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34E" w:rsidRDefault="000F334E" w:rsidP="002E7386">
      <w:pPr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Муниципальное автономное  учреждение  Дополнительного образования </w:t>
      </w:r>
    </w:p>
    <w:p w:rsidR="000F334E" w:rsidRDefault="000F334E" w:rsidP="002E738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«Задонская ДШИ»</w:t>
      </w:r>
    </w:p>
    <w:p w:rsidR="000F334E" w:rsidRPr="000F334E" w:rsidRDefault="000F334E" w:rsidP="002E738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Задонского округа Липецкой области </w:t>
      </w:r>
    </w:p>
    <w:bookmarkEnd w:id="0"/>
    <w:p w:rsidR="000F334E" w:rsidRPr="000F334E" w:rsidRDefault="000F334E" w:rsidP="002E73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Pr="000F334E" w:rsidRDefault="000F334E" w:rsidP="002E73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Pr="000F334E" w:rsidRDefault="000F334E" w:rsidP="002E73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Pr="000F334E" w:rsidRDefault="000F334E" w:rsidP="002E73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Pr="000F334E" w:rsidRDefault="000F334E" w:rsidP="002E73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Pr="000F334E" w:rsidRDefault="000F334E" w:rsidP="002E73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Pr="000F334E" w:rsidRDefault="000F334E" w:rsidP="002E73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Default="002E7386" w:rsidP="002E738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План</w:t>
      </w:r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r w:rsidRPr="002E7386">
        <w:rPr>
          <w:rFonts w:ascii="Times New Roman" w:hAnsi="Times New Roman" w:cs="Times New Roman"/>
          <w:sz w:val="28"/>
          <w:szCs w:val="28"/>
        </w:rPr>
        <w:t xml:space="preserve">конспект открытого урока </w:t>
      </w:r>
    </w:p>
    <w:p w:rsidR="002E7386" w:rsidRPr="002E7386" w:rsidRDefault="002E7386" w:rsidP="002E738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по классическому танцу (40 минут)</w:t>
      </w:r>
    </w:p>
    <w:p w:rsidR="000F334E" w:rsidRDefault="002E7386" w:rsidP="000F334E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Тема: «Подготовка к вращениям»</w:t>
      </w:r>
      <w:r w:rsidR="000F33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386" w:rsidRDefault="002E7386" w:rsidP="000F334E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Класс: 6</w:t>
      </w:r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r w:rsidRPr="002E7386">
        <w:rPr>
          <w:rFonts w:ascii="Times New Roman" w:hAnsi="Times New Roman" w:cs="Times New Roman"/>
          <w:sz w:val="28"/>
          <w:szCs w:val="28"/>
        </w:rPr>
        <w:t xml:space="preserve">й класс </w:t>
      </w: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Подготовил  </w:t>
      </w:r>
    </w:p>
    <w:p w:rsidR="000F334E" w:rsidRDefault="000F334E" w:rsidP="000F334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 высшей категории</w:t>
      </w: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хореографического отделения  </w:t>
      </w: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Стрельникова Елена Викторовна</w:t>
      </w: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Default="000F334E" w:rsidP="000F33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334E" w:rsidRPr="000F334E" w:rsidRDefault="000F334E" w:rsidP="000F334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</w:t>
      </w:r>
      <w:r w:rsidR="00B07F2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Задонск 2026</w:t>
      </w:r>
    </w:p>
    <w:p w:rsidR="000F334E" w:rsidRPr="000F334E" w:rsidRDefault="000F334E" w:rsidP="000F334E">
      <w:pPr>
        <w:rPr>
          <w:rFonts w:ascii="Times New Roman" w:hAnsi="Times New Roman" w:cs="Times New Roman"/>
          <w:sz w:val="28"/>
          <w:szCs w:val="28"/>
        </w:rPr>
      </w:pPr>
      <w:r w:rsidRPr="000F334E">
        <w:rPr>
          <w:rFonts w:ascii="Times New Roman" w:hAnsi="Times New Roman" w:cs="Times New Roman"/>
          <w:sz w:val="28"/>
          <w:szCs w:val="28"/>
        </w:rPr>
        <w:lastRenderedPageBreak/>
        <w:t>План</w:t>
      </w:r>
      <w:r w:rsidRPr="000F334E">
        <w:rPr>
          <w:rFonts w:ascii="MS Mincho" w:eastAsia="MS Mincho" w:hAnsi="MS Mincho" w:cs="MS Mincho" w:hint="eastAsia"/>
          <w:sz w:val="28"/>
          <w:szCs w:val="28"/>
        </w:rPr>
        <w:t>‑</w:t>
      </w:r>
      <w:r w:rsidRPr="000F334E">
        <w:rPr>
          <w:rFonts w:ascii="Times New Roman" w:hAnsi="Times New Roman" w:cs="Times New Roman"/>
          <w:sz w:val="28"/>
          <w:szCs w:val="28"/>
        </w:rPr>
        <w:t>конспект открытого 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34E">
        <w:rPr>
          <w:rFonts w:ascii="Times New Roman" w:hAnsi="Times New Roman" w:cs="Times New Roman"/>
          <w:sz w:val="28"/>
          <w:szCs w:val="28"/>
        </w:rPr>
        <w:t>«Подготовка к вращениям»</w:t>
      </w:r>
      <w:proofErr w:type="gramStart"/>
      <w:r w:rsidRPr="000F334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F334E" w:rsidRDefault="000F334E" w:rsidP="002E7386">
      <w:pPr>
        <w:rPr>
          <w:rFonts w:ascii="Times New Roman" w:hAnsi="Times New Roman" w:cs="Times New Roman"/>
          <w:sz w:val="28"/>
          <w:szCs w:val="28"/>
        </w:rPr>
      </w:pPr>
      <w:r w:rsidRPr="000F334E">
        <w:rPr>
          <w:rFonts w:ascii="Times New Roman" w:hAnsi="Times New Roman" w:cs="Times New Roman"/>
          <w:sz w:val="28"/>
          <w:szCs w:val="28"/>
        </w:rPr>
        <w:t>Класс: 6</w:t>
      </w:r>
      <w:r w:rsidRPr="000F334E">
        <w:rPr>
          <w:rFonts w:ascii="Times New Roman" w:eastAsia="MS Gothic" w:hAnsi="Times New Roman" w:cs="Times New Roman" w:hint="eastAsia"/>
          <w:sz w:val="28"/>
          <w:szCs w:val="28"/>
        </w:rPr>
        <w:t>‑</w:t>
      </w:r>
      <w:r w:rsidRPr="000F334E">
        <w:rPr>
          <w:rFonts w:ascii="Times New Roman" w:hAnsi="Times New Roman" w:cs="Times New Roman"/>
          <w:sz w:val="28"/>
          <w:szCs w:val="28"/>
        </w:rPr>
        <w:t>й класс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Состав: 9 девочек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Продолжительность: 40 минут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Тип урока: комбинированный — закрепление базовых элементов и отработка подготовительных действий к пируэтам.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</w:p>
    <w:p w:rsidR="002E7386" w:rsidRPr="000F334E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Цель урока</w:t>
      </w:r>
      <w:r w:rsidR="000F334E">
        <w:rPr>
          <w:rFonts w:ascii="Times New Roman" w:hAnsi="Times New Roman" w:cs="Times New Roman"/>
          <w:sz w:val="28"/>
          <w:szCs w:val="28"/>
        </w:rPr>
        <w:t>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Сформировать устойчивые навыки, необходимые для вращений: правильная работа опорной ноги и корпуса, фиксация точки, чёткая координация рук и головы, умение держать позу как точку прихода.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Задачи</w:t>
      </w:r>
      <w:r w:rsidR="000F334E">
        <w:rPr>
          <w:rFonts w:ascii="Times New Roman" w:hAnsi="Times New Roman" w:cs="Times New Roman"/>
          <w:sz w:val="28"/>
          <w:szCs w:val="28"/>
        </w:rPr>
        <w:t>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Образовательные: закрепить технику 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relevé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 xml:space="preserve"> как основы вращения; отработать препарасьон (подготовку) рук и головы; повторить ключевые позы (croisé, effacé) как точки фиксации после поворота.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Развивающие: развить устойчивость опорной ноги, силу стоп и мышц</w:t>
      </w:r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r w:rsidRPr="002E7386">
        <w:rPr>
          <w:rFonts w:ascii="Times New Roman" w:hAnsi="Times New Roman" w:cs="Times New Roman"/>
          <w:sz w:val="28"/>
          <w:szCs w:val="28"/>
        </w:rPr>
        <w:t>стабилизаторов корпуса, координацию верха и низа тела.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Воспитательные: сформировать собранность и внимание к деталям, навык самоконтроля и взаимонаблюдения при выполнении элементов.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Оборудование</w:t>
      </w:r>
    </w:p>
    <w:p w:rsidR="002E7386" w:rsidRPr="002E7386" w:rsidRDefault="002E7386" w:rsidP="002E738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зал с зеркалами и станками;</w:t>
      </w:r>
    </w:p>
    <w:p w:rsidR="002E7386" w:rsidRPr="002E7386" w:rsidRDefault="002E7386" w:rsidP="002E738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фортепиано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Ход урока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1. Организационный момент и настройка (3 минуты)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вход в </w:t>
      </w:r>
      <w:r w:rsidR="00B07F2C">
        <w:rPr>
          <w:rFonts w:ascii="Times New Roman" w:hAnsi="Times New Roman" w:cs="Times New Roman"/>
          <w:sz w:val="28"/>
          <w:szCs w:val="28"/>
        </w:rPr>
        <w:t>зал маршем, построение у станка</w:t>
      </w:r>
      <w:r w:rsidRPr="002E7386">
        <w:rPr>
          <w:rFonts w:ascii="Times New Roman" w:hAnsi="Times New Roman" w:cs="Times New Roman"/>
          <w:sz w:val="28"/>
          <w:szCs w:val="28"/>
        </w:rPr>
        <w:t>;</w:t>
      </w:r>
    </w:p>
    <w:p w:rsidR="002E7386" w:rsidRPr="00B07F2C" w:rsidRDefault="00B07F2C" w:rsidP="00B07F2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t>поклон (Книксен</w:t>
      </w:r>
      <w:r w:rsidR="002E7386" w:rsidRPr="00B07F2C">
        <w:rPr>
          <w:rFonts w:ascii="Times New Roman" w:hAnsi="Times New Roman" w:cs="Times New Roman"/>
          <w:sz w:val="28"/>
          <w:szCs w:val="28"/>
        </w:rPr>
        <w:t>) — ритуал уважения и включения в работу;</w:t>
      </w:r>
    </w:p>
    <w:p w:rsidR="002E7386" w:rsidRPr="00B07F2C" w:rsidRDefault="002E7386" w:rsidP="00B07F2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</w:rPr>
        <w:lastRenderedPageBreak/>
        <w:t>короткая установка: «Сегодня работаем над тем, что делает вращение чистым и устойчивым: толчок, центр, точка, поза. Каждый элемент будем делать осознанно, без спешки».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2. Экзерсис у станка (18 минут)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Каждое упражнение — 8 тактов, 2 подхода с каждой ноги. Акцент на качестве, а не количестве.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B07F2C">
        <w:rPr>
          <w:rFonts w:ascii="Times New Roman" w:hAnsi="Times New Roman" w:cs="Times New Roman"/>
          <w:sz w:val="28"/>
          <w:szCs w:val="28"/>
          <w:lang w:val="en-US"/>
        </w:rPr>
        <w:t>Demi</w:t>
      </w:r>
      <w:r w:rsidRPr="00B07F2C">
        <w:rPr>
          <w:rFonts w:ascii="MS Mincho" w:eastAsia="MS Mincho" w:hAnsi="MS Mincho" w:cs="MS Mincho" w:hint="eastAsia"/>
          <w:sz w:val="28"/>
          <w:szCs w:val="28"/>
        </w:rPr>
        <w:t>‑</w:t>
      </w:r>
      <w:proofErr w:type="spellStart"/>
      <w:r w:rsidRPr="00B07F2C">
        <w:rPr>
          <w:rFonts w:ascii="Times New Roman" w:hAnsi="Times New Roman" w:cs="Times New Roman"/>
          <w:sz w:val="28"/>
          <w:szCs w:val="28"/>
          <w:lang w:val="en-US"/>
        </w:rPr>
        <w:t>pli</w:t>
      </w:r>
      <w:proofErr w:type="spellEnd"/>
      <w:r w:rsidRPr="00B07F2C">
        <w:rPr>
          <w:rFonts w:ascii="Times New Roman" w:hAnsi="Times New Roman" w:cs="Times New Roman"/>
          <w:sz w:val="28"/>
          <w:szCs w:val="28"/>
        </w:rPr>
        <w:t xml:space="preserve">é </w:t>
      </w:r>
      <w:r w:rsidRPr="002E7386">
        <w:rPr>
          <w:rFonts w:ascii="Times New Roman" w:hAnsi="Times New Roman" w:cs="Times New Roman"/>
          <w:sz w:val="28"/>
          <w:szCs w:val="28"/>
        </w:rPr>
        <w:t>в</w:t>
      </w:r>
      <w:r w:rsidRPr="00B07F2C">
        <w:rPr>
          <w:rFonts w:ascii="Times New Roman" w:hAnsi="Times New Roman" w:cs="Times New Roman"/>
          <w:sz w:val="28"/>
          <w:szCs w:val="28"/>
        </w:rPr>
        <w:t xml:space="preserve"> </w:t>
      </w:r>
      <w:r w:rsidRPr="00B07F2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07F2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07F2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07F2C">
        <w:rPr>
          <w:rFonts w:ascii="Times New Roman" w:hAnsi="Times New Roman" w:cs="Times New Roman"/>
          <w:sz w:val="28"/>
          <w:szCs w:val="28"/>
        </w:rPr>
        <w:t xml:space="preserve"> </w:t>
      </w:r>
      <w:r w:rsidRPr="00B07F2C">
        <w:rPr>
          <w:rFonts w:ascii="Times New Roman" w:hAnsi="Times New Roman" w:cs="Times New Roman"/>
          <w:sz w:val="28"/>
          <w:szCs w:val="28"/>
        </w:rPr>
        <w:t>,</w:t>
      </w:r>
      <w:r w:rsidR="00B07F2C">
        <w:rPr>
          <w:rFonts w:ascii="Times New Roman" w:hAnsi="Times New Roman" w:cs="Times New Roman"/>
          <w:sz w:val="28"/>
          <w:szCs w:val="28"/>
          <w:lang w:val="en-US"/>
        </w:rPr>
        <w:t>IV</w:t>
      </w:r>
      <w:proofErr w:type="gramEnd"/>
      <w:r w:rsidR="00B07F2C">
        <w:rPr>
          <w:rFonts w:ascii="Times New Roman" w:hAnsi="Times New Roman" w:cs="Times New Roman"/>
          <w:sz w:val="28"/>
          <w:szCs w:val="28"/>
        </w:rPr>
        <w:t>,</w:t>
      </w:r>
      <w:r w:rsidRPr="00B07F2C">
        <w:rPr>
          <w:rFonts w:ascii="Times New Roman" w:hAnsi="Times New Roman" w:cs="Times New Roman"/>
          <w:sz w:val="28"/>
          <w:szCs w:val="28"/>
        </w:rPr>
        <w:t xml:space="preserve"> </w:t>
      </w:r>
      <w:r w:rsidRPr="002E7386">
        <w:rPr>
          <w:rFonts w:ascii="Times New Roman" w:hAnsi="Times New Roman" w:cs="Times New Roman"/>
          <w:sz w:val="28"/>
          <w:szCs w:val="28"/>
        </w:rPr>
        <w:t>V позициях (6 минут).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Задача: ровный толчок и контроль центра.</w:t>
      </w:r>
    </w:p>
    <w:p w:rsidR="002E7386" w:rsidRPr="002E7386" w:rsidRDefault="002E7386" w:rsidP="002E738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Методические указания: колени строго над стопами, пятки не отрываются, корпус собран, «длинная спина». В </w:t>
      </w:r>
      <w:r w:rsidR="00B07F2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B07F2C">
        <w:rPr>
          <w:rFonts w:ascii="Times New Roman" w:hAnsi="Times New Roman" w:cs="Times New Roman"/>
          <w:sz w:val="28"/>
          <w:szCs w:val="28"/>
        </w:rPr>
        <w:t xml:space="preserve">, </w:t>
      </w:r>
      <w:r w:rsidRPr="002E7386">
        <w:rPr>
          <w:rFonts w:ascii="Times New Roman" w:hAnsi="Times New Roman" w:cs="Times New Roman"/>
          <w:sz w:val="28"/>
          <w:szCs w:val="28"/>
        </w:rPr>
        <w:t>V позиции — особое внимание на равномерное распределение веса между ногами.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Relevé на полупальцах</w:t>
      </w:r>
      <w:r w:rsidR="00B07F2C">
        <w:rPr>
          <w:rFonts w:ascii="Times New Roman" w:hAnsi="Times New Roman" w:cs="Times New Roman"/>
          <w:sz w:val="28"/>
          <w:szCs w:val="28"/>
        </w:rPr>
        <w:t xml:space="preserve"> </w:t>
      </w:r>
      <w:r w:rsidRPr="002E7386">
        <w:rPr>
          <w:rFonts w:ascii="Times New Roman" w:hAnsi="Times New Roman" w:cs="Times New Roman"/>
          <w:sz w:val="28"/>
          <w:szCs w:val="28"/>
        </w:rPr>
        <w:t xml:space="preserve"> в V и IV позициях (4 минуты).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Задача: устойчивость и фиксация.</w:t>
      </w:r>
    </w:p>
    <w:p w:rsidR="002E7386" w:rsidRPr="002E7386" w:rsidRDefault="002E7386" w:rsidP="002E738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Методические указания: медленный подъём и удержание 2–3 счёта, затем медленное опускание. 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E7386">
        <w:rPr>
          <w:rFonts w:ascii="Times New Roman" w:hAnsi="Times New Roman" w:cs="Times New Roman"/>
          <w:sz w:val="28"/>
          <w:szCs w:val="28"/>
          <w:lang w:val="en-US"/>
        </w:rPr>
        <w:t>Battement</w:t>
      </w:r>
      <w:r w:rsidR="00B07F2C" w:rsidRPr="00B07F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E7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E7386">
        <w:rPr>
          <w:rFonts w:ascii="Times New Roman" w:hAnsi="Times New Roman" w:cs="Times New Roman"/>
          <w:sz w:val="28"/>
          <w:szCs w:val="28"/>
          <w:lang w:val="en-US"/>
        </w:rPr>
        <w:t>fondu</w:t>
      </w:r>
      <w:proofErr w:type="spellEnd"/>
      <w:proofErr w:type="gramEnd"/>
      <w:r w:rsidRPr="002E7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E7386">
        <w:rPr>
          <w:rFonts w:ascii="Times New Roman" w:hAnsi="Times New Roman" w:cs="Times New Roman"/>
          <w:sz w:val="28"/>
          <w:szCs w:val="28"/>
        </w:rPr>
        <w:t>на</w:t>
      </w:r>
      <w:r w:rsidRPr="002E7386">
        <w:rPr>
          <w:rFonts w:ascii="Times New Roman" w:hAnsi="Times New Roman" w:cs="Times New Roman"/>
          <w:sz w:val="28"/>
          <w:szCs w:val="28"/>
          <w:lang w:val="en-US"/>
        </w:rPr>
        <w:t xml:space="preserve"> 45° </w:t>
      </w:r>
      <w:r w:rsidRPr="002E7386">
        <w:rPr>
          <w:rFonts w:ascii="Times New Roman" w:hAnsi="Times New Roman" w:cs="Times New Roman"/>
          <w:sz w:val="28"/>
          <w:szCs w:val="28"/>
        </w:rPr>
        <w:t>с</w:t>
      </w:r>
      <w:r w:rsidRPr="002E73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E7386">
        <w:rPr>
          <w:rFonts w:ascii="Times New Roman" w:hAnsi="Times New Roman" w:cs="Times New Roman"/>
          <w:sz w:val="28"/>
          <w:szCs w:val="28"/>
          <w:lang w:val="en-US"/>
        </w:rPr>
        <w:t>relevé</w:t>
      </w:r>
      <w:proofErr w:type="spellEnd"/>
      <w:r w:rsidRPr="002E7386">
        <w:rPr>
          <w:rFonts w:ascii="Times New Roman" w:hAnsi="Times New Roman" w:cs="Times New Roman"/>
          <w:sz w:val="28"/>
          <w:szCs w:val="28"/>
          <w:lang w:val="en-US"/>
        </w:rPr>
        <w:t xml:space="preserve"> (4 </w:t>
      </w:r>
      <w:r w:rsidRPr="002E7386">
        <w:rPr>
          <w:rFonts w:ascii="Times New Roman" w:hAnsi="Times New Roman" w:cs="Times New Roman"/>
          <w:sz w:val="28"/>
          <w:szCs w:val="28"/>
        </w:rPr>
        <w:t>минуты</w:t>
      </w:r>
      <w:r w:rsidRPr="002E7386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Задача: баланс с рабочей ногой, имитация точки прихода из вращения.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Методические указания: на relevé — фиксация 2 счёта; верх собран, таз не «уходит» в сторону.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Demi</w:t>
      </w:r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r w:rsidRPr="002E7386">
        <w:rPr>
          <w:rFonts w:ascii="Times New Roman" w:hAnsi="Times New Roman" w:cs="Times New Roman"/>
          <w:sz w:val="28"/>
          <w:szCs w:val="28"/>
        </w:rPr>
        <w:t>détourné (полуповорот) на двух ногах в V позиции (4 минуты).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Задача: начальная работа с поворотом и фиксацией точки.</w:t>
      </w:r>
    </w:p>
    <w:p w:rsidR="002E7386" w:rsidRPr="002E7386" w:rsidRDefault="002E7386" w:rsidP="002E738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Методические указания: поворот через relevé, голова фиксирует точку до последнего момента, затем быстрый доворот.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Ключевой акцент на каждом relevé требовать фиксации 2–3 счёта — это и есть «база» для вращения. Если поза не держится, вращение не получится.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3. Середина зала: подготовка к пируэту (14 минут)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lastRenderedPageBreak/>
        <w:t>Работа без станка, в линиях или по кругу, чтобы видеть друг друга и корректировать.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Port de bras с фиксацией точки (3 минуты).</w:t>
      </w:r>
    </w:p>
    <w:p w:rsid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Перевод рук через I, II, III позиции с акцентированной работой головы: взгляд фиксирует точку, голова «догоняет» последней. 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Цель — отработать механику </w:t>
      </w:r>
      <w:r>
        <w:rPr>
          <w:rFonts w:ascii="Times New Roman" w:hAnsi="Times New Roman" w:cs="Times New Roman"/>
          <w:sz w:val="28"/>
          <w:szCs w:val="28"/>
        </w:rPr>
        <w:t>фиксации точки.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Développé в позах croisé и effacé на всей стопе и на полупальцах (5 минут).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Задача: поза как точка прихода.</w:t>
      </w:r>
    </w:p>
    <w:p w:rsidR="002E7386" w:rsidRPr="002E7386" w:rsidRDefault="002E7386" w:rsidP="002E738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Методические указания: 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выведение через passé, удержание позы 2–3 счёта с ровной спиной и собранным корпусом. Если поза «плывёт», сократить амплитуду.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Пируэт</w:t>
      </w:r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proofErr w:type="spellStart"/>
      <w:r w:rsidR="00B07F2C" w:rsidRPr="00B07F2C">
        <w:rPr>
          <w:rFonts w:ascii="Times New Roman" w:eastAsia="MS Mincho" w:hAnsi="Times New Roman" w:cs="Times New Roman"/>
          <w:sz w:val="28"/>
          <w:szCs w:val="28"/>
        </w:rPr>
        <w:t>препарасьон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 xml:space="preserve"> без вращения (6 минут).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Из V позиции: 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 xml:space="preserve"> → рабочая нога в 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sur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cou</w:t>
      </w:r>
      <w:proofErr w:type="spellEnd"/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pied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 xml:space="preserve"> спереди → опорная на relevé → фиксация 2–3 счёта → опускание через 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>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Руки: подготовительная → I </w:t>
      </w:r>
      <w:r w:rsidR="00B07F2C">
        <w:rPr>
          <w:rFonts w:ascii="Times New Roman" w:hAnsi="Times New Roman" w:cs="Times New Roman"/>
          <w:sz w:val="28"/>
          <w:szCs w:val="28"/>
        </w:rPr>
        <w:t>позиция</w:t>
      </w:r>
      <w:r w:rsidRPr="002E7386">
        <w:rPr>
          <w:rFonts w:ascii="Times New Roman" w:hAnsi="Times New Roman" w:cs="Times New Roman"/>
          <w:sz w:val="28"/>
          <w:szCs w:val="28"/>
        </w:rPr>
        <w:t>→ II</w:t>
      </w:r>
      <w:r w:rsidR="00B07F2C">
        <w:rPr>
          <w:rFonts w:ascii="Times New Roman" w:hAnsi="Times New Roman" w:cs="Times New Roman"/>
          <w:sz w:val="28"/>
          <w:szCs w:val="28"/>
        </w:rPr>
        <w:t>позиция</w:t>
      </w:r>
      <w:r w:rsidRPr="002E7386">
        <w:rPr>
          <w:rFonts w:ascii="Times New Roman" w:hAnsi="Times New Roman" w:cs="Times New Roman"/>
          <w:sz w:val="28"/>
          <w:szCs w:val="28"/>
        </w:rPr>
        <w:t>, жёсткая фиксация.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Повторить с рабочей ногой сзади (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386">
        <w:rPr>
          <w:rFonts w:ascii="Times New Roman" w:hAnsi="Times New Roman" w:cs="Times New Roman"/>
          <w:sz w:val="28"/>
          <w:szCs w:val="28"/>
        </w:rPr>
        <w:t>dedans</w:t>
      </w:r>
      <w:proofErr w:type="spellEnd"/>
      <w:r w:rsidRPr="002E7386">
        <w:rPr>
          <w:rFonts w:ascii="Times New Roman" w:hAnsi="Times New Roman" w:cs="Times New Roman"/>
          <w:sz w:val="28"/>
          <w:szCs w:val="28"/>
        </w:rPr>
        <w:t>).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Цель: почувствовать центр, толчок и фиксацию без самого вращения.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 xml:space="preserve">Критерии качества: ровная опорная нога, собранный корпус, чёткая траектория рук, фиксация головы. Если у </w:t>
      </w:r>
      <w:proofErr w:type="gramStart"/>
      <w:r w:rsidRPr="002E7386">
        <w:rPr>
          <w:rFonts w:ascii="Times New Roman" w:hAnsi="Times New Roman" w:cs="Times New Roman"/>
          <w:sz w:val="28"/>
          <w:szCs w:val="28"/>
        </w:rPr>
        <w:t>кого</w:t>
      </w:r>
      <w:r w:rsidRPr="002E7386">
        <w:rPr>
          <w:rFonts w:ascii="MS Mincho" w:eastAsia="MS Mincho" w:hAnsi="MS Mincho" w:cs="MS Mincho" w:hint="eastAsia"/>
          <w:sz w:val="28"/>
          <w:szCs w:val="28"/>
        </w:rPr>
        <w:t>‑</w:t>
      </w:r>
      <w:r w:rsidRPr="002E7386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2E7386">
        <w:rPr>
          <w:rFonts w:ascii="Times New Roman" w:hAnsi="Times New Roman" w:cs="Times New Roman"/>
          <w:sz w:val="28"/>
          <w:szCs w:val="28"/>
        </w:rPr>
        <w:t xml:space="preserve"> теряется баланс — упрощать: сначала на всей стопе, потом на полупальцах, без отведения рабочей ноги.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4. Завершение и рефлексия (5 минут)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спокойная ходьба по залу, восстановление дыхания;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2–3 мягких растяжки (</w:t>
      </w:r>
      <w:proofErr w:type="gramStart"/>
      <w:r w:rsidRPr="002E7386">
        <w:rPr>
          <w:rFonts w:ascii="Times New Roman" w:hAnsi="Times New Roman" w:cs="Times New Roman"/>
          <w:sz w:val="28"/>
          <w:szCs w:val="28"/>
        </w:rPr>
        <w:t>наклоны</w:t>
      </w:r>
      <w:proofErr w:type="gramEnd"/>
      <w:r w:rsidRPr="002E7386">
        <w:rPr>
          <w:rFonts w:ascii="Times New Roman" w:hAnsi="Times New Roman" w:cs="Times New Roman"/>
          <w:sz w:val="28"/>
          <w:szCs w:val="28"/>
        </w:rPr>
        <w:t xml:space="preserve"> к ногам сидя, «бабочка» без давления на колени) — для снятия напряжения;</w:t>
      </w:r>
    </w:p>
    <w:p w:rsidR="002E7386" w:rsidRPr="002E7386" w:rsidRDefault="002E7386" w:rsidP="002E7386">
      <w:pPr>
        <w:rPr>
          <w:rFonts w:ascii="Times New Roman" w:hAnsi="Times New Roman" w:cs="Times New Roman"/>
          <w:sz w:val="28"/>
          <w:szCs w:val="28"/>
        </w:rPr>
      </w:pPr>
      <w:r w:rsidRPr="002E7386">
        <w:rPr>
          <w:rFonts w:ascii="Times New Roman" w:hAnsi="Times New Roman" w:cs="Times New Roman"/>
          <w:sz w:val="28"/>
          <w:szCs w:val="28"/>
        </w:rPr>
        <w:t>итоговый поклон.</w:t>
      </w:r>
    </w:p>
    <w:sectPr w:rsidR="002E7386" w:rsidRPr="002E7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3682F"/>
    <w:multiLevelType w:val="hybridMultilevel"/>
    <w:tmpl w:val="415CE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952DBE"/>
    <w:multiLevelType w:val="hybridMultilevel"/>
    <w:tmpl w:val="0A00F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94954"/>
    <w:multiLevelType w:val="hybridMultilevel"/>
    <w:tmpl w:val="637C1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4F7BE8"/>
    <w:multiLevelType w:val="hybridMultilevel"/>
    <w:tmpl w:val="69EA9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D7403A"/>
    <w:multiLevelType w:val="hybridMultilevel"/>
    <w:tmpl w:val="A824E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386"/>
    <w:rsid w:val="000F334E"/>
    <w:rsid w:val="00155272"/>
    <w:rsid w:val="002E7386"/>
    <w:rsid w:val="00A2649B"/>
    <w:rsid w:val="00B0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3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2026-10-14T15:33:00Z</dcterms:created>
  <dcterms:modified xsi:type="dcterms:W3CDTF">2026-10-14T15:33:00Z</dcterms:modified>
</cp:coreProperties>
</file>