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94822" w:rsidRPr="00A94822" w:rsidTr="00A94822">
        <w:trPr>
          <w:trHeight w:val="390"/>
          <w:tblCellSpacing w:w="0" w:type="dxa"/>
          <w:jc w:val="center"/>
        </w:trPr>
        <w:tc>
          <w:tcPr>
            <w:tcW w:w="4750" w:type="pct"/>
            <w:vAlign w:val="center"/>
            <w:hideMark/>
          </w:tcPr>
          <w:p w:rsidR="00A94822" w:rsidRDefault="00A94822" w:rsidP="00A94822">
            <w:pPr>
              <w:spacing w:after="0" w:line="400" w:lineRule="atLeast"/>
              <w:jc w:val="center"/>
              <w:outlineLvl w:val="0"/>
              <w:rPr>
                <w:rFonts w:ascii="Arial Black" w:eastAsia="Times New Roman" w:hAnsi="Arial Black" w:cs="Times New Roman"/>
                <w:b/>
                <w:bCs/>
                <w:color w:val="000000"/>
                <w:kern w:val="36"/>
                <w:sz w:val="56"/>
                <w:szCs w:val="56"/>
              </w:rPr>
            </w:pPr>
            <w:r w:rsidRPr="00A94822">
              <w:rPr>
                <w:rFonts w:ascii="Arial Black" w:eastAsia="Times New Roman" w:hAnsi="Arial Black" w:cs="Times New Roman"/>
                <w:b/>
                <w:bCs/>
                <w:color w:val="000000"/>
                <w:kern w:val="36"/>
                <w:sz w:val="56"/>
                <w:szCs w:val="56"/>
              </w:rPr>
              <w:t xml:space="preserve">Памятка для пешеходов </w:t>
            </w:r>
          </w:p>
          <w:p w:rsidR="00A94822" w:rsidRPr="00A94822" w:rsidRDefault="00A94822" w:rsidP="00A94822">
            <w:pPr>
              <w:spacing w:after="0" w:line="400" w:lineRule="atLeast"/>
              <w:jc w:val="center"/>
              <w:outlineLvl w:val="0"/>
              <w:rPr>
                <w:rFonts w:ascii="Arial Black" w:eastAsia="Times New Roman" w:hAnsi="Arial Black" w:cs="Times New Roman"/>
                <w:b/>
                <w:bCs/>
                <w:color w:val="000000"/>
                <w:kern w:val="36"/>
                <w:sz w:val="56"/>
                <w:szCs w:val="56"/>
              </w:rPr>
            </w:pPr>
            <w:r w:rsidRPr="00A94822">
              <w:rPr>
                <w:rFonts w:ascii="Arial Black" w:eastAsia="Times New Roman" w:hAnsi="Arial Black" w:cs="Times New Roman"/>
                <w:b/>
                <w:bCs/>
                <w:color w:val="000000"/>
                <w:kern w:val="36"/>
                <w:sz w:val="56"/>
                <w:szCs w:val="56"/>
              </w:rPr>
              <w:t>на дороге</w:t>
            </w:r>
            <w:r>
              <w:rPr>
                <w:rFonts w:ascii="Arial Black" w:eastAsia="Times New Roman" w:hAnsi="Arial Black" w:cs="Times New Roman"/>
                <w:b/>
                <w:bCs/>
                <w:color w:val="000000"/>
                <w:kern w:val="36"/>
                <w:sz w:val="56"/>
                <w:szCs w:val="56"/>
              </w:rPr>
              <w:t>.</w:t>
            </w:r>
          </w:p>
        </w:tc>
      </w:tr>
    </w:tbl>
    <w:p w:rsidR="00A94822" w:rsidRPr="00A94822" w:rsidRDefault="00A94822" w:rsidP="00A9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82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A94822" w:rsidRPr="00A94822" w:rsidRDefault="00A94822" w:rsidP="00A94822">
      <w:pPr>
        <w:spacing w:after="0" w:line="300" w:lineRule="atLeast"/>
        <w:ind w:firstLine="400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A94822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К сведению пешеходов:</w:t>
      </w:r>
    </w:p>
    <w:p w:rsidR="00A94822" w:rsidRPr="00A94822" w:rsidRDefault="00A94822" w:rsidP="00A94822">
      <w:pPr>
        <w:spacing w:after="0" w:line="300" w:lineRule="atLeast"/>
        <w:ind w:firstLine="400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A94822">
        <w:rPr>
          <w:rFonts w:ascii="Verdana" w:eastAsia="Times New Roman" w:hAnsi="Verdana" w:cs="Times New Roman"/>
          <w:color w:val="000000"/>
          <w:sz w:val="32"/>
          <w:szCs w:val="32"/>
        </w:rPr>
        <w:t>• На нерегулируемых перекрестках совершается в два раза больше дорожных происшествий, чем там, где работают светофоры;</w:t>
      </w:r>
    </w:p>
    <w:p w:rsidR="00A94822" w:rsidRPr="00A94822" w:rsidRDefault="00A94822" w:rsidP="00A94822">
      <w:pPr>
        <w:spacing w:after="0" w:line="300" w:lineRule="atLeast"/>
        <w:ind w:firstLine="400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A94822">
        <w:rPr>
          <w:rFonts w:ascii="Verdana" w:eastAsia="Times New Roman" w:hAnsi="Verdana" w:cs="Times New Roman"/>
          <w:color w:val="000000"/>
          <w:sz w:val="32"/>
          <w:szCs w:val="32"/>
        </w:rPr>
        <w:t>• Проезжую часть дороги, переходите внимательно и осторожно, в особенности, если приходится обходить стоящий транспорт.</w:t>
      </w:r>
    </w:p>
    <w:p w:rsidR="00A94822" w:rsidRPr="00A94822" w:rsidRDefault="00A94822" w:rsidP="00A94822">
      <w:pPr>
        <w:spacing w:after="0" w:line="300" w:lineRule="atLeast"/>
        <w:ind w:firstLine="400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A94822">
        <w:rPr>
          <w:rFonts w:ascii="Verdana" w:eastAsia="Times New Roman" w:hAnsi="Verdana" w:cs="Times New Roman"/>
          <w:color w:val="000000"/>
          <w:sz w:val="32"/>
          <w:szCs w:val="32"/>
        </w:rPr>
        <w:t>• Переходите дорогу только после того, как полностью будете уверены в своей безопасности.</w:t>
      </w:r>
    </w:p>
    <w:p w:rsidR="00A94822" w:rsidRPr="00A94822" w:rsidRDefault="00A94822" w:rsidP="00A94822">
      <w:pPr>
        <w:spacing w:after="0" w:line="300" w:lineRule="atLeast"/>
        <w:ind w:firstLine="400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A94822">
        <w:rPr>
          <w:rFonts w:ascii="Verdana" w:eastAsia="Times New Roman" w:hAnsi="Verdana" w:cs="Times New Roman"/>
          <w:color w:val="000000"/>
          <w:sz w:val="32"/>
          <w:szCs w:val="32"/>
        </w:rPr>
        <w:t>• Внезапный выход из-за стоящего автомобиля может закончиться для Вас трагедией.</w:t>
      </w:r>
    </w:p>
    <w:p w:rsidR="00A94822" w:rsidRPr="00A94822" w:rsidRDefault="00A94822" w:rsidP="00A94822">
      <w:pPr>
        <w:spacing w:after="0" w:line="300" w:lineRule="atLeast"/>
        <w:ind w:firstLine="400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A94822">
        <w:rPr>
          <w:rFonts w:ascii="Verdana" w:eastAsia="Times New Roman" w:hAnsi="Verdana" w:cs="Times New Roman"/>
          <w:color w:val="000000"/>
          <w:sz w:val="32"/>
          <w:szCs w:val="32"/>
        </w:rPr>
        <w:t>• При передвижении в тёмное время суток, пользуйтесь световыми устройствами – телефон, карманный фонарик или одежда со</w:t>
      </w:r>
      <w:r>
        <w:rPr>
          <w:rFonts w:ascii="Verdana" w:eastAsia="Times New Roman" w:hAnsi="Verdana" w:cs="Times New Roman"/>
          <w:color w:val="000000"/>
          <w:sz w:val="32"/>
          <w:szCs w:val="32"/>
        </w:rPr>
        <w:t xml:space="preserve"> </w:t>
      </w:r>
      <w:r w:rsidR="001A42F6">
        <w:rPr>
          <w:rFonts w:ascii="Verdana" w:eastAsia="Times New Roman" w:hAnsi="Verdana" w:cs="Times New Roman"/>
          <w:color w:val="000000"/>
          <w:sz w:val="32"/>
          <w:szCs w:val="32"/>
        </w:rPr>
        <w:t>светоотраж</w:t>
      </w:r>
      <w:r w:rsidRPr="00A94822">
        <w:rPr>
          <w:rFonts w:ascii="Verdana" w:eastAsia="Times New Roman" w:hAnsi="Verdana" w:cs="Times New Roman"/>
          <w:color w:val="000000"/>
          <w:sz w:val="32"/>
          <w:szCs w:val="32"/>
        </w:rPr>
        <w:t>ающими элементами.</w:t>
      </w:r>
    </w:p>
    <w:p w:rsidR="00A94822" w:rsidRPr="00A94822" w:rsidRDefault="00A94822" w:rsidP="00A94822">
      <w:pPr>
        <w:spacing w:after="0" w:line="300" w:lineRule="atLeast"/>
        <w:ind w:firstLine="400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A94822">
        <w:rPr>
          <w:rFonts w:ascii="Verdana" w:eastAsia="Times New Roman" w:hAnsi="Verdana" w:cs="Times New Roman"/>
          <w:color w:val="000000"/>
          <w:sz w:val="32"/>
          <w:szCs w:val="32"/>
        </w:rPr>
        <w:t>Помните, что от Вашей сознательности и дисциплинированного поведения на дороге во многом зависит и безаварийная работа районного транспорта, Ваша жизнь и жизни Ваших детей, которые находятся с вами.</w:t>
      </w:r>
    </w:p>
    <w:p w:rsidR="00A94822" w:rsidRPr="00A94822" w:rsidRDefault="00A94822" w:rsidP="00A94822">
      <w:pPr>
        <w:spacing w:after="0" w:line="300" w:lineRule="atLeast"/>
        <w:ind w:firstLine="400"/>
        <w:jc w:val="both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A94822">
        <w:rPr>
          <w:rFonts w:ascii="Verdana" w:eastAsia="Times New Roman" w:hAnsi="Verdana" w:cs="Times New Roman"/>
          <w:color w:val="000000"/>
          <w:sz w:val="32"/>
          <w:szCs w:val="32"/>
        </w:rPr>
        <w:t xml:space="preserve">Водители, в свою очередь ОБЯЗАНЫ учитывать состояние дорожной обстановки и погодные условия, находясь в местах, с </w:t>
      </w:r>
      <w:proofErr w:type="gramStart"/>
      <w:r w:rsidRPr="00A94822">
        <w:rPr>
          <w:rFonts w:ascii="Verdana" w:eastAsia="Times New Roman" w:hAnsi="Verdana" w:cs="Times New Roman"/>
          <w:color w:val="000000"/>
          <w:sz w:val="32"/>
          <w:szCs w:val="32"/>
        </w:rPr>
        <w:t>возможным</w:t>
      </w:r>
      <w:proofErr w:type="gramEnd"/>
      <w:r w:rsidRPr="00A94822">
        <w:rPr>
          <w:rFonts w:ascii="Verdana" w:eastAsia="Times New Roman" w:hAnsi="Verdana" w:cs="Times New Roman"/>
          <w:color w:val="000000"/>
          <w:sz w:val="32"/>
          <w:szCs w:val="32"/>
        </w:rPr>
        <w:t xml:space="preserve"> появление пешеходов на участке дороге. Двигаясь по неосвещённым улицам, каждый автомобилист ДОЛЖЕН помнить, что на обочине проезжей части могут </w:t>
      </w:r>
      <w:proofErr w:type="gramStart"/>
      <w:r w:rsidRPr="00A94822">
        <w:rPr>
          <w:rFonts w:ascii="Verdana" w:eastAsia="Times New Roman" w:hAnsi="Verdana" w:cs="Times New Roman"/>
          <w:color w:val="000000"/>
          <w:sz w:val="32"/>
          <w:szCs w:val="32"/>
        </w:rPr>
        <w:t>находится</w:t>
      </w:r>
      <w:proofErr w:type="gramEnd"/>
      <w:r w:rsidRPr="00A94822">
        <w:rPr>
          <w:rFonts w:ascii="Verdana" w:eastAsia="Times New Roman" w:hAnsi="Verdana" w:cs="Times New Roman"/>
          <w:color w:val="000000"/>
          <w:sz w:val="32"/>
          <w:szCs w:val="32"/>
        </w:rPr>
        <w:t xml:space="preserve"> люди.</w:t>
      </w:r>
    </w:p>
    <w:p w:rsidR="00992E36" w:rsidRDefault="00992E36"/>
    <w:sectPr w:rsidR="00992E36" w:rsidSect="00A9482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A94822"/>
    <w:rsid w:val="001A42F6"/>
    <w:rsid w:val="00992E36"/>
    <w:rsid w:val="00A94822"/>
    <w:rsid w:val="00C6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A5"/>
  </w:style>
  <w:style w:type="paragraph" w:styleId="1">
    <w:name w:val="heading 1"/>
    <w:basedOn w:val="a"/>
    <w:link w:val="10"/>
    <w:uiPriority w:val="9"/>
    <w:qFormat/>
    <w:rsid w:val="00A94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8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aintext">
    <w:name w:val="main_text"/>
    <w:basedOn w:val="a"/>
    <w:rsid w:val="00A94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4</cp:revision>
  <dcterms:created xsi:type="dcterms:W3CDTF">2014-09-23T17:23:00Z</dcterms:created>
  <dcterms:modified xsi:type="dcterms:W3CDTF">2018-02-07T09:19:00Z</dcterms:modified>
</cp:coreProperties>
</file>