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00EC7" w14:textId="77777777" w:rsidR="00C13401" w:rsidRDefault="00A96775" w:rsidP="000115D6">
      <w:pPr>
        <w:pStyle w:val="1"/>
        <w:jc w:val="center"/>
        <w:rPr>
          <w:rFonts w:ascii="Times New Roman" w:hAnsi="Times New Roman" w:cs="Times New Roman"/>
          <w:lang w:val="kk-KZ"/>
        </w:rPr>
      </w:pPr>
      <w:r w:rsidRPr="00C72035">
        <w:rPr>
          <w:rFonts w:ascii="Times New Roman" w:hAnsi="Times New Roman" w:cs="Times New Roman"/>
        </w:rPr>
        <w:t>Педагог студенттердің кәсіби дамуындағы жиі жіберілетін қателіктер</w:t>
      </w:r>
    </w:p>
    <w:p w14:paraId="1BAB5137" w14:textId="77777777" w:rsidR="006C4D3C" w:rsidRPr="006C4D3C" w:rsidRDefault="006C4D3C" w:rsidP="006C4D3C">
      <w:pPr>
        <w:rPr>
          <w:lang w:val="kk-KZ"/>
        </w:rPr>
      </w:pPr>
    </w:p>
    <w:p w14:paraId="2E239F11" w14:textId="77777777" w:rsidR="00C13401" w:rsidRPr="00C72035" w:rsidRDefault="00A96775" w:rsidP="008A3066">
      <w:pPr>
        <w:ind w:firstLine="720"/>
        <w:jc w:val="both"/>
        <w:rPr>
          <w:rFonts w:ascii="Times New Roman" w:hAnsi="Times New Roman" w:cs="Times New Roman"/>
        </w:rPr>
      </w:pPr>
      <w:r w:rsidRPr="00C72035">
        <w:rPr>
          <w:rFonts w:ascii="Times New Roman" w:hAnsi="Times New Roman" w:cs="Times New Roman"/>
          <w:sz w:val="24"/>
        </w:rPr>
        <w:t>Қазіргі</w:t>
      </w:r>
      <w:r w:rsidRPr="00C72035">
        <w:rPr>
          <w:rFonts w:ascii="Times New Roman" w:hAnsi="Times New Roman" w:cs="Times New Roman"/>
          <w:sz w:val="24"/>
        </w:rPr>
        <w:t xml:space="preserve"> білім беру жүйесінде болашақ мұғалімдердің кәсіби дамуы маңызды мәселелердің бірі болып табылады. Университет қабырғасында білім алып жүрген педагог студенттер тек теориялық біліммен шектелмей, өздерін жан-жақты дамытуға ұмтылуы қажет. Дегенмен студенттік кезеңде жиі кездесетін кейбір қателіктер болашақ маманның кәсіби қалыптасуына кедергі келтіруі мүмкін.</w:t>
      </w:r>
    </w:p>
    <w:p w14:paraId="279A208D" w14:textId="77777777" w:rsidR="00C13401" w:rsidRPr="00C72035" w:rsidRDefault="00A96775" w:rsidP="008A3066">
      <w:pPr>
        <w:ind w:firstLine="720"/>
        <w:jc w:val="both"/>
        <w:rPr>
          <w:rFonts w:ascii="Times New Roman" w:hAnsi="Times New Roman" w:cs="Times New Roman"/>
        </w:rPr>
      </w:pPr>
      <w:r w:rsidRPr="00C72035">
        <w:rPr>
          <w:rFonts w:ascii="Times New Roman" w:hAnsi="Times New Roman" w:cs="Times New Roman"/>
          <w:sz w:val="24"/>
        </w:rPr>
        <w:t>Ең жиі кездесетін қателіктердің бірі – кәсіби дамуды тек диплом алумен байланыстыру. Көптеген студенттер университетті аяқтағаннан кейін ғана жұмысқа орналасу мүмкіндігі болады деп ойлайды. Алайда қазіргі еңбек нарығында бұл жеткіліксіз. Жұмысқа орналасу кезінде көптеген түлектер түрлі қиындықтарға тап болады. Себебі жұмыс берушілер тек теориялық білімді ғана емес, сонымен қатар қосымша дағдыларды, тәжірибені және белсенділікті де бағалайды.</w:t>
      </w:r>
    </w:p>
    <w:p w14:paraId="3F0DF75F" w14:textId="44149226" w:rsidR="00C13401" w:rsidRPr="00C72035" w:rsidRDefault="00A96775" w:rsidP="008A3066">
      <w:pPr>
        <w:ind w:firstLine="720"/>
        <w:jc w:val="both"/>
        <w:rPr>
          <w:rFonts w:ascii="Times New Roman" w:hAnsi="Times New Roman" w:cs="Times New Roman"/>
        </w:rPr>
      </w:pPr>
      <w:r w:rsidRPr="00C72035">
        <w:rPr>
          <w:rFonts w:ascii="Times New Roman" w:hAnsi="Times New Roman" w:cs="Times New Roman"/>
          <w:sz w:val="24"/>
        </w:rPr>
        <w:t>Тағы бір маңызды мәселе – қосымша курстардың жеткіліксіздігі. Педагог студенттер үшін кәсіби біліктілікті арттыруға арналған сапалы курстардың саны әлі де аз. Бұл жағдай студенттердің заманауи әдіс-тәсілдерді меңгеру мүмкіндігін шектейді. Сондықтан студенттер көбіне онлайн курстар мен халықаралық вебинарларға жүгінуге мәжбүр болады.</w:t>
      </w:r>
      <w:r w:rsidR="008279CC">
        <w:rPr>
          <w:rFonts w:ascii="Times New Roman" w:hAnsi="Times New Roman" w:cs="Times New Roman"/>
          <w:lang w:val="kk-KZ"/>
        </w:rPr>
        <w:t xml:space="preserve"> </w:t>
      </w:r>
      <w:r w:rsidRPr="00C72035">
        <w:rPr>
          <w:rFonts w:ascii="Times New Roman" w:hAnsi="Times New Roman" w:cs="Times New Roman"/>
          <w:sz w:val="24"/>
        </w:rPr>
        <w:t>Мысалы, халықаралық білім беру ұйымдарының вебинарлары мен курстары арқылы педагогтар жаңа әдістемелермен танысып, заманауи оқыту тәсілдерін үйрене алады. Әсіресе ағылшын тілін меңгеру арқылы әлемдік білім беру тәжірибесіне қол жеткізу мүмкіндігі артады.</w:t>
      </w:r>
    </w:p>
    <w:p w14:paraId="15D7C1C5" w14:textId="4454B4D4" w:rsidR="00C13401" w:rsidRPr="00C72035" w:rsidRDefault="00A96775" w:rsidP="008A3066">
      <w:pPr>
        <w:ind w:firstLine="720"/>
        <w:jc w:val="both"/>
        <w:rPr>
          <w:rFonts w:ascii="Times New Roman" w:hAnsi="Times New Roman" w:cs="Times New Roman"/>
        </w:rPr>
      </w:pPr>
      <w:r w:rsidRPr="00C72035">
        <w:rPr>
          <w:rFonts w:ascii="Times New Roman" w:hAnsi="Times New Roman" w:cs="Times New Roman"/>
          <w:sz w:val="24"/>
        </w:rPr>
        <w:t>Сонымен қатар</w:t>
      </w:r>
      <w:r w:rsidR="003D6A42">
        <w:rPr>
          <w:rFonts w:ascii="Times New Roman" w:hAnsi="Times New Roman" w:cs="Times New Roman"/>
          <w:sz w:val="24"/>
          <w:lang w:val="kk-KZ"/>
        </w:rPr>
        <w:t>,</w:t>
      </w:r>
      <w:r w:rsidRPr="00C72035">
        <w:rPr>
          <w:rFonts w:ascii="Times New Roman" w:hAnsi="Times New Roman" w:cs="Times New Roman"/>
          <w:sz w:val="24"/>
        </w:rPr>
        <w:t xml:space="preserve"> педагог студенттердің тағы бір жиі жіберетін қателігі – қоғамдық және академиялық шараларға белсенді қатыспау. Конференциялар, семинарлар, олимпиадалар немесе еріктілік жобалары студенттің кәсіби портфолиосын толықтырып қана қоймай, оның белсенділігін көрсетеді. Көптеген оқу орындары мен жұмыс берушілер мұндай қатысуды студенттің кәсіби дамуына қосымша ұпай ретінде бағалайды.</w:t>
      </w:r>
    </w:p>
    <w:p w14:paraId="11315645" w14:textId="77777777" w:rsidR="00C13401" w:rsidRPr="00C72035" w:rsidRDefault="00A96775" w:rsidP="008A3066">
      <w:pPr>
        <w:ind w:firstLine="720"/>
        <w:jc w:val="both"/>
        <w:rPr>
          <w:rFonts w:ascii="Times New Roman" w:hAnsi="Times New Roman" w:cs="Times New Roman"/>
        </w:rPr>
      </w:pPr>
      <w:r w:rsidRPr="00C72035">
        <w:rPr>
          <w:rFonts w:ascii="Times New Roman" w:hAnsi="Times New Roman" w:cs="Times New Roman"/>
          <w:sz w:val="24"/>
        </w:rPr>
        <w:t>Бүгінгі таңда пәндік мұғалімдердің де ағылшын тілін меңгеруі маңызды болып отыр. Ағылшын тілі халықаралық ғылыми ақпаратқа, жаңа педагогикалық зерттеулерге және шетелдік білім беру ресурстарына қол жеткізуге мүмкіндік береді. Сонымен қатар ағылшын тілін білу арқылы мұғалімдер халықаралық курстарға қатысып, түрлі әдіс-тәсілдерді меңгере алады. Алайда Қазақстанда дәл осы бағытта қолжетімді курстардың саны әлі де жеткіліксіз екені байқалады.</w:t>
      </w:r>
    </w:p>
    <w:p w14:paraId="643B7C5B" w14:textId="547B0E31" w:rsidR="00E73FEB" w:rsidRDefault="00A96775" w:rsidP="008D06A1">
      <w:pPr>
        <w:ind w:firstLine="720"/>
        <w:jc w:val="both"/>
        <w:rPr>
          <w:rFonts w:ascii="Times New Roman" w:hAnsi="Times New Roman" w:cs="Times New Roman"/>
          <w:sz w:val="24"/>
          <w:lang w:val="kk-KZ"/>
        </w:rPr>
      </w:pPr>
      <w:r w:rsidRPr="00C72035">
        <w:rPr>
          <w:rFonts w:ascii="Times New Roman" w:hAnsi="Times New Roman" w:cs="Times New Roman"/>
          <w:sz w:val="24"/>
        </w:rPr>
        <w:t>Қорытындылай</w:t>
      </w:r>
      <w:r w:rsidRPr="00C72035">
        <w:rPr>
          <w:rFonts w:ascii="Times New Roman" w:hAnsi="Times New Roman" w:cs="Times New Roman"/>
          <w:sz w:val="24"/>
        </w:rPr>
        <w:t xml:space="preserve"> келе, педагог студенттердің кәсіби дамуы тек университет қабырғасындағы біліммен шектелмеуі тиіс. Қосымша курстарға қатысу, шетелдік тәжірибені</w:t>
      </w:r>
      <w:r w:rsidR="008D06A1">
        <w:rPr>
          <w:rFonts w:ascii="Times New Roman" w:hAnsi="Times New Roman" w:cs="Times New Roman"/>
          <w:sz w:val="24"/>
          <w:lang w:val="kk-KZ"/>
        </w:rPr>
        <w:t xml:space="preserve">   </w:t>
      </w:r>
      <w:r w:rsidRPr="00C72035">
        <w:rPr>
          <w:rFonts w:ascii="Times New Roman" w:hAnsi="Times New Roman" w:cs="Times New Roman"/>
          <w:sz w:val="24"/>
        </w:rPr>
        <w:t xml:space="preserve"> үйрену, </w:t>
      </w:r>
      <w:r w:rsidR="008D06A1">
        <w:rPr>
          <w:rFonts w:ascii="Times New Roman" w:hAnsi="Times New Roman" w:cs="Times New Roman"/>
          <w:sz w:val="24"/>
          <w:lang w:val="kk-KZ"/>
        </w:rPr>
        <w:t xml:space="preserve">   </w:t>
      </w:r>
      <w:r w:rsidRPr="00C72035">
        <w:rPr>
          <w:rFonts w:ascii="Times New Roman" w:hAnsi="Times New Roman" w:cs="Times New Roman"/>
          <w:sz w:val="24"/>
        </w:rPr>
        <w:t>қоғамдық</w:t>
      </w:r>
      <w:r w:rsidRPr="00C72035">
        <w:rPr>
          <w:rFonts w:ascii="Times New Roman" w:hAnsi="Times New Roman" w:cs="Times New Roman"/>
          <w:sz w:val="24"/>
        </w:rPr>
        <w:t xml:space="preserve"> </w:t>
      </w:r>
      <w:r w:rsidR="008D06A1">
        <w:rPr>
          <w:rFonts w:ascii="Times New Roman" w:hAnsi="Times New Roman" w:cs="Times New Roman"/>
          <w:sz w:val="24"/>
          <w:lang w:val="kk-KZ"/>
        </w:rPr>
        <w:t xml:space="preserve">   </w:t>
      </w:r>
      <w:r w:rsidRPr="00C72035">
        <w:rPr>
          <w:rFonts w:ascii="Times New Roman" w:hAnsi="Times New Roman" w:cs="Times New Roman"/>
          <w:sz w:val="24"/>
        </w:rPr>
        <w:t>шараларға</w:t>
      </w:r>
      <w:r w:rsidR="008D06A1">
        <w:rPr>
          <w:rFonts w:ascii="Times New Roman" w:hAnsi="Times New Roman" w:cs="Times New Roman"/>
          <w:sz w:val="24"/>
          <w:lang w:val="kk-KZ"/>
        </w:rPr>
        <w:t xml:space="preserve">.  </w:t>
      </w:r>
      <w:r w:rsidRPr="00C72035">
        <w:rPr>
          <w:rFonts w:ascii="Times New Roman" w:hAnsi="Times New Roman" w:cs="Times New Roman"/>
          <w:sz w:val="24"/>
        </w:rPr>
        <w:t xml:space="preserve"> белсенді </w:t>
      </w:r>
      <w:r w:rsidR="008D06A1">
        <w:rPr>
          <w:rFonts w:ascii="Times New Roman" w:hAnsi="Times New Roman" w:cs="Times New Roman"/>
          <w:sz w:val="24"/>
          <w:lang w:val="kk-KZ"/>
        </w:rPr>
        <w:t xml:space="preserve">.  </w:t>
      </w:r>
      <w:r w:rsidRPr="00C72035">
        <w:rPr>
          <w:rFonts w:ascii="Times New Roman" w:hAnsi="Times New Roman" w:cs="Times New Roman"/>
          <w:sz w:val="24"/>
        </w:rPr>
        <w:t xml:space="preserve">араласу және </w:t>
      </w:r>
      <w:r w:rsidRPr="00C72035">
        <w:rPr>
          <w:rFonts w:ascii="Times New Roman" w:hAnsi="Times New Roman" w:cs="Times New Roman"/>
          <w:sz w:val="24"/>
        </w:rPr>
        <w:t>жаңа</w:t>
      </w:r>
      <w:r w:rsidRPr="00C72035">
        <w:rPr>
          <w:rFonts w:ascii="Times New Roman" w:hAnsi="Times New Roman" w:cs="Times New Roman"/>
          <w:sz w:val="24"/>
        </w:rPr>
        <w:t xml:space="preserve"> </w:t>
      </w:r>
      <w:r w:rsidR="001C3E79">
        <w:rPr>
          <w:rFonts w:ascii="Times New Roman" w:hAnsi="Times New Roman" w:cs="Times New Roman"/>
          <w:sz w:val="24"/>
          <w:lang w:val="kk-KZ"/>
        </w:rPr>
        <w:t xml:space="preserve"> </w:t>
      </w:r>
      <w:r w:rsidRPr="00C72035">
        <w:rPr>
          <w:rFonts w:ascii="Times New Roman" w:hAnsi="Times New Roman" w:cs="Times New Roman"/>
          <w:sz w:val="24"/>
        </w:rPr>
        <w:t>дағдылард</w:t>
      </w:r>
      <w:r w:rsidR="00E73FEB">
        <w:rPr>
          <w:rFonts w:ascii="Times New Roman" w:hAnsi="Times New Roman" w:cs="Times New Roman"/>
          <w:sz w:val="24"/>
          <w:lang w:val="kk-KZ"/>
        </w:rPr>
        <w:t>ы</w:t>
      </w:r>
    </w:p>
    <w:p w14:paraId="2CC75548" w14:textId="38104BDF" w:rsidR="00C13401" w:rsidRPr="00E73FEB" w:rsidRDefault="00A96775" w:rsidP="00E73FEB">
      <w:pPr>
        <w:jc w:val="both"/>
        <w:rPr>
          <w:rFonts w:ascii="Times New Roman" w:hAnsi="Times New Roman" w:cs="Times New Roman"/>
          <w:sz w:val="24"/>
          <w:lang w:val="kk-KZ"/>
        </w:rPr>
      </w:pPr>
      <w:r w:rsidRPr="00C72035">
        <w:rPr>
          <w:rFonts w:ascii="Times New Roman" w:hAnsi="Times New Roman" w:cs="Times New Roman"/>
          <w:sz w:val="24"/>
        </w:rPr>
        <w:lastRenderedPageBreak/>
        <w:t>меңгеру – болашақ мұғалімнің кәсіби қалыптасуына үлкен ықпал етеді. Сондықтан студенттік кезеңді мүмкіндігінше тиімді пайдалану – әрбір болашақ педагог үшін маңызды қадам.</w:t>
      </w:r>
    </w:p>
    <w:p w14:paraId="761F782E" w14:textId="3BAAF3E4" w:rsidR="00C13401" w:rsidRDefault="00C13401" w:rsidP="006C4D3C">
      <w:pPr>
        <w:jc w:val="both"/>
        <w:rPr>
          <w:rFonts w:ascii="Times New Roman" w:hAnsi="Times New Roman" w:cs="Times New Roman"/>
          <w:b/>
          <w:lang w:val="kk-KZ"/>
        </w:rPr>
      </w:pPr>
    </w:p>
    <w:p w14:paraId="5335FC7D" w14:textId="029A4D5F" w:rsidR="006C4D3C" w:rsidRPr="006C4D3C" w:rsidRDefault="006C4D3C" w:rsidP="006C4D3C">
      <w:pPr>
        <w:jc w:val="both"/>
        <w:rPr>
          <w:rFonts w:ascii="Times New Roman" w:hAnsi="Times New Roman" w:cs="Times New Roman"/>
          <w:lang w:val="kk-KZ"/>
        </w:rPr>
      </w:pPr>
      <w:r w:rsidRPr="008B14D3">
        <w:rPr>
          <w:rFonts w:ascii="Times New Roman" w:hAnsi="Times New Roman" w:cs="Times New Roman"/>
          <w:b/>
          <w:bCs/>
          <w:lang w:val="kk-KZ"/>
        </w:rPr>
        <w:t xml:space="preserve">Автор: </w:t>
      </w:r>
      <w:r w:rsidRPr="006C4D3C">
        <w:rPr>
          <w:rFonts w:ascii="Times New Roman" w:hAnsi="Times New Roman" w:cs="Times New Roman"/>
          <w:lang w:val="kk-KZ"/>
        </w:rPr>
        <w:t xml:space="preserve">Дүйсенова Мәдина Мақсетқызы – Жұмабек Ахметұлы Тәшенов </w:t>
      </w:r>
      <w:r w:rsidR="008B14D3">
        <w:rPr>
          <w:rFonts w:ascii="Times New Roman" w:hAnsi="Times New Roman" w:cs="Times New Roman"/>
          <w:lang w:val="kk-KZ"/>
        </w:rPr>
        <w:t xml:space="preserve">атындағы </w:t>
      </w:r>
      <w:r w:rsidRPr="006C4D3C">
        <w:rPr>
          <w:rFonts w:ascii="Times New Roman" w:hAnsi="Times New Roman" w:cs="Times New Roman"/>
          <w:lang w:val="kk-KZ"/>
        </w:rPr>
        <w:t>университеті</w:t>
      </w:r>
      <w:r w:rsidR="008B14D3">
        <w:rPr>
          <w:rFonts w:ascii="Times New Roman" w:hAnsi="Times New Roman" w:cs="Times New Roman"/>
          <w:lang w:val="kk-KZ"/>
        </w:rPr>
        <w:t xml:space="preserve">нің </w:t>
      </w:r>
      <w:r w:rsidRPr="006C4D3C">
        <w:rPr>
          <w:rFonts w:ascii="Times New Roman" w:hAnsi="Times New Roman" w:cs="Times New Roman"/>
          <w:lang w:val="kk-KZ"/>
        </w:rPr>
        <w:t>«Бастауышта оқыту педагогикасы мен әдістемесі» мамандығының 3-курс студенті.</w:t>
      </w:r>
    </w:p>
    <w:sectPr w:rsidR="006C4D3C" w:rsidRPr="006C4D3C" w:rsidSect="006C4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387411151">
    <w:abstractNumId w:val="8"/>
  </w:num>
  <w:num w:numId="2" w16cid:durableId="1200973606">
    <w:abstractNumId w:val="6"/>
  </w:num>
  <w:num w:numId="3" w16cid:durableId="1956251677">
    <w:abstractNumId w:val="5"/>
  </w:num>
  <w:num w:numId="4" w16cid:durableId="387845979">
    <w:abstractNumId w:val="4"/>
  </w:num>
  <w:num w:numId="5" w16cid:durableId="1402675960">
    <w:abstractNumId w:val="7"/>
  </w:num>
  <w:num w:numId="6" w16cid:durableId="536429152">
    <w:abstractNumId w:val="3"/>
  </w:num>
  <w:num w:numId="7" w16cid:durableId="713776723">
    <w:abstractNumId w:val="2"/>
  </w:num>
  <w:num w:numId="8" w16cid:durableId="1194879943">
    <w:abstractNumId w:val="1"/>
  </w:num>
  <w:num w:numId="9" w16cid:durableId="116539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E8E"/>
    <w:rsid w:val="000115D6"/>
    <w:rsid w:val="00034616"/>
    <w:rsid w:val="0006063C"/>
    <w:rsid w:val="0015074B"/>
    <w:rsid w:val="001C3E79"/>
    <w:rsid w:val="0029639D"/>
    <w:rsid w:val="00326F90"/>
    <w:rsid w:val="003D6A42"/>
    <w:rsid w:val="006C4D3C"/>
    <w:rsid w:val="008279CC"/>
    <w:rsid w:val="008A3066"/>
    <w:rsid w:val="008B14D3"/>
    <w:rsid w:val="008D06A1"/>
    <w:rsid w:val="00A96775"/>
    <w:rsid w:val="00AA1D8D"/>
    <w:rsid w:val="00B47730"/>
    <w:rsid w:val="00C13401"/>
    <w:rsid w:val="00C72035"/>
    <w:rsid w:val="00CB0664"/>
    <w:rsid w:val="00D87032"/>
    <w:rsid w:val="00E73F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FE8861"/>
  <w14:defaultImageDpi w14:val="300"/>
  <w15:docId w15:val="{4D520091-92A1-7949-8BCE-62C7E0F9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Madina Duyssenovva</cp:lastModifiedBy>
  <cp:revision>2</cp:revision>
  <dcterms:created xsi:type="dcterms:W3CDTF">2026-03-05T09:49:00Z</dcterms:created>
  <dcterms:modified xsi:type="dcterms:W3CDTF">2026-03-05T09:49:00Z</dcterms:modified>
  <cp:category/>
</cp:coreProperties>
</file>