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C5" w:rsidRDefault="00DE75C5" w:rsidP="00DE75C5">
      <w:pPr>
        <w:shd w:val="clear" w:color="auto" w:fill="FFFFFF"/>
        <w:spacing w:before="480" w:after="240" w:line="630" w:lineRule="atLeast"/>
        <w:outlineLvl w:val="2"/>
        <w:rPr>
          <w:rFonts w:ascii="Times New Roman" w:eastAsia="Times New Roman" w:hAnsi="Times New Roman" w:cs="Times New Roman"/>
          <w:b/>
          <w:i/>
          <w:color w:val="1F497D" w:themeColor="text2"/>
          <w:sz w:val="52"/>
          <w:szCs w:val="52"/>
        </w:rPr>
      </w:pPr>
      <w:r w:rsidRPr="00DE75C5">
        <w:rPr>
          <w:rFonts w:ascii="Times New Roman" w:eastAsia="Times New Roman" w:hAnsi="Times New Roman" w:cs="Times New Roman"/>
          <w:b/>
          <w:i/>
          <w:color w:val="1F497D" w:themeColor="text2"/>
          <w:sz w:val="52"/>
          <w:szCs w:val="52"/>
        </w:rPr>
        <w:t>Как научить плавать ребенка до 3 лет</w:t>
      </w:r>
    </w:p>
    <w:p w:rsidR="00DE75C5" w:rsidRPr="00DE75C5" w:rsidRDefault="00DE75C5" w:rsidP="00DE75C5">
      <w:pPr>
        <w:shd w:val="clear" w:color="auto" w:fill="FFFFFF"/>
        <w:spacing w:before="480" w:after="240" w:line="630" w:lineRule="atLeast"/>
        <w:outlineLvl w:val="2"/>
        <w:rPr>
          <w:rFonts w:ascii="Times New Roman" w:eastAsia="Times New Roman" w:hAnsi="Times New Roman" w:cs="Times New Roman"/>
          <w:b/>
          <w:i/>
          <w:color w:val="1F497D" w:themeColor="text2"/>
          <w:sz w:val="52"/>
          <w:szCs w:val="52"/>
        </w:rPr>
      </w:pPr>
    </w:p>
    <w:p w:rsidR="00DE75C5" w:rsidRDefault="00DE75C5" w:rsidP="00DE75C5">
      <w:pPr>
        <w:shd w:val="clear" w:color="auto" w:fill="FFFFFF"/>
        <w:spacing w:before="240" w:after="240" w:line="510" w:lineRule="atLeast"/>
        <w:rPr>
          <w:rFonts w:ascii="Arial" w:eastAsia="Times New Roman" w:hAnsi="Arial" w:cs="Arial"/>
          <w:color w:val="414E5C"/>
          <w:sz w:val="30"/>
          <w:szCs w:val="30"/>
        </w:rPr>
      </w:pPr>
      <w:r>
        <w:rPr>
          <w:rFonts w:ascii="Arial" w:eastAsia="Times New Roman" w:hAnsi="Arial" w:cs="Arial"/>
          <w:noProof/>
          <w:color w:val="414E5C"/>
          <w:sz w:val="30"/>
          <w:szCs w:val="30"/>
        </w:rPr>
        <w:drawing>
          <wp:inline distT="0" distB="0" distL="0" distR="0">
            <wp:extent cx="5940425" cy="2876719"/>
            <wp:effectExtent l="19050" t="0" r="3175" b="0"/>
            <wp:docPr id="1" name="Рисунок 1" descr="C:\Users\Женя\Desktop\картинка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еня\Desktop\картинка 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6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38F" w:rsidRDefault="0000138F" w:rsidP="0000138F">
      <w:pPr>
        <w:pStyle w:val="a3"/>
        <w:shd w:val="clear" w:color="auto" w:fill="FFFFFF"/>
        <w:spacing w:before="240" w:beforeAutospacing="0" w:after="240" w:afterAutospacing="0" w:line="510" w:lineRule="atLeast"/>
        <w:rPr>
          <w:rFonts w:ascii="Arial" w:hAnsi="Arial" w:cs="Arial"/>
          <w:color w:val="414E5C"/>
          <w:sz w:val="30"/>
          <w:szCs w:val="30"/>
        </w:rPr>
      </w:pPr>
      <w:r>
        <w:rPr>
          <w:rFonts w:ascii="Arial" w:hAnsi="Arial" w:cs="Arial"/>
          <w:color w:val="414E5C"/>
          <w:sz w:val="30"/>
          <w:szCs w:val="30"/>
        </w:rPr>
        <w:t>Обучение малышей купанию — это стимул к активному развитию. Во время занятий положительное действие оказывается практически на весь организм ребенка. Детское плавание — универсальный способ закаливания и улучшения состояния здоровья.</w:t>
      </w:r>
    </w:p>
    <w:p w:rsidR="00DE75C5" w:rsidRPr="00DE75C5" w:rsidRDefault="00DE75C5" w:rsidP="00DE75C5">
      <w:pPr>
        <w:shd w:val="clear" w:color="auto" w:fill="FFFFFF"/>
        <w:spacing w:before="240" w:after="240" w:line="510" w:lineRule="atLeast"/>
        <w:rPr>
          <w:rFonts w:ascii="Arial" w:eastAsia="Times New Roman" w:hAnsi="Arial" w:cs="Arial"/>
          <w:color w:val="414E5C"/>
          <w:sz w:val="30"/>
          <w:szCs w:val="30"/>
        </w:rPr>
      </w:pPr>
      <w:r w:rsidRPr="00DE75C5">
        <w:rPr>
          <w:rFonts w:ascii="Arial" w:eastAsia="Times New Roman" w:hAnsi="Arial" w:cs="Arial"/>
          <w:color w:val="414E5C"/>
          <w:sz w:val="30"/>
          <w:szCs w:val="30"/>
        </w:rPr>
        <w:t>Чтобы научить малыша плавать, на первых порах родители могут проводить занятия в обычной домашней ванне. Когда ребенок подрастет, для закрепления полученных навыков рекомендуется продолжать тренировк</w:t>
      </w:r>
      <w:r>
        <w:rPr>
          <w:rFonts w:ascii="Arial" w:eastAsia="Times New Roman" w:hAnsi="Arial" w:cs="Arial"/>
          <w:color w:val="414E5C"/>
          <w:sz w:val="30"/>
          <w:szCs w:val="30"/>
        </w:rPr>
        <w:t>и в бассейне</w:t>
      </w:r>
      <w:r w:rsidRPr="00DE75C5">
        <w:rPr>
          <w:rFonts w:ascii="Arial" w:eastAsia="Times New Roman" w:hAnsi="Arial" w:cs="Arial"/>
          <w:color w:val="414E5C"/>
          <w:sz w:val="30"/>
          <w:szCs w:val="30"/>
        </w:rPr>
        <w:t>, яслей или детского сада.</w:t>
      </w:r>
    </w:p>
    <w:p w:rsidR="00DE75C5" w:rsidRPr="00DE75C5" w:rsidRDefault="00DE75C5" w:rsidP="00DE75C5">
      <w:pPr>
        <w:shd w:val="clear" w:color="auto" w:fill="FFFFFF"/>
        <w:spacing w:before="240" w:after="240" w:line="510" w:lineRule="atLeast"/>
        <w:rPr>
          <w:rFonts w:ascii="Arial" w:eastAsia="Times New Roman" w:hAnsi="Arial" w:cs="Arial"/>
          <w:color w:val="414E5C"/>
          <w:sz w:val="30"/>
          <w:szCs w:val="30"/>
        </w:rPr>
      </w:pPr>
      <w:r w:rsidRPr="00DE75C5">
        <w:rPr>
          <w:rFonts w:ascii="Arial" w:eastAsia="Times New Roman" w:hAnsi="Arial" w:cs="Arial"/>
          <w:color w:val="414E5C"/>
          <w:sz w:val="30"/>
          <w:szCs w:val="30"/>
        </w:rPr>
        <w:t>Для безопасного проведения занятий по плаванию в домашней ванне необходимо контролировать температуру воды и не забывать о важности свежего воздуха в комнате.</w:t>
      </w:r>
    </w:p>
    <w:p w:rsidR="00DE75C5" w:rsidRDefault="00DE75C5" w:rsidP="00DE75C5">
      <w:pPr>
        <w:pStyle w:val="a3"/>
        <w:shd w:val="clear" w:color="auto" w:fill="FFFFFF"/>
        <w:spacing w:before="240" w:beforeAutospacing="0" w:after="240" w:afterAutospacing="0" w:line="510" w:lineRule="atLeast"/>
        <w:rPr>
          <w:rFonts w:ascii="Arial" w:hAnsi="Arial" w:cs="Arial"/>
          <w:color w:val="414E5C"/>
          <w:sz w:val="30"/>
          <w:szCs w:val="30"/>
        </w:rPr>
      </w:pPr>
      <w:r>
        <w:rPr>
          <w:rFonts w:ascii="Arial" w:hAnsi="Arial" w:cs="Arial"/>
          <w:color w:val="414E5C"/>
          <w:sz w:val="30"/>
          <w:szCs w:val="30"/>
        </w:rPr>
        <w:t xml:space="preserve">Интервал между приемом пищи малышом и обучением плаванию должен быть не менее получаса. Продолжительность первых </w:t>
      </w:r>
      <w:r>
        <w:rPr>
          <w:rFonts w:ascii="Arial" w:hAnsi="Arial" w:cs="Arial"/>
          <w:color w:val="414E5C"/>
          <w:sz w:val="30"/>
          <w:szCs w:val="30"/>
        </w:rPr>
        <w:lastRenderedPageBreak/>
        <w:t>тренировок — от 5–7 минут, затем постепенно можно увеличивать время занятия, ориентируясь на состояние ребенка.</w:t>
      </w:r>
    </w:p>
    <w:p w:rsidR="00DE75C5" w:rsidRDefault="00DE75C5" w:rsidP="00DE75C5">
      <w:pPr>
        <w:pStyle w:val="a3"/>
        <w:shd w:val="clear" w:color="auto" w:fill="FFFFFF"/>
        <w:spacing w:before="240" w:beforeAutospacing="0" w:after="240" w:afterAutospacing="0" w:line="510" w:lineRule="atLeast"/>
        <w:rPr>
          <w:rFonts w:ascii="Arial" w:hAnsi="Arial" w:cs="Arial"/>
          <w:color w:val="414E5C"/>
          <w:sz w:val="30"/>
          <w:szCs w:val="30"/>
        </w:rPr>
      </w:pPr>
      <w:r>
        <w:rPr>
          <w:rFonts w:ascii="Arial" w:hAnsi="Arial" w:cs="Arial"/>
          <w:color w:val="414E5C"/>
          <w:sz w:val="30"/>
          <w:szCs w:val="30"/>
        </w:rPr>
        <w:t xml:space="preserve">До 2–3 лет малыш может самостоятельно плыть только под водой либо дрейфовать на спине, потому что его головка слишком большая и тяжелая по сравнению с телом. </w:t>
      </w:r>
    </w:p>
    <w:p w:rsidR="00DE75C5" w:rsidRDefault="00DE75C5" w:rsidP="00DE75C5">
      <w:pPr>
        <w:pStyle w:val="a3"/>
        <w:shd w:val="clear" w:color="auto" w:fill="FFFFFF"/>
        <w:spacing w:before="240" w:beforeAutospacing="0" w:after="240" w:afterAutospacing="0" w:line="510" w:lineRule="atLeast"/>
        <w:rPr>
          <w:rFonts w:ascii="Arial" w:hAnsi="Arial" w:cs="Arial"/>
          <w:color w:val="414E5C"/>
          <w:sz w:val="30"/>
          <w:szCs w:val="30"/>
        </w:rPr>
      </w:pPr>
      <w:r>
        <w:rPr>
          <w:rFonts w:ascii="Arial" w:hAnsi="Arial" w:cs="Arial"/>
          <w:color w:val="414E5C"/>
          <w:sz w:val="30"/>
          <w:szCs w:val="30"/>
        </w:rPr>
        <w:t xml:space="preserve">Чтобы младенец научился нырять, нужно отработать рефлекс задержки дыхания по команде. Например, родитель говорит: «Ныряем!» После этого он поливает затылок ребенка водой. Младенец рефлекторно задерживает дыхание. После нескольких занятий поливание водой можно постепенно </w:t>
      </w:r>
      <w:proofErr w:type="gramStart"/>
      <w:r>
        <w:rPr>
          <w:rFonts w:ascii="Arial" w:hAnsi="Arial" w:cs="Arial"/>
          <w:color w:val="414E5C"/>
          <w:sz w:val="30"/>
          <w:szCs w:val="30"/>
        </w:rPr>
        <w:t>заменить на короткое</w:t>
      </w:r>
      <w:proofErr w:type="gramEnd"/>
      <w:r>
        <w:rPr>
          <w:rFonts w:ascii="Arial" w:hAnsi="Arial" w:cs="Arial"/>
          <w:color w:val="414E5C"/>
          <w:sz w:val="30"/>
          <w:szCs w:val="30"/>
        </w:rPr>
        <w:t xml:space="preserve"> погружение под воду, на 1-2 секунды. Ныряние нужно чередовать с плаванием ребенка на груди или на спине с поддержкой. Через несколько месяцев регулярных тренировок малыш сможет плыть без поддержки.</w:t>
      </w:r>
    </w:p>
    <w:p w:rsidR="00893F33" w:rsidRDefault="00893F33"/>
    <w:sectPr w:rsidR="00893F33" w:rsidSect="00DE75C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75C5"/>
    <w:rsid w:val="0000138F"/>
    <w:rsid w:val="00893F33"/>
    <w:rsid w:val="00DE75C5"/>
    <w:rsid w:val="00EC0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F4"/>
  </w:style>
  <w:style w:type="paragraph" w:styleId="3">
    <w:name w:val="heading 3"/>
    <w:basedOn w:val="a"/>
    <w:link w:val="30"/>
    <w:uiPriority w:val="9"/>
    <w:qFormat/>
    <w:rsid w:val="00DE75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75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E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E75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1316</Characters>
  <Application>Microsoft Office Word</Application>
  <DocSecurity>0</DocSecurity>
  <Lines>10</Lines>
  <Paragraphs>3</Paragraphs>
  <ScaleCrop>false</ScaleCrop>
  <Company>Krokoz™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3</cp:revision>
  <dcterms:created xsi:type="dcterms:W3CDTF">2025-12-30T16:34:00Z</dcterms:created>
  <dcterms:modified xsi:type="dcterms:W3CDTF">2025-12-30T17:10:00Z</dcterms:modified>
</cp:coreProperties>
</file>