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08" w:rsidRDefault="00DF6008" w:rsidP="006D02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023C">
        <w:rPr>
          <w:rFonts w:ascii="Times New Roman" w:hAnsi="Times New Roman" w:cs="Times New Roman"/>
          <w:b/>
          <w:sz w:val="28"/>
          <w:szCs w:val="28"/>
          <w:lang w:val="ru-RU"/>
        </w:rPr>
        <w:t>ИСПОЛЬЗОВАНИЕ ИНФОРМАЦИОННО-КОММУНИКАТИВНЫХ ТЕХНОЛОГИЙ В ПОВЫШЕНИИ ПРОФЕССИОНАЛЬНОЙ КОМПЕТЕНТНОСТИ ПЕДАГОГИЧЕСКИХ РАБОТНИКОВ</w:t>
      </w:r>
    </w:p>
    <w:p w:rsidR="006D023C" w:rsidRDefault="006D023C" w:rsidP="006D02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023C" w:rsidRPr="006D023C" w:rsidRDefault="006D023C" w:rsidP="006D023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6D023C">
        <w:rPr>
          <w:rFonts w:ascii="Times New Roman" w:hAnsi="Times New Roman" w:cs="Times New Roman"/>
          <w:i/>
          <w:sz w:val="28"/>
          <w:szCs w:val="28"/>
          <w:lang w:val="ru-RU"/>
        </w:rPr>
        <w:t>Синкуть</w:t>
      </w:r>
      <w:proofErr w:type="spellEnd"/>
      <w:r w:rsidRPr="006D023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В.Е., </w:t>
      </w:r>
    </w:p>
    <w:p w:rsidR="006D023C" w:rsidRPr="006D023C" w:rsidRDefault="006D023C" w:rsidP="006D023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D023C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ГУО «Детский сад № 35 г. Лиды», </w:t>
      </w:r>
    </w:p>
    <w:p w:rsidR="006D023C" w:rsidRPr="006D023C" w:rsidRDefault="006D023C" w:rsidP="006D023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023C">
        <w:rPr>
          <w:rFonts w:ascii="Times New Roman" w:hAnsi="Times New Roman" w:cs="Times New Roman"/>
          <w:i/>
          <w:sz w:val="28"/>
          <w:szCs w:val="28"/>
          <w:lang w:val="ru-RU"/>
        </w:rPr>
        <w:t>г. Лида</w:t>
      </w:r>
    </w:p>
    <w:p w:rsidR="00464D72" w:rsidRPr="006D023C" w:rsidRDefault="00464D72" w:rsidP="006D02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4D72" w:rsidRPr="00C67C5E" w:rsidRDefault="00464D72" w:rsidP="006D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C5E">
        <w:rPr>
          <w:rFonts w:ascii="Times New Roman" w:hAnsi="Times New Roman" w:cs="Times New Roman"/>
          <w:sz w:val="28"/>
          <w:szCs w:val="28"/>
          <w:lang w:val="ru-RU"/>
        </w:rPr>
        <w:t>Информатизация образования требует применения специфического понятийного аппарата, который в значительной степени уже устоялся. В ходе этого процесса информация и знания становятся основными объектами потребления, поэтому технологии, предназначенные для обработки, передачи и преобразования информации, получили название информационно-коммуникационных технологий (ИКТ).</w:t>
      </w:r>
    </w:p>
    <w:p w:rsidR="00464D72" w:rsidRPr="00C67C5E" w:rsidRDefault="00464D72" w:rsidP="006D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C5E">
        <w:rPr>
          <w:rFonts w:ascii="Times New Roman" w:hAnsi="Times New Roman" w:cs="Times New Roman"/>
          <w:sz w:val="28"/>
          <w:szCs w:val="28"/>
          <w:lang w:val="ru-RU"/>
        </w:rPr>
        <w:t>Информационно-коммуникационные технологии — совокупность методов, процессов и программно-технических средств, интегрированных с целью сбора, обработки, хранения, распространения, отображения и использования информац</w:t>
      </w:r>
      <w:bookmarkStart w:id="0" w:name="_Hlk160905245"/>
      <w:r w:rsidR="006D023C">
        <w:rPr>
          <w:rFonts w:ascii="Times New Roman" w:hAnsi="Times New Roman" w:cs="Times New Roman"/>
          <w:sz w:val="28"/>
          <w:szCs w:val="28"/>
          <w:lang w:val="ru-RU"/>
        </w:rPr>
        <w:t>ии в интересах ее пользователей</w:t>
      </w:r>
      <w:r w:rsidRPr="00C67C5E"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0"/>
    </w:p>
    <w:p w:rsidR="00DF6008" w:rsidRDefault="00464D72" w:rsidP="006D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C5E">
        <w:rPr>
          <w:rFonts w:ascii="Times New Roman" w:hAnsi="Times New Roman" w:cs="Times New Roman"/>
          <w:sz w:val="28"/>
          <w:szCs w:val="28"/>
          <w:lang w:val="ru-RU"/>
        </w:rPr>
        <w:t xml:space="preserve">Под средствами ИКТ понимают программные, программно-аппаратные и технические средства и устройства, функционирующие на базе микропроцессорной вычислительной техники, а также современных средств транслирования информации и информационного обмена, обеспечивающие операции по сбору, хранению, накоплению, обработке, продуцированию, передаче и использованию информации, а также возможность доступа к информационным ресурсам компьютерных сетей. </w:t>
      </w:r>
    </w:p>
    <w:p w:rsidR="00DF6008" w:rsidRPr="00C67C5E" w:rsidRDefault="00DF6008" w:rsidP="006D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7C5E">
        <w:rPr>
          <w:rFonts w:ascii="Times New Roman" w:eastAsia="Times New Roman" w:hAnsi="Times New Roman" w:cs="Times New Roman"/>
          <w:sz w:val="28"/>
          <w:szCs w:val="28"/>
          <w:lang w:val="ru-RU"/>
        </w:rPr>
        <w:t>В современном мире информационные технологии (ИТ) играют ключевую роль во всех сферах жизни, и образование не является исключением. Профессиональная деятельность педагога претерпевает значительные изменения под влиянием цифровой трансформации. Современный педагог – это не просто транслятор знаний, а проводник в мир информации, специалист, владеющий широким спектром ИТ-инструментов.</w:t>
      </w:r>
      <w:r w:rsidRPr="00C67C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9329FC" w:rsidRDefault="009329FC" w:rsidP="006D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7C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появлением ИТ роль педагога эволюционирует от классического лектора к </w:t>
      </w:r>
      <w:proofErr w:type="spellStart"/>
      <w:r w:rsidRPr="00C67C5E">
        <w:rPr>
          <w:rFonts w:ascii="Times New Roman" w:eastAsia="Times New Roman" w:hAnsi="Times New Roman" w:cs="Times New Roman"/>
          <w:sz w:val="28"/>
          <w:szCs w:val="28"/>
          <w:lang w:val="ru-RU"/>
        </w:rPr>
        <w:t>фасилитатору</w:t>
      </w:r>
      <w:proofErr w:type="spellEnd"/>
      <w:r w:rsidRPr="00C67C5E">
        <w:rPr>
          <w:rFonts w:ascii="Times New Roman" w:eastAsia="Times New Roman" w:hAnsi="Times New Roman" w:cs="Times New Roman"/>
          <w:sz w:val="28"/>
          <w:szCs w:val="28"/>
          <w:lang w:val="ru-RU"/>
        </w:rPr>
        <w:t>, куратору и ко</w:t>
      </w:r>
      <w:r w:rsidR="002534BE" w:rsidRPr="00C67C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нсультанту. </w:t>
      </w:r>
      <w:r w:rsidRPr="00C67C5E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 становится архитектором учебного процесса, создавая персонализированные траектории обучения, учитывая индивидуальные потребнос</w:t>
      </w:r>
      <w:r w:rsidR="002534BE" w:rsidRPr="00C67C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ти и </w:t>
      </w:r>
      <w:r w:rsidR="00C67C5E" w:rsidRPr="00C67C5E">
        <w:rPr>
          <w:rFonts w:ascii="Times New Roman" w:eastAsia="Times New Roman" w:hAnsi="Times New Roman" w:cs="Times New Roman"/>
          <w:sz w:val="28"/>
          <w:szCs w:val="28"/>
          <w:lang w:val="ru-RU"/>
        </w:rPr>
        <w:t>возможности каждого воспитанника.</w:t>
      </w:r>
    </w:p>
    <w:p w:rsidR="00D4407D" w:rsidRDefault="00EE4B8C" w:rsidP="006D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4B8C">
        <w:rPr>
          <w:rFonts w:ascii="Times New Roman" w:hAnsi="Times New Roman" w:cs="Times New Roman"/>
          <w:sz w:val="28"/>
          <w:szCs w:val="28"/>
          <w:lang w:val="ru-RU"/>
        </w:rPr>
        <w:t>Профессиональная деятельность педагогов активно изменяется под воздействием новых форм обучения. Это влечет за собой изменения в нормативно-правовой базе, требованиях к целевым установкам, механизмам и средствам подготовки будущих педагогов, а также в процессе повышения квалификации и переподготовки действующих специалистов. В результате возникают новые подходы в образовательной сфере.</w:t>
      </w:r>
      <w:r w:rsidR="00D4407D" w:rsidRPr="00D4407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744059" w:rsidRPr="00744059" w:rsidRDefault="00744059" w:rsidP="006D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4059">
        <w:rPr>
          <w:rFonts w:ascii="Times New Roman" w:hAnsi="Times New Roman" w:cs="Times New Roman"/>
          <w:sz w:val="28"/>
          <w:szCs w:val="28"/>
          <w:lang w:val="ru-RU"/>
        </w:rPr>
        <w:lastRenderedPageBreak/>
        <w:t>ИКТ предоставляют педагогическим работникам широкий спектр возможностей для повышения квалификации и развития профессиональных навыков:</w:t>
      </w:r>
    </w:p>
    <w:p w:rsidR="00744059" w:rsidRPr="00744059" w:rsidRDefault="00744059" w:rsidP="006D023C">
      <w:pPr>
        <w:pStyle w:val="a3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4059">
        <w:rPr>
          <w:rFonts w:ascii="Times New Roman" w:hAnsi="Times New Roman" w:cs="Times New Roman"/>
          <w:sz w:val="28"/>
          <w:szCs w:val="28"/>
          <w:lang w:val="ru-RU"/>
        </w:rPr>
        <w:t xml:space="preserve">Интернет открывает доступ к огромному количеству информации, включая научные статьи, методические разработки, онлайн-курсы и </w:t>
      </w:r>
      <w:proofErr w:type="spellStart"/>
      <w:r w:rsidRPr="00744059">
        <w:rPr>
          <w:rFonts w:ascii="Times New Roman" w:hAnsi="Times New Roman" w:cs="Times New Roman"/>
          <w:sz w:val="28"/>
          <w:szCs w:val="28"/>
          <w:lang w:val="ru-RU"/>
        </w:rPr>
        <w:t>вебинары</w:t>
      </w:r>
      <w:proofErr w:type="spellEnd"/>
      <w:r w:rsidRPr="00744059">
        <w:rPr>
          <w:rFonts w:ascii="Times New Roman" w:hAnsi="Times New Roman" w:cs="Times New Roman"/>
          <w:sz w:val="28"/>
          <w:szCs w:val="28"/>
          <w:lang w:val="ru-RU"/>
        </w:rPr>
        <w:t>. Педагоги могут использовать эти ресурсы для углубления своих знаний в предметной области, изучения новых методов обучения и ознакомления с передовым педагогическим опытом.</w:t>
      </w:r>
    </w:p>
    <w:p w:rsidR="00C67C5E" w:rsidRPr="00744059" w:rsidRDefault="00744059" w:rsidP="006D023C">
      <w:pPr>
        <w:pStyle w:val="a3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4059">
        <w:rPr>
          <w:rFonts w:ascii="Times New Roman" w:hAnsi="Times New Roman" w:cs="Times New Roman"/>
          <w:sz w:val="28"/>
          <w:szCs w:val="28"/>
          <w:lang w:val="ru-RU"/>
        </w:rPr>
        <w:t>Многие</w:t>
      </w:r>
      <w:r w:rsidR="00A806E4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образования</w:t>
      </w:r>
      <w:r w:rsidRPr="00744059">
        <w:rPr>
          <w:rFonts w:ascii="Times New Roman" w:hAnsi="Times New Roman" w:cs="Times New Roman"/>
          <w:sz w:val="28"/>
          <w:szCs w:val="28"/>
          <w:lang w:val="ru-RU"/>
        </w:rPr>
        <w:t xml:space="preserve"> и организации предлагают онлайн-курсы, семинары и </w:t>
      </w:r>
      <w:proofErr w:type="spellStart"/>
      <w:r w:rsidRPr="00744059">
        <w:rPr>
          <w:rFonts w:ascii="Times New Roman" w:hAnsi="Times New Roman" w:cs="Times New Roman"/>
          <w:sz w:val="28"/>
          <w:szCs w:val="28"/>
          <w:lang w:val="ru-RU"/>
        </w:rPr>
        <w:t>вебинары</w:t>
      </w:r>
      <w:proofErr w:type="spellEnd"/>
      <w:r w:rsidRPr="00744059">
        <w:rPr>
          <w:rFonts w:ascii="Times New Roman" w:hAnsi="Times New Roman" w:cs="Times New Roman"/>
          <w:sz w:val="28"/>
          <w:szCs w:val="28"/>
          <w:lang w:val="ru-RU"/>
        </w:rPr>
        <w:t>, позволяющие педагогам повышать квалификацию без отрыва от работы. Это удобно и экономично, особенно для тех, кто проживает в отдаленных районах.</w:t>
      </w:r>
    </w:p>
    <w:p w:rsidR="00744059" w:rsidRPr="00744059" w:rsidRDefault="00744059" w:rsidP="006D023C">
      <w:pPr>
        <w:pStyle w:val="a3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4059">
        <w:rPr>
          <w:rFonts w:ascii="Times New Roman" w:hAnsi="Times New Roman" w:cs="Times New Roman"/>
          <w:sz w:val="28"/>
          <w:szCs w:val="28"/>
          <w:lang w:val="ru-RU"/>
        </w:rPr>
        <w:t>Социальные сети, форумы и профессиональные онлайн-сообщества позволяют педагогам обмениваться опытом, задавать вопросы, получать консультации от коллег и экспертов. Это создает благоприятную среду для профессионального роста и развития.</w:t>
      </w:r>
    </w:p>
    <w:p w:rsidR="00744059" w:rsidRPr="00744059" w:rsidRDefault="00744059" w:rsidP="006D023C">
      <w:pPr>
        <w:pStyle w:val="a3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4059">
        <w:rPr>
          <w:rFonts w:ascii="Times New Roman" w:hAnsi="Times New Roman" w:cs="Times New Roman"/>
          <w:sz w:val="28"/>
          <w:szCs w:val="28"/>
          <w:lang w:val="ru-RU"/>
        </w:rPr>
        <w:t>ИКТ позволяют создавать интерактивные уроки</w:t>
      </w:r>
      <w:r w:rsidR="00B50575">
        <w:rPr>
          <w:rFonts w:ascii="Times New Roman" w:hAnsi="Times New Roman" w:cs="Times New Roman"/>
          <w:sz w:val="28"/>
          <w:szCs w:val="28"/>
          <w:lang w:val="ru-RU"/>
        </w:rPr>
        <w:t>, занятия</w:t>
      </w:r>
      <w:r w:rsidRPr="00744059">
        <w:rPr>
          <w:rFonts w:ascii="Times New Roman" w:hAnsi="Times New Roman" w:cs="Times New Roman"/>
          <w:sz w:val="28"/>
          <w:szCs w:val="28"/>
          <w:lang w:val="ru-RU"/>
        </w:rPr>
        <w:t>, презентации, тесты и другие образовательные материалы, которые делают обучение более увлекательным и эффективным. Использование мультимедиа, анимации и интерактивных элементов повышает вовлеченность учащихся</w:t>
      </w:r>
      <w:r w:rsidR="00B50575">
        <w:rPr>
          <w:rFonts w:ascii="Times New Roman" w:hAnsi="Times New Roman" w:cs="Times New Roman"/>
          <w:sz w:val="28"/>
          <w:szCs w:val="28"/>
          <w:lang w:val="ru-RU"/>
        </w:rPr>
        <w:t>, воспитанников</w:t>
      </w:r>
      <w:r w:rsidRPr="00744059">
        <w:rPr>
          <w:rFonts w:ascii="Times New Roman" w:hAnsi="Times New Roman" w:cs="Times New Roman"/>
          <w:sz w:val="28"/>
          <w:szCs w:val="28"/>
          <w:lang w:val="ru-RU"/>
        </w:rPr>
        <w:t xml:space="preserve"> и способствует лучшему усвоению материала.</w:t>
      </w:r>
    </w:p>
    <w:p w:rsidR="00C67C5E" w:rsidRPr="00744059" w:rsidRDefault="00744059" w:rsidP="006D023C">
      <w:pPr>
        <w:pStyle w:val="a3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4059">
        <w:rPr>
          <w:rFonts w:ascii="Times New Roman" w:hAnsi="Times New Roman" w:cs="Times New Roman"/>
          <w:sz w:val="28"/>
          <w:szCs w:val="28"/>
          <w:lang w:val="ru-RU"/>
        </w:rPr>
        <w:t>ИКТ позволяют автоматизировать многие рутинные задачи, такие как проверка тестов, ведение журналов и составление отчетов. Это освобождает педагогам время для более важных задач, таких как подготовка к урокам</w:t>
      </w:r>
      <w:r w:rsidR="00B50575">
        <w:rPr>
          <w:rFonts w:ascii="Times New Roman" w:hAnsi="Times New Roman" w:cs="Times New Roman"/>
          <w:sz w:val="28"/>
          <w:szCs w:val="28"/>
          <w:lang w:val="ru-RU"/>
        </w:rPr>
        <w:t>, занятиям</w:t>
      </w:r>
      <w:r w:rsidRPr="00744059">
        <w:rPr>
          <w:rFonts w:ascii="Times New Roman" w:hAnsi="Times New Roman" w:cs="Times New Roman"/>
          <w:sz w:val="28"/>
          <w:szCs w:val="28"/>
          <w:lang w:val="ru-RU"/>
        </w:rPr>
        <w:t xml:space="preserve"> и индивидуальная работа с учащимися</w:t>
      </w:r>
      <w:r w:rsidR="00B50575">
        <w:rPr>
          <w:rFonts w:ascii="Times New Roman" w:hAnsi="Times New Roman" w:cs="Times New Roman"/>
          <w:sz w:val="28"/>
          <w:szCs w:val="28"/>
          <w:lang w:val="ru-RU"/>
        </w:rPr>
        <w:t>, воспитанниками</w:t>
      </w:r>
      <w:r w:rsidRPr="007440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44059" w:rsidRPr="00744059" w:rsidRDefault="00744059" w:rsidP="006D023C">
      <w:pPr>
        <w:pStyle w:val="a3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4059">
        <w:rPr>
          <w:rFonts w:ascii="Times New Roman" w:hAnsi="Times New Roman" w:cs="Times New Roman"/>
          <w:sz w:val="28"/>
          <w:szCs w:val="28"/>
          <w:lang w:val="ru-RU"/>
        </w:rPr>
        <w:t>ИКТ позволяют адаптировать обучение к индивидуальным потребностям и возможностям каждого ученика</w:t>
      </w:r>
      <w:r w:rsidR="00B50575">
        <w:rPr>
          <w:rFonts w:ascii="Times New Roman" w:hAnsi="Times New Roman" w:cs="Times New Roman"/>
          <w:sz w:val="28"/>
          <w:szCs w:val="28"/>
          <w:lang w:val="ru-RU"/>
        </w:rPr>
        <w:t>, воспитанника</w:t>
      </w:r>
      <w:r w:rsidRPr="00744059">
        <w:rPr>
          <w:rFonts w:ascii="Times New Roman" w:hAnsi="Times New Roman" w:cs="Times New Roman"/>
          <w:sz w:val="28"/>
          <w:szCs w:val="28"/>
          <w:lang w:val="ru-RU"/>
        </w:rPr>
        <w:t>. Педагоги могут использовать онлайн-тесты</w:t>
      </w:r>
      <w:r w:rsidR="00B50575">
        <w:rPr>
          <w:rFonts w:ascii="Times New Roman" w:hAnsi="Times New Roman" w:cs="Times New Roman"/>
          <w:sz w:val="28"/>
          <w:szCs w:val="28"/>
          <w:lang w:val="ru-RU"/>
        </w:rPr>
        <w:t>, задания, игры</w:t>
      </w:r>
      <w:r w:rsidRPr="00744059">
        <w:rPr>
          <w:rFonts w:ascii="Times New Roman" w:hAnsi="Times New Roman" w:cs="Times New Roman"/>
          <w:sz w:val="28"/>
          <w:szCs w:val="28"/>
          <w:lang w:val="ru-RU"/>
        </w:rPr>
        <w:t xml:space="preserve"> и другие инструменты для определения уровня знаний учащихся</w:t>
      </w:r>
      <w:r w:rsidR="00B50575">
        <w:rPr>
          <w:rFonts w:ascii="Times New Roman" w:hAnsi="Times New Roman" w:cs="Times New Roman"/>
          <w:sz w:val="28"/>
          <w:szCs w:val="28"/>
          <w:lang w:val="ru-RU"/>
        </w:rPr>
        <w:t>, воспитанников</w:t>
      </w:r>
      <w:r w:rsidRPr="00744059">
        <w:rPr>
          <w:rFonts w:ascii="Times New Roman" w:hAnsi="Times New Roman" w:cs="Times New Roman"/>
          <w:sz w:val="28"/>
          <w:szCs w:val="28"/>
          <w:lang w:val="ru-RU"/>
        </w:rPr>
        <w:t xml:space="preserve"> и подбирать для них индивидуальные задания и материалы.</w:t>
      </w:r>
    </w:p>
    <w:p w:rsidR="00D4407D" w:rsidRPr="00D4407D" w:rsidRDefault="00744059" w:rsidP="006D023C">
      <w:pPr>
        <w:pStyle w:val="a3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4059">
        <w:rPr>
          <w:rFonts w:ascii="Times New Roman" w:hAnsi="Times New Roman" w:cs="Times New Roman"/>
          <w:sz w:val="28"/>
          <w:szCs w:val="28"/>
          <w:lang w:val="ru-RU"/>
        </w:rPr>
        <w:t>ИКТ предоставляют возможности для создания инклюзивной образовательной среды, где все учащиеся</w:t>
      </w:r>
      <w:r w:rsidR="00B50575">
        <w:rPr>
          <w:rFonts w:ascii="Times New Roman" w:hAnsi="Times New Roman" w:cs="Times New Roman"/>
          <w:sz w:val="28"/>
          <w:szCs w:val="28"/>
          <w:lang w:val="ru-RU"/>
        </w:rPr>
        <w:t>, воспитанники</w:t>
      </w:r>
      <w:r w:rsidRPr="00744059">
        <w:rPr>
          <w:rFonts w:ascii="Times New Roman" w:hAnsi="Times New Roman" w:cs="Times New Roman"/>
          <w:sz w:val="28"/>
          <w:szCs w:val="28"/>
          <w:lang w:val="ru-RU"/>
        </w:rPr>
        <w:t>, независимо от своих физических или умственных возможностей, могут получить доступ к качественному образованию. Существуют специальные программы и устройства, которые помогают учащимся с ограниченными возможностями здоровья учиться и развиваться.</w:t>
      </w:r>
    </w:p>
    <w:p w:rsidR="00D4407D" w:rsidRPr="00D4407D" w:rsidRDefault="00D4407D" w:rsidP="006D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440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Несмотря на значительный потенциал, применение информационно-коммуникационных технологий (ИКТ) для совершенствования п</w:t>
      </w:r>
      <w:r w:rsidR="00154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рофессиональных навыков педагогов</w:t>
      </w:r>
      <w:r w:rsidRPr="00D440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сопряжено с определенными сложностями. К ним относятся: ограниченная техническая база многих учебных заведений, выражающаяся в нехватке компьютеров и интерактивного оборудования; недостаточный уровень подготовки педагогов к применению ИКТ в обучении; дефицит методической </w:t>
      </w:r>
      <w:r w:rsidRPr="00D440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помощи при создании и внедрении цифровых образовательных материалов; а также необходимость обеспечения информационной безопасности и защиты личных данных.</w:t>
      </w:r>
    </w:p>
    <w:p w:rsidR="00D4407D" w:rsidRPr="00D4407D" w:rsidRDefault="00D4407D" w:rsidP="006D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440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Тем не менее, несмотря на указанные трудности, будущее ИКТ в контексте профессионального роста педагогов представляется многообещающим. В </w:t>
      </w:r>
      <w:r w:rsidR="00A806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обозримой перспективе ожидается</w:t>
      </w:r>
      <w:r w:rsidRPr="00D440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дальнейшее развитие ИКТ-инфраструктуры в </w:t>
      </w:r>
      <w:r w:rsidR="00A806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учреждениях образования</w:t>
      </w:r>
      <w:r w:rsidRPr="00D440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включая расширение доступа к высокоскоростному интернету и совреме</w:t>
      </w:r>
      <w:r w:rsidR="00A806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нному программному обеспечению.</w:t>
      </w:r>
    </w:p>
    <w:p w:rsidR="00D4407D" w:rsidRDefault="00154B51" w:rsidP="006D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Можно выделить следующие рекомендации для педагогов: </w:t>
      </w:r>
    </w:p>
    <w:p w:rsidR="00154B51" w:rsidRPr="00154B51" w:rsidRDefault="00154B51" w:rsidP="006D023C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4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Регулярно улучшайте свои навыки в области цифровых технологий.</w:t>
      </w:r>
    </w:p>
    <w:p w:rsidR="00154B51" w:rsidRPr="00154B51" w:rsidRDefault="00154B51" w:rsidP="006D023C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4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Ознакомьтесь с новыми образо</w:t>
      </w:r>
      <w:bookmarkStart w:id="1" w:name="_GoBack"/>
      <w:bookmarkEnd w:id="1"/>
      <w:r w:rsidRPr="00154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вательными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54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платформами и инструментами.</w:t>
      </w:r>
    </w:p>
    <w:p w:rsidR="00154B51" w:rsidRPr="00154B51" w:rsidRDefault="00154B51" w:rsidP="006D023C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4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Применяйте информационные технологии для создания интерактивных уроков.</w:t>
      </w:r>
    </w:p>
    <w:p w:rsidR="00154B51" w:rsidRPr="00154B51" w:rsidRDefault="00154B51" w:rsidP="006D023C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4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Обучайте учащихся критическому мышлению и умению работать с информацией.</w:t>
      </w:r>
    </w:p>
    <w:p w:rsidR="00154B51" w:rsidRPr="00154B51" w:rsidRDefault="00154B51" w:rsidP="006D023C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4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Используйте ИТ 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ля поддержания связи с</w:t>
      </w:r>
      <w:r w:rsidRPr="00154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родителями.</w:t>
      </w:r>
    </w:p>
    <w:p w:rsidR="00154B51" w:rsidRPr="00154B51" w:rsidRDefault="00154B51" w:rsidP="006D023C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4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Участвуйте в онлайн-курсах и </w:t>
      </w:r>
      <w:proofErr w:type="spellStart"/>
      <w:r w:rsidRPr="00154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вебинарах</w:t>
      </w:r>
      <w:proofErr w:type="spellEnd"/>
      <w:r w:rsidRPr="00154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посвящённых применению ИТ в образовании.</w:t>
      </w:r>
    </w:p>
    <w:p w:rsidR="006D023C" w:rsidRPr="006D023C" w:rsidRDefault="00154B51" w:rsidP="006D023C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4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Делитесь опытом с коллегами.</w:t>
      </w:r>
    </w:p>
    <w:p w:rsidR="006D023C" w:rsidRPr="006D023C" w:rsidRDefault="006D023C" w:rsidP="006D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02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информационно-коммуникативных технологий в образовании открывает новые горизонты для повышения профессиональной компетентности педагогических работников. Они способствуют развитию цифровых навыков, доступу к актуальной информации и созданию условий для сетевого взаимодействия. Внедрение ИКТ в образовательный процесс не только обогащает методические подходы, но и повышает качество образования в целом, что является важным шагом к подготовке квалифицированных специалистов, способных успешно работать в условиях быстро меняющегося мира.</w:t>
      </w:r>
    </w:p>
    <w:p w:rsidR="006D023C" w:rsidRPr="006D023C" w:rsidRDefault="006D023C" w:rsidP="006D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02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Таким образом, интеграция ИКТ в образовательную практику является необходимым условием для успешного профессионального роста педагогов и улучшения качества образования.</w:t>
      </w:r>
    </w:p>
    <w:p w:rsidR="006D023C" w:rsidRPr="00154B51" w:rsidRDefault="006D023C" w:rsidP="006D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A0DA8" w:rsidRDefault="003A0DA8" w:rsidP="006D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Литература</w:t>
      </w:r>
    </w:p>
    <w:p w:rsidR="00154B51" w:rsidRPr="00D4407D" w:rsidRDefault="003A0DA8" w:rsidP="006D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3A0DA8" w:rsidRDefault="003A0DA8" w:rsidP="002D556B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A0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Брыксина</w:t>
      </w:r>
      <w:proofErr w:type="spellEnd"/>
      <w:r w:rsidRPr="003A0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3A0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О.</w:t>
      </w:r>
      <w:r w:rsidR="002D5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 </w:t>
      </w:r>
      <w:r w:rsidRPr="003A0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Ф. Информационные технологии и профессиона</w:t>
      </w:r>
      <w:r w:rsidRPr="003A0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льная компетентность педагога /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О.Ф.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Брыскина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3A0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Internet</w:t>
      </w:r>
      <w:r w:rsidRPr="003A0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A0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Zone</w:t>
      </w:r>
      <w:r w:rsidRPr="003A0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2005.</w:t>
      </w:r>
      <w:r w:rsidRPr="003A0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A0DA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0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556B">
        <w:rPr>
          <w:rFonts w:ascii="Times New Roman" w:hAnsi="Times New Roman" w:cs="Times New Roman"/>
          <w:sz w:val="28"/>
          <w:szCs w:val="28"/>
          <w:lang w:val="ru-RU"/>
        </w:rPr>
        <w:t xml:space="preserve">С. </w:t>
      </w:r>
      <w:r w:rsidRPr="003A0DA8">
        <w:rPr>
          <w:rFonts w:ascii="Times New Roman" w:hAnsi="Times New Roman" w:cs="Times New Roman"/>
          <w:sz w:val="28"/>
          <w:szCs w:val="28"/>
          <w:lang w:val="ru-RU"/>
        </w:rPr>
        <w:t>12 –</w:t>
      </w:r>
      <w:r w:rsidR="002D556B">
        <w:rPr>
          <w:rFonts w:ascii="Times New Roman" w:hAnsi="Times New Roman" w:cs="Times New Roman"/>
          <w:sz w:val="28"/>
          <w:szCs w:val="28"/>
          <w:lang w:val="ru-RU"/>
        </w:rPr>
        <w:t xml:space="preserve"> 20.</w:t>
      </w:r>
      <w:r w:rsidRPr="003A0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2" w:name="_Ref160904885"/>
    </w:p>
    <w:p w:rsidR="003A0DA8" w:rsidRPr="003A0DA8" w:rsidRDefault="003A0DA8" w:rsidP="002D556B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Вылегжанина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0DA8">
        <w:rPr>
          <w:rFonts w:ascii="Times New Roman" w:hAnsi="Times New Roman" w:cs="Times New Roman"/>
          <w:sz w:val="28"/>
          <w:szCs w:val="28"/>
          <w:lang w:val="ru-RU"/>
        </w:rPr>
        <w:t>Е.</w:t>
      </w:r>
      <w:r w:rsidR="002D556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A0DA8">
        <w:rPr>
          <w:rFonts w:ascii="Times New Roman" w:hAnsi="Times New Roman" w:cs="Times New Roman"/>
          <w:sz w:val="28"/>
          <w:szCs w:val="28"/>
          <w:lang w:val="ru-RU"/>
        </w:rPr>
        <w:t>А. Использование информационно-коммуникационных технологий в образовательном процессе / Е.</w:t>
      </w:r>
      <w:r w:rsidR="002D556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A0DA8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proofErr w:type="spellStart"/>
      <w:r w:rsidRPr="003A0DA8">
        <w:rPr>
          <w:rFonts w:ascii="Times New Roman" w:hAnsi="Times New Roman" w:cs="Times New Roman"/>
          <w:sz w:val="28"/>
          <w:szCs w:val="28"/>
          <w:lang w:val="ru-RU"/>
        </w:rPr>
        <w:t>Вылегжанина</w:t>
      </w:r>
      <w:proofErr w:type="spellEnd"/>
      <w:r w:rsidRPr="003A0DA8">
        <w:rPr>
          <w:rFonts w:ascii="Times New Roman" w:hAnsi="Times New Roman" w:cs="Times New Roman"/>
          <w:sz w:val="28"/>
          <w:szCs w:val="28"/>
          <w:lang w:val="ru-RU"/>
        </w:rPr>
        <w:t xml:space="preserve">, Н. Н. Мальцева // Актуальные задачи </w:t>
      </w:r>
      <w:proofErr w:type="gramStart"/>
      <w:r w:rsidRPr="003A0DA8">
        <w:rPr>
          <w:rFonts w:ascii="Times New Roman" w:hAnsi="Times New Roman" w:cs="Times New Roman"/>
          <w:sz w:val="28"/>
          <w:szCs w:val="28"/>
          <w:lang w:val="ru-RU"/>
        </w:rPr>
        <w:t>педагогики :</w:t>
      </w:r>
      <w:proofErr w:type="gramEnd"/>
      <w:r w:rsidRPr="003A0DA8">
        <w:rPr>
          <w:rFonts w:ascii="Times New Roman" w:hAnsi="Times New Roman" w:cs="Times New Roman"/>
          <w:sz w:val="28"/>
          <w:szCs w:val="28"/>
          <w:lang w:val="ru-RU"/>
        </w:rPr>
        <w:t xml:space="preserve"> материалы </w:t>
      </w:r>
      <w:r w:rsidRPr="003A0DA8">
        <w:rPr>
          <w:rFonts w:ascii="Times New Roman" w:hAnsi="Times New Roman" w:cs="Times New Roman"/>
          <w:sz w:val="28"/>
          <w:szCs w:val="28"/>
        </w:rPr>
        <w:t>VI</w:t>
      </w:r>
      <w:r w:rsidRPr="003A0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0DA8">
        <w:rPr>
          <w:rFonts w:ascii="Times New Roman" w:hAnsi="Times New Roman" w:cs="Times New Roman"/>
          <w:sz w:val="28"/>
          <w:szCs w:val="28"/>
          <w:lang w:val="ru-RU"/>
        </w:rPr>
        <w:t>Междунар</w:t>
      </w:r>
      <w:proofErr w:type="spellEnd"/>
      <w:r w:rsidRPr="003A0DA8">
        <w:rPr>
          <w:rFonts w:ascii="Times New Roman" w:hAnsi="Times New Roman" w:cs="Times New Roman"/>
          <w:sz w:val="28"/>
          <w:szCs w:val="28"/>
          <w:lang w:val="ru-RU"/>
        </w:rPr>
        <w:t xml:space="preserve">. науч. </w:t>
      </w:r>
      <w:proofErr w:type="spellStart"/>
      <w:r w:rsidRPr="003A0DA8">
        <w:rPr>
          <w:rFonts w:ascii="Times New Roman" w:hAnsi="Times New Roman" w:cs="Times New Roman"/>
          <w:sz w:val="28"/>
          <w:szCs w:val="28"/>
          <w:lang w:val="ru-RU"/>
        </w:rPr>
        <w:t>конф</w:t>
      </w:r>
      <w:proofErr w:type="spellEnd"/>
      <w:r w:rsidRPr="003A0DA8">
        <w:rPr>
          <w:rFonts w:ascii="Times New Roman" w:hAnsi="Times New Roman" w:cs="Times New Roman"/>
          <w:sz w:val="28"/>
          <w:szCs w:val="28"/>
          <w:lang w:val="ru-RU"/>
        </w:rPr>
        <w:t xml:space="preserve">. (г. Чита, январь 2015 г.). — </w:t>
      </w:r>
      <w:proofErr w:type="gramStart"/>
      <w:r w:rsidRPr="003A0DA8">
        <w:rPr>
          <w:rFonts w:ascii="Times New Roman" w:hAnsi="Times New Roman" w:cs="Times New Roman"/>
          <w:sz w:val="28"/>
          <w:szCs w:val="28"/>
          <w:lang w:val="ru-RU"/>
        </w:rPr>
        <w:t>Чита :</w:t>
      </w:r>
      <w:proofErr w:type="gramEnd"/>
      <w:r w:rsidRPr="003A0DA8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Молодой ученый, 2015. — С. 4-6.</w:t>
      </w:r>
      <w:bookmarkEnd w:id="2"/>
    </w:p>
    <w:p w:rsidR="009329FC" w:rsidRPr="00DF6008" w:rsidRDefault="009329FC" w:rsidP="006D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329FC" w:rsidRPr="00DF6008" w:rsidSect="006D023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5E01"/>
    <w:multiLevelType w:val="hybridMultilevel"/>
    <w:tmpl w:val="9CEC8890"/>
    <w:lvl w:ilvl="0" w:tplc="041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50F6466"/>
    <w:multiLevelType w:val="hybridMultilevel"/>
    <w:tmpl w:val="F8BE3B2C"/>
    <w:lvl w:ilvl="0" w:tplc="425AEC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315EC"/>
    <w:multiLevelType w:val="multilevel"/>
    <w:tmpl w:val="8B24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9396C"/>
    <w:multiLevelType w:val="hybridMultilevel"/>
    <w:tmpl w:val="B016C442"/>
    <w:lvl w:ilvl="0" w:tplc="A13E7664">
      <w:start w:val="1"/>
      <w:numFmt w:val="decimal"/>
      <w:lvlText w:val="%1."/>
      <w:lvlJc w:val="left"/>
      <w:pPr>
        <w:ind w:left="2138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2858" w:hanging="360"/>
      </w:pPr>
    </w:lvl>
    <w:lvl w:ilvl="2" w:tplc="2000001B" w:tentative="1">
      <w:start w:val="1"/>
      <w:numFmt w:val="lowerRoman"/>
      <w:lvlText w:val="%3."/>
      <w:lvlJc w:val="right"/>
      <w:pPr>
        <w:ind w:left="3578" w:hanging="180"/>
      </w:pPr>
    </w:lvl>
    <w:lvl w:ilvl="3" w:tplc="2000000F" w:tentative="1">
      <w:start w:val="1"/>
      <w:numFmt w:val="decimal"/>
      <w:lvlText w:val="%4."/>
      <w:lvlJc w:val="left"/>
      <w:pPr>
        <w:ind w:left="4298" w:hanging="360"/>
      </w:pPr>
    </w:lvl>
    <w:lvl w:ilvl="4" w:tplc="20000019" w:tentative="1">
      <w:start w:val="1"/>
      <w:numFmt w:val="lowerLetter"/>
      <w:lvlText w:val="%5."/>
      <w:lvlJc w:val="left"/>
      <w:pPr>
        <w:ind w:left="5018" w:hanging="360"/>
      </w:pPr>
    </w:lvl>
    <w:lvl w:ilvl="5" w:tplc="2000001B" w:tentative="1">
      <w:start w:val="1"/>
      <w:numFmt w:val="lowerRoman"/>
      <w:lvlText w:val="%6."/>
      <w:lvlJc w:val="right"/>
      <w:pPr>
        <w:ind w:left="5738" w:hanging="180"/>
      </w:pPr>
    </w:lvl>
    <w:lvl w:ilvl="6" w:tplc="2000000F" w:tentative="1">
      <w:start w:val="1"/>
      <w:numFmt w:val="decimal"/>
      <w:lvlText w:val="%7."/>
      <w:lvlJc w:val="left"/>
      <w:pPr>
        <w:ind w:left="6458" w:hanging="360"/>
      </w:pPr>
    </w:lvl>
    <w:lvl w:ilvl="7" w:tplc="20000019" w:tentative="1">
      <w:start w:val="1"/>
      <w:numFmt w:val="lowerLetter"/>
      <w:lvlText w:val="%8."/>
      <w:lvlJc w:val="left"/>
      <w:pPr>
        <w:ind w:left="7178" w:hanging="360"/>
      </w:pPr>
    </w:lvl>
    <w:lvl w:ilvl="8" w:tplc="200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4B252249"/>
    <w:multiLevelType w:val="multilevel"/>
    <w:tmpl w:val="2824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B6EF4"/>
    <w:multiLevelType w:val="multilevel"/>
    <w:tmpl w:val="8E04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52690"/>
    <w:multiLevelType w:val="multilevel"/>
    <w:tmpl w:val="216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139F4"/>
    <w:multiLevelType w:val="multilevel"/>
    <w:tmpl w:val="E78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47003"/>
    <w:multiLevelType w:val="multilevel"/>
    <w:tmpl w:val="E15E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4D2D4C"/>
    <w:multiLevelType w:val="multilevel"/>
    <w:tmpl w:val="F56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33E4B"/>
    <w:multiLevelType w:val="multilevel"/>
    <w:tmpl w:val="FF56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22751"/>
    <w:multiLevelType w:val="multilevel"/>
    <w:tmpl w:val="1EB8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F3787E"/>
    <w:multiLevelType w:val="multilevel"/>
    <w:tmpl w:val="8A3CBA3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9F69EB"/>
    <w:multiLevelType w:val="multilevel"/>
    <w:tmpl w:val="6B50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6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FC"/>
    <w:rsid w:val="00154B51"/>
    <w:rsid w:val="002534BE"/>
    <w:rsid w:val="002D556B"/>
    <w:rsid w:val="003A0DA8"/>
    <w:rsid w:val="00464D72"/>
    <w:rsid w:val="006D023C"/>
    <w:rsid w:val="00744059"/>
    <w:rsid w:val="00755FF7"/>
    <w:rsid w:val="009329FC"/>
    <w:rsid w:val="00A806E4"/>
    <w:rsid w:val="00B50575"/>
    <w:rsid w:val="00BA3F1E"/>
    <w:rsid w:val="00C67C5E"/>
    <w:rsid w:val="00D4407D"/>
    <w:rsid w:val="00D95154"/>
    <w:rsid w:val="00DF6008"/>
    <w:rsid w:val="00E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0BCE8"/>
  <w15:chartTrackingRefBased/>
  <w15:docId w15:val="{2FC7B958-82F7-4910-80DA-FA9B85F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0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9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2025-03-26T15:55:00Z</dcterms:created>
  <dcterms:modified xsi:type="dcterms:W3CDTF">2025-03-26T15:55:00Z</dcterms:modified>
</cp:coreProperties>
</file>