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3F7B" w14:textId="50D7CAD3" w:rsidR="00EE2D1F" w:rsidRDefault="00EE2D1F" w:rsidP="005C5F58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 w:rsidRPr="005C5F58">
        <w:rPr>
          <w:b/>
          <w:bCs/>
          <w:sz w:val="32"/>
          <w:szCs w:val="32"/>
        </w:rPr>
        <w:t>Структура проведения занятия в объединении по интересам в сфере дополнительного образования</w:t>
      </w:r>
    </w:p>
    <w:p w14:paraId="018CEB34" w14:textId="4DB005A7" w:rsidR="005C5F58" w:rsidRPr="005C5F58" w:rsidRDefault="005C5F58" w:rsidP="005C5F58">
      <w:pPr>
        <w:spacing w:after="0" w:line="240" w:lineRule="auto"/>
        <w:ind w:firstLine="709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(дополнение к презентации)</w:t>
      </w:r>
    </w:p>
    <w:p w14:paraId="022A046A" w14:textId="0E15CA6D" w:rsidR="00EE2D1F" w:rsidRDefault="00EE2D1F" w:rsidP="005C5F58">
      <w:pPr>
        <w:spacing w:after="0" w:line="240" w:lineRule="auto"/>
        <w:ind w:firstLine="709"/>
        <w:jc w:val="both"/>
      </w:pPr>
    </w:p>
    <w:p w14:paraId="75037483" w14:textId="798EE564" w:rsidR="00362A5F" w:rsidRPr="00362A5F" w:rsidRDefault="00362A5F" w:rsidP="00362A5F">
      <w:pPr>
        <w:spacing w:after="0" w:line="240" w:lineRule="auto"/>
        <w:ind w:left="4678"/>
        <w:jc w:val="both"/>
        <w:rPr>
          <w:i/>
          <w:lang w:val="ru-RU"/>
        </w:rPr>
      </w:pPr>
      <w:r w:rsidRPr="00362A5F">
        <w:rPr>
          <w:i/>
          <w:lang w:val="ru-RU"/>
        </w:rPr>
        <w:t>Подготовила: Стефанович Ю.С., методист второй категории ГУО «Островецкий центр творчества детей и молодежи»</w:t>
      </w:r>
    </w:p>
    <w:p w14:paraId="54A30C25" w14:textId="77777777" w:rsidR="00362A5F" w:rsidRDefault="00362A5F" w:rsidP="005C5F58">
      <w:pPr>
        <w:spacing w:after="0" w:line="240" w:lineRule="auto"/>
        <w:ind w:firstLine="709"/>
        <w:jc w:val="both"/>
      </w:pPr>
    </w:p>
    <w:p w14:paraId="20F808DD" w14:textId="3574D201" w:rsidR="00EE2D1F" w:rsidRDefault="000B5783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2. Ч</w:t>
      </w:r>
      <w:r>
        <w:rPr>
          <w:lang w:val="ru-RU"/>
        </w:rPr>
        <w:t>то</w:t>
      </w:r>
      <w:r w:rsidR="00EE2D1F">
        <w:t xml:space="preserve"> такое учебное занятие. </w:t>
      </w:r>
    </w:p>
    <w:p w14:paraId="6678BC29" w14:textId="6ACE2EDB" w:rsidR="00EE2D1F" w:rsidRDefault="000B5783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3. Чем отличается занятие в доп</w:t>
      </w:r>
      <w:r>
        <w:rPr>
          <w:lang w:val="ru-RU"/>
        </w:rPr>
        <w:t>олнительном</w:t>
      </w:r>
      <w:r w:rsidR="00EE2D1F">
        <w:t xml:space="preserve"> образовании </w:t>
      </w:r>
    </w:p>
    <w:p w14:paraId="40D75260" w14:textId="7CFEE1F2" w:rsidR="00EE2D1F" w:rsidRDefault="000B5783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4. Основные виды за</w:t>
      </w:r>
      <w:bookmarkStart w:id="0" w:name="_GoBack"/>
      <w:bookmarkEnd w:id="0"/>
      <w:r w:rsidR="00EE2D1F">
        <w:t xml:space="preserve">нятий. Кроме того, довольно часто педагог организует специальные занятия (в рамках учебного расписания), направленные на формирование положительного психологического климата в творческом коллективе, приобщение детей к нравственным и культурным ценностям. К примеру, «огоньки» и коллективные праздники. Эти занятия тоже предполагают образовательные задачи, но отличаются от учебных занятий тем, что научение,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 воспитательные задачи в комплексе. </w:t>
      </w:r>
    </w:p>
    <w:p w14:paraId="1F8012C8" w14:textId="48FF7AAD" w:rsidR="00EE2D1F" w:rsidRDefault="000B5783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5. Типы занятий</w:t>
      </w:r>
    </w:p>
    <w:p w14:paraId="0F5D3756" w14:textId="611D0A46" w:rsidR="00EE2D1F" w:rsidRDefault="000B5783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6. Формы занятий</w:t>
      </w:r>
    </w:p>
    <w:p w14:paraId="062085F5" w14:textId="16B588C4" w:rsidR="00EE2D1F" w:rsidRDefault="000B5783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7. Основные требования:</w:t>
      </w:r>
    </w:p>
    <w:p w14:paraId="28BFC5D2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 xml:space="preserve">Постановка и комплексное решение на занятии обучающих (образовательных), развивающих задач. Создание мотивации предстоящей деятельности. </w:t>
      </w:r>
    </w:p>
    <w:p w14:paraId="6014DD82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 xml:space="preserve">Организация структуры занятий. Применение активных форм организации образовательного процесса в учреждении дополнительного образования.   </w:t>
      </w:r>
    </w:p>
    <w:p w14:paraId="1B82A45D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 xml:space="preserve"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 </w:t>
      </w:r>
    </w:p>
    <w:p w14:paraId="7DE838FB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 xml:space="preserve">Технология обучения. Приемы, методы, средства формы, способы деятельности на занятии.   </w:t>
      </w:r>
    </w:p>
    <w:p w14:paraId="50DEF409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 xml:space="preserve">Экология занятия. Состояние здоровья детей, настроение их на занятии. Степень нагрузки. Создание педагогом ситуации успеха. </w:t>
      </w:r>
      <w:r>
        <w:lastRenderedPageBreak/>
        <w:t xml:space="preserve">Условия обучения в помещении, организация учебного пространства и т. д.  </w:t>
      </w:r>
    </w:p>
    <w:p w14:paraId="1444EB0B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14:paraId="32F9BC72" w14:textId="26C058CB" w:rsidR="00EE2D1F" w:rsidRPr="005C5F58" w:rsidRDefault="005C5F58" w:rsidP="005C5F58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EE2D1F">
        <w:t>8. Примерная модель</w:t>
      </w:r>
      <w:r>
        <w:rPr>
          <w:lang w:val="ru-RU"/>
        </w:rPr>
        <w:t xml:space="preserve"> структуры занятия.</w:t>
      </w:r>
    </w:p>
    <w:p w14:paraId="31BF24C7" w14:textId="211CA39D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 xml:space="preserve">9. Примерная структура.  Занятие в учреждении дополнительного образования детей и молодежи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 </w:t>
      </w:r>
    </w:p>
    <w:p w14:paraId="0CF2A516" w14:textId="3F29F06B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10.Организация занятия. Желательно, чтобы сбор учащихся и подготовка рабочих мест проходила до начала учебного занятия.</w:t>
      </w:r>
    </w:p>
    <w:p w14:paraId="53B3F8B6" w14:textId="39EA1693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 xml:space="preserve">11. Теоретическая часть. Теоретическая часть занятия не должна превышать 25 - 30 минут, поэтому педагогу необходимо тщательно продумать и отобрать содержание и методы изложения теоретического материала. </w:t>
      </w:r>
    </w:p>
    <w:p w14:paraId="3A592F0A" w14:textId="6470E7A2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 xml:space="preserve">12. Практическая часть. </w:t>
      </w:r>
    </w:p>
    <w:p w14:paraId="0A6E7312" w14:textId="5A7310B6" w:rsidR="00EE2D1F" w:rsidRPr="00093381" w:rsidRDefault="005C5F58" w:rsidP="005C5F58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EE2D1F">
        <w:t>13. Окончание занятия</w:t>
      </w:r>
      <w:r w:rsidR="00093381">
        <w:rPr>
          <w:lang w:val="ru-RU"/>
        </w:rPr>
        <w:t>.</w:t>
      </w:r>
    </w:p>
    <w:p w14:paraId="4A41243F" w14:textId="0B54EE50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14. Физминутка и разминка.</w:t>
      </w:r>
    </w:p>
    <w:p w14:paraId="40187342" w14:textId="54471E85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15. Домашнее задание.</w:t>
      </w:r>
    </w:p>
    <w:p w14:paraId="050A73D0" w14:textId="381DA5F4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16. П</w:t>
      </w:r>
      <w:r>
        <w:rPr>
          <w:lang w:val="ru-RU"/>
        </w:rPr>
        <w:t>ла</w:t>
      </w:r>
      <w:r w:rsidR="00EE2D1F">
        <w:t xml:space="preserve">нирование учебного занятия. План представляет собой документ, в котором отражены тема, концепция, содержание и результаты конкретного учебного занятия. </w:t>
      </w:r>
    </w:p>
    <w:p w14:paraId="7D0994F4" w14:textId="77777777" w:rsidR="00EE2D1F" w:rsidRDefault="00EE2D1F" w:rsidP="005C5F58">
      <w:pPr>
        <w:spacing w:after="0" w:line="240" w:lineRule="auto"/>
        <w:ind w:firstLine="709"/>
        <w:jc w:val="both"/>
      </w:pPr>
      <w:r>
        <w:t>Примерная схема плана - конспекта занятия:</w:t>
      </w:r>
    </w:p>
    <w:p w14:paraId="73A43CCA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1. Приветствие. Перед началом занятия приветствие всех участников занятия. </w:t>
      </w:r>
    </w:p>
    <w:p w14:paraId="7EBCFDCD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2. Повторение пройденного материала. Краткий обзор предыдущего занятия: вывод, сделанный в результате занятия. </w:t>
      </w:r>
    </w:p>
    <w:p w14:paraId="33619B62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3. Проверка домашнего задания (если задавалось). Основное требование заключается в том, чтобы практическое задание было выполнено согласно требованиям установленной формы. В тетрадях детей, если они ведутся, должна быть отражена данная форма методологии выполнения домашнего задания. </w:t>
      </w:r>
    </w:p>
    <w:p w14:paraId="4292C675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4. Теоретическая часть. Введение в предлагаемый образовательный материал или информацию. Введение начинается с вопросов, которые способствуют наращиванию интереса детей к новому материалу. Возбудить интерес можно через аналогии, способствующие концентрации внимания и сохранению интереса. </w:t>
      </w:r>
    </w:p>
    <w:p w14:paraId="13D457C4" w14:textId="77777777" w:rsidR="00EE2D1F" w:rsidRDefault="00EE2D1F" w:rsidP="005C5F58">
      <w:pPr>
        <w:spacing w:after="0" w:line="240" w:lineRule="auto"/>
        <w:ind w:firstLine="709"/>
        <w:jc w:val="both"/>
      </w:pPr>
      <w:r>
        <w:lastRenderedPageBreak/>
        <w:t xml:space="preserve">5. Предполагаемый образовательный материал или информация. Новый материал или информация может быть в форме рассказа. Педагог готовит наглядные пособия и материалы, вопросы аналитического содержания. </w:t>
      </w:r>
    </w:p>
    <w:p w14:paraId="5437A4D6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6 Практическая часть. Сформулировав советы и рекомендации, детям предлагается использовать материал, информацию в своей практической творческой деятельности. Выполнение практической части. </w:t>
      </w:r>
    </w:p>
    <w:p w14:paraId="75BB8D24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7. Заключение. Подведение итогов занятия: самооценка, результативность работы. </w:t>
      </w:r>
    </w:p>
    <w:p w14:paraId="37229165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8. Информация о домашнем задании (если оно необходимо). </w:t>
      </w:r>
    </w:p>
    <w:p w14:paraId="44309826" w14:textId="1CE0E3C9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 xml:space="preserve">17. При организации занятия </w:t>
      </w:r>
    </w:p>
    <w:p w14:paraId="1749B616" w14:textId="77777777" w:rsidR="00EE2D1F" w:rsidRDefault="00EE2D1F" w:rsidP="005C5F58">
      <w:pPr>
        <w:spacing w:after="0" w:line="240" w:lineRule="auto"/>
        <w:ind w:firstLine="709"/>
        <w:jc w:val="both"/>
      </w:pPr>
      <w:r>
        <w:t>(четвертая часть)  •</w:t>
      </w:r>
      <w:r>
        <w:tab/>
        <w:t>продумать ход занятия: (1. логика построения (внутренняя логичность и завершенность всех его частей; подведение итогов каждой части занятия – теоретической и практической); 2. форм и методов взаимодействия с детьми (с целым коллективом, с группой, индивидуальный подход); 3. ритм занятия);</w:t>
      </w:r>
    </w:p>
    <w:p w14:paraId="01DB1A06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>продумать способ изложения материала, формы и методы контроля;</w:t>
      </w:r>
    </w:p>
    <w:p w14:paraId="4D821C37" w14:textId="77777777" w:rsidR="00EE2D1F" w:rsidRDefault="00EE2D1F" w:rsidP="005C5F58">
      <w:pPr>
        <w:spacing w:after="0" w:line="240" w:lineRule="auto"/>
        <w:ind w:firstLine="709"/>
        <w:jc w:val="both"/>
      </w:pPr>
      <w:r>
        <w:t>•</w:t>
      </w:r>
      <w:r>
        <w:tab/>
        <w:t xml:space="preserve">продумать организацию занятия: (1. готовность оборудования, демонстрационного материала, технических средств; 2. четкость и своевременность начала и окончания занятия, соблюдения общего режима занятия). </w:t>
      </w:r>
    </w:p>
    <w:p w14:paraId="13814121" w14:textId="12CBA52F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 xml:space="preserve">18. Постановка цели и задач. Четкая  и  грамотная  постановка  цели  каждого конкретного  занятия  является  обязанностью  и  неотъемлемой  частью профессиональной  деятельности  педагога,  непременным  условием поступательного  движения  к  конечному  результату  реализации  программы занятий в объединении по интересам. </w:t>
      </w:r>
    </w:p>
    <w:p w14:paraId="60AC3C9E" w14:textId="298CBA91" w:rsidR="00EE2D1F" w:rsidRDefault="005C5F58" w:rsidP="005C5F58">
      <w:pPr>
        <w:spacing w:after="0" w:line="240" w:lineRule="auto"/>
        <w:ind w:firstLine="709"/>
        <w:jc w:val="both"/>
      </w:pPr>
      <w:r>
        <w:rPr>
          <w:lang w:val="ru-RU"/>
        </w:rPr>
        <w:t xml:space="preserve">Слайд </w:t>
      </w:r>
      <w:r w:rsidR="00EE2D1F">
        <w:t>19. Как НЕ надо ставить цели</w:t>
      </w:r>
    </w:p>
    <w:p w14:paraId="4A9E6AFD" w14:textId="77777777" w:rsidR="00EE2D1F" w:rsidRDefault="00EE2D1F" w:rsidP="005C5F58">
      <w:pPr>
        <w:spacing w:after="0" w:line="240" w:lineRule="auto"/>
        <w:ind w:firstLine="709"/>
        <w:jc w:val="both"/>
      </w:pPr>
      <w:r>
        <w:t>Ряд педагогов сталкивается с трудностью перед формулировкой целей занятия.  Порой  эти  формулировки  грешат  известными  недостатками. Назовем  их  типичными  ошибками  целеполагания  и  приведем  наиболее распространенные из них.</w:t>
      </w:r>
    </w:p>
    <w:p w14:paraId="3A7B53D6" w14:textId="77777777" w:rsidR="00EE2D1F" w:rsidRDefault="00EE2D1F" w:rsidP="005C5F58">
      <w:pPr>
        <w:spacing w:after="0" w:line="240" w:lineRule="auto"/>
        <w:ind w:firstLine="709"/>
        <w:jc w:val="both"/>
      </w:pPr>
      <w:r>
        <w:t>1.  "Избыток  целей".  В  этом  случае  педагог  ставит  перед  собой  и обучающимися несоразмерное ресурсам количество целей. Едва ли стоит жертвовать реалистичностью целеполагания в угоду желанию охватить все возможные и невозможные функции занятия.</w:t>
      </w:r>
    </w:p>
    <w:p w14:paraId="284C101C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2.  "Несоответствие  масштаба  целей  ресурсам  занятия".  При  этом заявленная  цель  не  может  быть  реализована  на  одном  занятии  в  силу недостатка  времени,  пространства,  материальных  ресурсов,  психолого-педагогических особенностей образовательного процесса. </w:t>
      </w:r>
      <w:r>
        <w:lastRenderedPageBreak/>
        <w:t xml:space="preserve">Например: Закрепление  навыков  самостоятельной  работы  с  ....  Едва  ли  навык можно  закрепить  за  одно  занятие.  </w:t>
      </w:r>
    </w:p>
    <w:p w14:paraId="0912D412" w14:textId="77777777" w:rsidR="00EE2D1F" w:rsidRDefault="00EE2D1F" w:rsidP="005C5F58">
      <w:pPr>
        <w:spacing w:after="0" w:line="240" w:lineRule="auto"/>
        <w:ind w:firstLine="709"/>
        <w:jc w:val="both"/>
      </w:pPr>
      <w:r>
        <w:t>3.  "Формальность  постановки  целей",  когда  цели  занятия  формально списываются  из  научно-методической  литературы,  мало  согласуясь  с реальностью  конкретного  занятия.  Пример:  подбор  под  каждое  занятие пресловутой "триединой задачи" - обучение, воспитание, развитие.</w:t>
      </w:r>
    </w:p>
    <w:p w14:paraId="325E7E79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4. "Подмена цели перечислением видов деятельности детей". При этом в  список  целей  включается  все,  чем  педагог  намерен  занять  детей  в  ходе обучения, образуя некий перечень процедур и операций.  </w:t>
      </w:r>
    </w:p>
    <w:p w14:paraId="6E26A9D1" w14:textId="77777777" w:rsidR="00EE2D1F" w:rsidRDefault="00EE2D1F" w:rsidP="005C5F58">
      <w:pPr>
        <w:spacing w:after="0" w:line="240" w:lineRule="auto"/>
        <w:ind w:firstLine="709"/>
        <w:jc w:val="both"/>
      </w:pPr>
      <w:r>
        <w:t>5. "Процессуальность формулировок", когда в качестве цели выступает намерение  воздействовать  как-либо  на  обучающихся  в  процессе  занятия Пример: "Приучать детей к аккуратности в обращении с инструментами".</w:t>
      </w:r>
    </w:p>
    <w:p w14:paraId="5C4DAA2A" w14:textId="77777777" w:rsidR="00EE2D1F" w:rsidRDefault="00EE2D1F" w:rsidP="005C5F58">
      <w:pPr>
        <w:spacing w:after="0" w:line="240" w:lineRule="auto"/>
        <w:ind w:firstLine="709"/>
        <w:jc w:val="both"/>
      </w:pPr>
      <w:r>
        <w:t xml:space="preserve">6.  "Абсурдность  формулировок",  когда  цель  составляется  из услышанных (прочитанных) где-то штампов, не связанных между собой, не имеющих  отношения  к  действительности  или  содержащих  внутренние противоречия.  Например:  "Учитывать  возрастные  особенности  для воспитания  навыков,  знаний  и  умений  коллективно-творческого  дела". </w:t>
      </w:r>
    </w:p>
    <w:p w14:paraId="2A85F52F" w14:textId="411BDF29" w:rsidR="009B2690" w:rsidRDefault="005C5F58" w:rsidP="005C5F58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EE2D1F">
        <w:t>20. Задачи учебного занятия.</w:t>
      </w:r>
      <w:r>
        <w:rPr>
          <w:lang w:val="ru-RU"/>
        </w:rPr>
        <w:t xml:space="preserve"> </w:t>
      </w:r>
      <w:r w:rsidR="00EE2D1F">
        <w:t xml:space="preserve">Под задачами занятия понимают те результаты, которые предполагает достичь педагог в процессе совместной деятельности с обучающимися в процессе их обучения, развития и воспитания. Все три задачи взаимосвязаны и в зависимости от конкретных условий их роль в организации и проведении занятия различна. На занятии практически решаются все три задачи. </w:t>
      </w:r>
    </w:p>
    <w:p w14:paraId="701BE370" w14:textId="654D070D" w:rsidR="00093381" w:rsidRPr="006B42C8" w:rsidRDefault="005C5F58" w:rsidP="005C5F5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cs="Times New Roman"/>
          <w:sz w:val="28"/>
          <w:szCs w:val="28"/>
        </w:rPr>
      </w:pPr>
      <w:r>
        <w:rPr>
          <w:lang w:val="ru-RU"/>
        </w:rPr>
        <w:t xml:space="preserve">Слайд </w:t>
      </w:r>
      <w:r w:rsidR="00093381">
        <w:rPr>
          <w:lang w:val="ru-RU"/>
        </w:rPr>
        <w:t xml:space="preserve">21. </w:t>
      </w:r>
      <w:r w:rsidR="00093381" w:rsidRPr="006B42C8">
        <w:rPr>
          <w:rFonts w:cs="Times New Roman"/>
          <w:sz w:val="28"/>
          <w:szCs w:val="28"/>
        </w:rPr>
        <w:t xml:space="preserve">Несмотря на многообразие типов занятий, все они должны отвечать некоторым общим требованиям, соблюдение которых способствует повышению эффективности обучения. </w:t>
      </w:r>
    </w:p>
    <w:p w14:paraId="78F137F2" w14:textId="74D5BBFE" w:rsidR="00093381" w:rsidRDefault="00093381" w:rsidP="00093381">
      <w:pPr>
        <w:spacing w:line="240" w:lineRule="auto"/>
        <w:jc w:val="both"/>
      </w:pPr>
    </w:p>
    <w:sectPr w:rsidR="000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F"/>
    <w:rsid w:val="00093381"/>
    <w:rsid w:val="000B5783"/>
    <w:rsid w:val="00175A18"/>
    <w:rsid w:val="00362A5F"/>
    <w:rsid w:val="003F66E3"/>
    <w:rsid w:val="005B2876"/>
    <w:rsid w:val="005C5F58"/>
    <w:rsid w:val="006F6690"/>
    <w:rsid w:val="009B2690"/>
    <w:rsid w:val="00A637F2"/>
    <w:rsid w:val="00E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126C"/>
  <w15:chartTrackingRefBased/>
  <w15:docId w15:val="{D118C004-009F-479D-BFDF-8295165A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18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</cp:revision>
  <cp:lastPrinted>2023-12-08T06:59:00Z</cp:lastPrinted>
  <dcterms:created xsi:type="dcterms:W3CDTF">2023-12-08T07:02:00Z</dcterms:created>
  <dcterms:modified xsi:type="dcterms:W3CDTF">2024-11-25T13:28:00Z</dcterms:modified>
</cp:coreProperties>
</file>