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</w:rPr>
      </w:pPr>
      <w:r w:rsidRPr="00195840">
        <w:rPr>
          <w:rFonts w:ascii="Times New Roman" w:hAnsi="Times New Roman" w:cs="Times New Roman"/>
          <w:b/>
        </w:rPr>
        <w:t>МАУ ДО  «ДШИ» Задонского муниципального района Липецкой области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>Хореографическое отделение.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>«Работа с фольклором в современном танце»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195840">
        <w:rPr>
          <w:rFonts w:ascii="Times New Roman" w:hAnsi="Times New Roman" w:cs="Times New Roman"/>
          <w:b/>
          <w:sz w:val="28"/>
          <w:szCs w:val="28"/>
        </w:rPr>
        <w:tab/>
        <w:t xml:space="preserve"> Выполнил:</w:t>
      </w:r>
      <w:r w:rsidRPr="0019584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195840">
        <w:rPr>
          <w:rFonts w:ascii="Times New Roman" w:hAnsi="Times New Roman" w:cs="Times New Roman"/>
          <w:b/>
          <w:sz w:val="28"/>
          <w:szCs w:val="28"/>
        </w:rPr>
        <w:tab/>
      </w:r>
      <w:r w:rsidRPr="00195840">
        <w:rPr>
          <w:rFonts w:ascii="Times New Roman" w:hAnsi="Times New Roman" w:cs="Times New Roman"/>
          <w:b/>
          <w:sz w:val="28"/>
          <w:szCs w:val="28"/>
        </w:rPr>
        <w:tab/>
      </w:r>
      <w:r w:rsidRPr="00195840">
        <w:rPr>
          <w:rFonts w:ascii="Times New Roman" w:hAnsi="Times New Roman" w:cs="Times New Roman"/>
          <w:b/>
          <w:sz w:val="28"/>
          <w:szCs w:val="28"/>
        </w:rPr>
        <w:tab/>
      </w:r>
    </w:p>
    <w:p w:rsidR="001E6D24" w:rsidRPr="00195840" w:rsidRDefault="001E6D24" w:rsidP="001E6D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95840">
        <w:rPr>
          <w:rFonts w:ascii="Times New Roman" w:hAnsi="Times New Roman" w:cs="Times New Roman"/>
          <w:b/>
          <w:sz w:val="28"/>
          <w:szCs w:val="28"/>
        </w:rPr>
        <w:tab/>
      </w:r>
      <w:r w:rsidRPr="00195840">
        <w:rPr>
          <w:rFonts w:ascii="Times New Roman" w:hAnsi="Times New Roman" w:cs="Times New Roman"/>
          <w:b/>
          <w:sz w:val="28"/>
          <w:szCs w:val="28"/>
        </w:rPr>
        <w:tab/>
      </w:r>
      <w:r w:rsidRPr="00195840">
        <w:rPr>
          <w:rFonts w:ascii="Times New Roman" w:hAnsi="Times New Roman" w:cs="Times New Roman"/>
          <w:b/>
          <w:sz w:val="28"/>
          <w:szCs w:val="28"/>
        </w:rPr>
        <w:tab/>
      </w:r>
      <w:r w:rsidRPr="00195840">
        <w:rPr>
          <w:rFonts w:ascii="Times New Roman" w:hAnsi="Times New Roman" w:cs="Times New Roman"/>
          <w:b/>
          <w:sz w:val="28"/>
          <w:szCs w:val="28"/>
        </w:rPr>
        <w:tab/>
        <w:t>преподаватель хореографии</w:t>
      </w:r>
      <w:r w:rsidRPr="0019584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E6D24" w:rsidRPr="00195840" w:rsidRDefault="001E6D24" w:rsidP="001E6D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>Стрельникова Елена Викторовна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4" w:rsidRPr="00195840" w:rsidRDefault="001E6D24" w:rsidP="001E6D24">
      <w:pPr>
        <w:jc w:val="center"/>
        <w:rPr>
          <w:rFonts w:ascii="Times New Roman" w:hAnsi="Times New Roman" w:cs="Times New Roman"/>
          <w:b/>
        </w:rPr>
      </w:pPr>
      <w:r w:rsidRPr="00195840">
        <w:rPr>
          <w:rFonts w:ascii="Times New Roman" w:hAnsi="Times New Roman" w:cs="Times New Roman"/>
          <w:b/>
        </w:rPr>
        <w:t>г. Задонск 2025</w:t>
      </w:r>
    </w:p>
    <w:p w:rsidR="001E6D24" w:rsidRPr="00195840" w:rsidRDefault="001E6D24" w:rsidP="00F0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47" w:rsidRP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Работа с фольклором в современном танце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 xml:space="preserve">Сохранение интереса к особенностям национальных традиций через развитие современного танца и различные фольклорные мотивы, является  особой значимо для сохранения и передачи накопленного опыта, духовной культуры от одного поколения к другому. Поиск новых форм высказывания современного </w:t>
      </w:r>
      <w:proofErr w:type="gramStart"/>
      <w:r w:rsidRPr="00F05347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F05347">
        <w:rPr>
          <w:rFonts w:ascii="Times New Roman" w:hAnsi="Times New Roman" w:cs="Times New Roman"/>
          <w:sz w:val="28"/>
          <w:szCs w:val="28"/>
        </w:rPr>
        <w:t xml:space="preserve"> с целью духовно-нравственного воспитания подрастающего поколения и создания творческого диалога и обмена в искусстве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Зарождение современного танца произошло благодаря фольклору коренных афроамериканских народов. Во время рабства, жителей черного континента насильно ввозили из Африки в Америку и их мелодии, ритмы в результате смешения европейской и африк</w:t>
      </w:r>
      <w:r>
        <w:rPr>
          <w:rFonts w:ascii="Times New Roman" w:hAnsi="Times New Roman" w:cs="Times New Roman"/>
          <w:sz w:val="28"/>
          <w:szCs w:val="28"/>
        </w:rPr>
        <w:t>анской культур в начале XX века</w:t>
      </w:r>
      <w:r w:rsidRPr="00F05347">
        <w:rPr>
          <w:rFonts w:ascii="Times New Roman" w:hAnsi="Times New Roman" w:cs="Times New Roman"/>
          <w:sz w:val="28"/>
          <w:szCs w:val="28"/>
        </w:rPr>
        <w:t xml:space="preserve"> стали источником появления музыкального направления джаз и джазового танца.</w:t>
      </w:r>
      <w:r w:rsidRPr="00F05347">
        <w:rPr>
          <w:rFonts w:ascii="Times New Roman" w:hAnsi="Times New Roman" w:cs="Times New Roman"/>
          <w:sz w:val="28"/>
          <w:szCs w:val="28"/>
        </w:rPr>
        <w:tab/>
        <w:t>Афроам</w:t>
      </w:r>
      <w:r>
        <w:rPr>
          <w:rFonts w:ascii="Times New Roman" w:hAnsi="Times New Roman" w:cs="Times New Roman"/>
          <w:sz w:val="28"/>
          <w:szCs w:val="28"/>
        </w:rPr>
        <w:t>ериканская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культура</w:t>
      </w:r>
      <w:r>
        <w:rPr>
          <w:rFonts w:ascii="Times New Roman" w:hAnsi="Times New Roman" w:cs="Times New Roman"/>
          <w:sz w:val="28"/>
          <w:szCs w:val="28"/>
        </w:rPr>
        <w:tab/>
        <w:t>обладает</w:t>
      </w:r>
      <w:r w:rsidRPr="00F05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Pr="00F05347">
        <w:rPr>
          <w:rFonts w:ascii="Times New Roman" w:hAnsi="Times New Roman" w:cs="Times New Roman"/>
          <w:sz w:val="28"/>
          <w:szCs w:val="28"/>
        </w:rPr>
        <w:t xml:space="preserve"> ритма, </w:t>
      </w:r>
      <w:r>
        <w:rPr>
          <w:rFonts w:ascii="Times New Roman" w:hAnsi="Times New Roman" w:cs="Times New Roman"/>
          <w:sz w:val="28"/>
          <w:szCs w:val="28"/>
        </w:rPr>
        <w:t>импровизацией.</w:t>
      </w:r>
      <w:r>
        <w:rPr>
          <w:rFonts w:ascii="Times New Roman" w:hAnsi="Times New Roman" w:cs="Times New Roman"/>
          <w:sz w:val="28"/>
          <w:szCs w:val="28"/>
        </w:rPr>
        <w:tab/>
        <w:t>Фольклор</w:t>
      </w:r>
      <w:r>
        <w:rPr>
          <w:rFonts w:ascii="Times New Roman" w:hAnsi="Times New Roman" w:cs="Times New Roman"/>
          <w:sz w:val="28"/>
          <w:szCs w:val="28"/>
        </w:rPr>
        <w:tab/>
        <w:t>многих</w:t>
      </w:r>
      <w:r>
        <w:rPr>
          <w:rFonts w:ascii="Times New Roman" w:hAnsi="Times New Roman" w:cs="Times New Roman"/>
          <w:sz w:val="28"/>
          <w:szCs w:val="28"/>
        </w:rPr>
        <w:tab/>
      </w:r>
      <w:r w:rsidRPr="00F05347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остей, проживающих в США, прошел</w:t>
      </w:r>
      <w:r w:rsidRPr="00F05347">
        <w:rPr>
          <w:rFonts w:ascii="Times New Roman" w:hAnsi="Times New Roman" w:cs="Times New Roman"/>
          <w:sz w:val="28"/>
          <w:szCs w:val="28"/>
        </w:rPr>
        <w:t xml:space="preserve"> огромный п</w:t>
      </w:r>
      <w:r>
        <w:rPr>
          <w:rFonts w:ascii="Times New Roman" w:hAnsi="Times New Roman" w:cs="Times New Roman"/>
          <w:sz w:val="28"/>
          <w:szCs w:val="28"/>
        </w:rPr>
        <w:t xml:space="preserve">уть эволюции. Джазовая  музыка </w:t>
      </w:r>
      <w:r w:rsidRPr="00F05347">
        <w:rPr>
          <w:rFonts w:ascii="Times New Roman" w:hAnsi="Times New Roman" w:cs="Times New Roman"/>
          <w:sz w:val="28"/>
          <w:szCs w:val="28"/>
        </w:rPr>
        <w:t>дола толчок для развития джазового танца. Джазовый танец становится особым видо</w:t>
      </w:r>
      <w:r>
        <w:rPr>
          <w:rFonts w:ascii="Times New Roman" w:hAnsi="Times New Roman" w:cs="Times New Roman"/>
          <w:sz w:val="28"/>
          <w:szCs w:val="28"/>
        </w:rPr>
        <w:t xml:space="preserve">м хореографического искусства. </w:t>
      </w:r>
      <w:r w:rsidRPr="00F05347">
        <w:rPr>
          <w:rFonts w:ascii="Times New Roman" w:hAnsi="Times New Roman" w:cs="Times New Roman"/>
          <w:sz w:val="28"/>
          <w:szCs w:val="28"/>
        </w:rPr>
        <w:t>В поиске новых форм выражения</w:t>
      </w:r>
      <w:r w:rsidRPr="00F05347">
        <w:rPr>
          <w:rFonts w:ascii="Times New Roman" w:hAnsi="Times New Roman" w:cs="Times New Roman"/>
          <w:sz w:val="28"/>
          <w:szCs w:val="28"/>
        </w:rPr>
        <w:tab/>
        <w:t xml:space="preserve">возникают новые направления: модерн, постмодерн,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, хип-хоп,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 и т.д. Несмотря на столетнюю историю развития, современный танец все время находится в поиске новых форм и имеет исследовательскую направленность. 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347">
        <w:rPr>
          <w:rFonts w:ascii="Times New Roman" w:hAnsi="Times New Roman" w:cs="Times New Roman"/>
          <w:sz w:val="28"/>
          <w:szCs w:val="28"/>
        </w:rPr>
        <w:t>России традиционная народная культура влияет на развитие современного танца с помощью различных фольклорных мотивов (народный орнамент, народный промысел, народная игрушка и т.д.),  все в совокупности является источником новых идей для хореографов-постановщиков.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 xml:space="preserve">Фольклор (англ.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folk-lore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 – «народная мудрость») – это устное словесное и музыкальное народное творчество. Включает также проявления духовной культуры народа – язык, верования, обряды, ремёсла.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 xml:space="preserve">Особенно актуально сохранение интереса к особенностям национальных традиций в условиях сегодняшнего мира. Фольклор на протяжении длительного времени выступает одной из важных форм сохранения и передачи накопленного опыта. Обращение к фольклорным корням является </w:t>
      </w:r>
      <w:r w:rsidRPr="00F05347">
        <w:rPr>
          <w:rFonts w:ascii="Times New Roman" w:hAnsi="Times New Roman" w:cs="Times New Roman"/>
          <w:sz w:val="28"/>
          <w:szCs w:val="28"/>
        </w:rPr>
        <w:lastRenderedPageBreak/>
        <w:t>возможностью сократить разрыв между «прошлым» и «настоящим». С помощью художественного произведения народное искусство можно поднять  на более высокую ступень</w:t>
      </w:r>
    </w:p>
    <w:p w:rsid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В середине XX века среди массовой аудитории наблюдается возрожде</w:t>
      </w:r>
      <w:r>
        <w:rPr>
          <w:rFonts w:ascii="Times New Roman" w:hAnsi="Times New Roman" w:cs="Times New Roman"/>
          <w:sz w:val="28"/>
          <w:szCs w:val="28"/>
        </w:rPr>
        <w:t xml:space="preserve">ние интереса к народной музыке. </w:t>
      </w:r>
      <w:r w:rsidRPr="00F05347">
        <w:rPr>
          <w:rFonts w:ascii="Times New Roman" w:hAnsi="Times New Roman" w:cs="Times New Roman"/>
          <w:sz w:val="28"/>
          <w:szCs w:val="28"/>
        </w:rPr>
        <w:t xml:space="preserve">Возникает такое определение как «фолк-музыка». Она побуждает хореографов, работающих в современном танце к созданию авторской интерпретации обработки фольклора и поиска адекватной </w:t>
      </w:r>
      <w:r>
        <w:rPr>
          <w:rFonts w:ascii="Times New Roman" w:hAnsi="Times New Roman" w:cs="Times New Roman"/>
          <w:sz w:val="28"/>
          <w:szCs w:val="28"/>
        </w:rPr>
        <w:t xml:space="preserve">ему формы сценического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053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534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 сочинении хореографии,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F05347">
        <w:rPr>
          <w:rFonts w:ascii="Times New Roman" w:hAnsi="Times New Roman" w:cs="Times New Roman"/>
          <w:sz w:val="28"/>
          <w:szCs w:val="28"/>
        </w:rPr>
        <w:t>взаимодействие элементов народного и техник современного танцев для создания целостного и органичного произведения в направлении «фолк» требует от хореографа-постановщика грамотной художественной обработки фольклора, режиссерской работы, знаний истории, литературы, музыки, хореографии.</w:t>
      </w:r>
    </w:p>
    <w:p w:rsidR="00E07587" w:rsidRPr="00F05347" w:rsidRDefault="00E0758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5F43E" wp14:editId="03F7D9D3">
            <wp:extent cx="5939790" cy="3959860"/>
            <wp:effectExtent l="0" t="0" r="3810" b="2540"/>
            <wp:docPr id="4" name="Рисунок 4" descr="C:\Users\Admin\Desktop\a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k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 xml:space="preserve">Большую роль в создании атмосферы играют: костюмы и атрибутика, которые сообщают о месте и историческом времени действия; световое решение сцены во время исполнения произведения. К </w:t>
      </w:r>
      <w:r>
        <w:rPr>
          <w:rFonts w:ascii="Times New Roman" w:hAnsi="Times New Roman" w:cs="Times New Roman"/>
          <w:sz w:val="28"/>
          <w:szCs w:val="28"/>
        </w:rPr>
        <w:t>традиционной русской культуре и современному танцу</w:t>
      </w:r>
      <w:r w:rsidRPr="00F05347">
        <w:rPr>
          <w:rFonts w:ascii="Times New Roman" w:hAnsi="Times New Roman" w:cs="Times New Roman"/>
          <w:sz w:val="28"/>
          <w:szCs w:val="28"/>
        </w:rPr>
        <w:t xml:space="preserve"> обращались многие российские постановщики современного танца. Пермский хореограф Евгений Панфилов в спектакле «Восемь русских песен», творчество Ольги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Пона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 из Челябинска в спектаклях «Ты есть у меня или тебя у меня нет?» «Зарисовки с натуры», </w:t>
      </w:r>
      <w:r w:rsidRPr="00F05347">
        <w:rPr>
          <w:rFonts w:ascii="Times New Roman" w:hAnsi="Times New Roman" w:cs="Times New Roman"/>
          <w:sz w:val="28"/>
          <w:szCs w:val="28"/>
        </w:rPr>
        <w:lastRenderedPageBreak/>
        <w:t xml:space="preserve">«Ожидание», «Смотрящие в бесконечность», «Провинциальные танцы» Татьяны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Багановой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 xml:space="preserve"> из Екатеринбурга на древнем обряде северных славянских народов поставила спектакль «Свадебка» на музыку Игоря Стравинского, хореограф</w:t>
      </w:r>
      <w:r w:rsidR="00E0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587">
        <w:rPr>
          <w:rFonts w:ascii="Times New Roman" w:hAnsi="Times New Roman" w:cs="Times New Roman"/>
          <w:sz w:val="28"/>
          <w:szCs w:val="28"/>
        </w:rPr>
        <w:t>-</w:t>
      </w:r>
      <w:r w:rsidRPr="00F053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5347">
        <w:rPr>
          <w:rFonts w:ascii="Times New Roman" w:hAnsi="Times New Roman" w:cs="Times New Roman"/>
          <w:sz w:val="28"/>
          <w:szCs w:val="28"/>
        </w:rPr>
        <w:t xml:space="preserve">остановщик Екатерина Кислова из Москвы в своем музыкально-пластическом спектакле «Девы» </w:t>
      </w:r>
    </w:p>
    <w:p w:rsidR="00E07587" w:rsidRPr="00F05347" w:rsidRDefault="00E0758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4133" cy="2282024"/>
            <wp:effectExtent l="0" t="0" r="0" b="4445"/>
            <wp:docPr id="2" name="Рисунок 2" descr="C:\Users\Admin\Desktop\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26" cy="228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В фольклоре заложена коллективная память человечества к его родовой силе и начальным корням. На сегодняшний день фольклор как живой процесс способствует рождению и развитию новых сценических форм в авторской интерпретации, через смыслы, образы, лексику и пластические мотивы находится в постоянном развитии.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Веками складывается индивидуальное культурное наследие каждой страны, в котором наблюдается менталитет, традиции, история, ценности и мировоззрение. Знакомство с национальной культурой имеет широкий спектр возможностей для духовно-нравственного воспитания подрастающего поколения, расширяет кругозор и обогащает знаниями, способствует созданию творческого диалога и обмена в искусстве.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347" w:rsidRPr="00F05347" w:rsidRDefault="00E0758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9263" cy="2282024"/>
            <wp:effectExtent l="0" t="0" r="0" b="4445"/>
            <wp:docPr id="1" name="Рисунок 1" descr="C:\Users\Admin\Desktop\ф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л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65" cy="22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</w:t>
      </w:r>
    </w:p>
    <w:p w:rsidR="00F05347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1.</w:t>
      </w:r>
      <w:r w:rsidRPr="00F05347">
        <w:rPr>
          <w:rFonts w:ascii="Times New Roman" w:hAnsi="Times New Roman" w:cs="Times New Roman"/>
          <w:sz w:val="28"/>
          <w:szCs w:val="28"/>
        </w:rPr>
        <w:tab/>
        <w:t>Васенина Е.В. Современный танец постсоветского пространства. Москва, 2013. 322 с.</w:t>
      </w:r>
    </w:p>
    <w:p w:rsidR="009C0C92" w:rsidRPr="00F05347" w:rsidRDefault="00F05347" w:rsidP="00F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F05347">
        <w:rPr>
          <w:rFonts w:ascii="Times New Roman" w:hAnsi="Times New Roman" w:cs="Times New Roman"/>
          <w:sz w:val="28"/>
          <w:szCs w:val="28"/>
        </w:rPr>
        <w:t>2.</w:t>
      </w:r>
      <w:r w:rsidRPr="00F05347">
        <w:rPr>
          <w:rFonts w:ascii="Times New Roman" w:hAnsi="Times New Roman" w:cs="Times New Roman"/>
          <w:sz w:val="28"/>
          <w:szCs w:val="28"/>
        </w:rPr>
        <w:tab/>
        <w:t xml:space="preserve">Полякова А.С. «Танец </w:t>
      </w:r>
      <w:proofErr w:type="spellStart"/>
      <w:r w:rsidRPr="00F05347">
        <w:rPr>
          <w:rFonts w:ascii="Times New Roman" w:hAnsi="Times New Roman" w:cs="Times New Roman"/>
          <w:sz w:val="28"/>
          <w:szCs w:val="28"/>
        </w:rPr>
        <w:t>постфолк</w:t>
      </w:r>
      <w:proofErr w:type="spellEnd"/>
      <w:r w:rsidRPr="00F05347">
        <w:rPr>
          <w:rFonts w:ascii="Times New Roman" w:hAnsi="Times New Roman" w:cs="Times New Roman"/>
          <w:sz w:val="28"/>
          <w:szCs w:val="28"/>
        </w:rPr>
        <w:t>»: к исследованию одного из феноменов современного танца // Обсерватория культуры. 2017. № 14 (4). С. 425-430.</w:t>
      </w:r>
    </w:p>
    <w:sectPr w:rsidR="009C0C92" w:rsidRPr="00F0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47"/>
    <w:rsid w:val="00195840"/>
    <w:rsid w:val="001E6D24"/>
    <w:rsid w:val="009C0C92"/>
    <w:rsid w:val="00E07587"/>
    <w:rsid w:val="00F0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2025-06-10T15:19:00Z</dcterms:created>
  <dcterms:modified xsi:type="dcterms:W3CDTF">2025-06-10T15:19:00Z</dcterms:modified>
</cp:coreProperties>
</file>