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3F" w:rsidRDefault="00DC3245" w:rsidP="009F6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979">
        <w:rPr>
          <w:rFonts w:ascii="Times New Roman" w:hAnsi="Times New Roman" w:cs="Times New Roman"/>
          <w:b/>
          <w:sz w:val="28"/>
          <w:szCs w:val="28"/>
        </w:rPr>
        <w:t>«</w:t>
      </w:r>
      <w:r w:rsidR="00F35690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  <w:r w:rsidR="009F6979">
        <w:rPr>
          <w:rFonts w:ascii="Times New Roman" w:hAnsi="Times New Roman" w:cs="Times New Roman"/>
          <w:b/>
          <w:sz w:val="28"/>
          <w:szCs w:val="28"/>
        </w:rPr>
        <w:t>,</w:t>
      </w:r>
      <w:r w:rsidR="009F6979" w:rsidRPr="009F6979">
        <w:rPr>
          <w:rFonts w:ascii="Times New Roman" w:hAnsi="Times New Roman" w:cs="Times New Roman"/>
          <w:b/>
          <w:sz w:val="28"/>
          <w:szCs w:val="28"/>
        </w:rPr>
        <w:t xml:space="preserve"> как аспект обучения детей дошкольного возраста </w:t>
      </w:r>
      <w:r w:rsidR="00CF0F17">
        <w:rPr>
          <w:rFonts w:ascii="Times New Roman" w:hAnsi="Times New Roman" w:cs="Times New Roman"/>
          <w:b/>
          <w:sz w:val="28"/>
          <w:szCs w:val="28"/>
        </w:rPr>
        <w:t>музыкальным навыкам</w:t>
      </w:r>
      <w:r w:rsidR="009F6979">
        <w:rPr>
          <w:rFonts w:ascii="Times New Roman" w:hAnsi="Times New Roman" w:cs="Times New Roman"/>
          <w:b/>
          <w:sz w:val="28"/>
          <w:szCs w:val="28"/>
        </w:rPr>
        <w:t>»</w:t>
      </w:r>
    </w:p>
    <w:p w:rsidR="005D2124" w:rsidRDefault="005D2124" w:rsidP="009F69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70" w:rsidRPr="005D2124" w:rsidRDefault="00993490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DE">
        <w:rPr>
          <w:rFonts w:ascii="Times New Roman" w:hAnsi="Times New Roman" w:cs="Times New Roman"/>
          <w:sz w:val="28"/>
          <w:szCs w:val="28"/>
        </w:rPr>
        <w:t>В статье раскрывается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070" w:rsidRPr="005D2124">
        <w:rPr>
          <w:rFonts w:ascii="Times New Roman" w:hAnsi="Times New Roman" w:cs="Times New Roman"/>
          <w:sz w:val="28"/>
          <w:szCs w:val="28"/>
        </w:rPr>
        <w:t>один из основных аспектов обучения дошкольников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4070" w:rsidRPr="005D2124">
        <w:rPr>
          <w:rFonts w:ascii="Times New Roman" w:hAnsi="Times New Roman" w:cs="Times New Roman"/>
          <w:sz w:val="28"/>
          <w:szCs w:val="28"/>
        </w:rPr>
        <w:t xml:space="preserve"> музыкальным навыкам</w:t>
      </w:r>
      <w:r w:rsidR="006E78E6" w:rsidRPr="005D2124">
        <w:rPr>
          <w:rFonts w:ascii="Times New Roman" w:hAnsi="Times New Roman" w:cs="Times New Roman"/>
          <w:sz w:val="28"/>
          <w:szCs w:val="28"/>
        </w:rPr>
        <w:t xml:space="preserve"> – музыкально-дидактическим играм</w:t>
      </w:r>
      <w:r w:rsidR="00624EED">
        <w:rPr>
          <w:rFonts w:ascii="Times New Roman" w:hAnsi="Times New Roman" w:cs="Times New Roman"/>
          <w:sz w:val="28"/>
          <w:szCs w:val="28"/>
        </w:rPr>
        <w:t>, р</w:t>
      </w:r>
      <w:r w:rsidR="006E78E6" w:rsidRPr="005D2124">
        <w:rPr>
          <w:rFonts w:ascii="Times New Roman" w:hAnsi="Times New Roman" w:cs="Times New Roman"/>
          <w:sz w:val="28"/>
          <w:szCs w:val="28"/>
        </w:rPr>
        <w:t>азвитием творческого воображения и вокальных навыков, в процессе игровой деятельности</w:t>
      </w:r>
    </w:p>
    <w:p w:rsidR="00CA4070" w:rsidRPr="005D2124" w:rsidRDefault="00CA4070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ED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5D2124">
        <w:rPr>
          <w:rFonts w:ascii="Times New Roman" w:hAnsi="Times New Roman" w:cs="Times New Roman"/>
          <w:sz w:val="28"/>
          <w:szCs w:val="28"/>
        </w:rPr>
        <w:t xml:space="preserve"> игра, активная деятельность, музыкальное развитие,</w:t>
      </w:r>
      <w:r w:rsidR="004102D1">
        <w:rPr>
          <w:rFonts w:ascii="Times New Roman" w:hAnsi="Times New Roman" w:cs="Times New Roman"/>
          <w:sz w:val="28"/>
          <w:szCs w:val="28"/>
        </w:rPr>
        <w:t xml:space="preserve"> развитие творческой инициативы, творческое воображение.</w:t>
      </w:r>
    </w:p>
    <w:p w:rsidR="0042258F" w:rsidRPr="00DC3245" w:rsidRDefault="0042258F" w:rsidP="00CA4070">
      <w:pPr>
        <w:rPr>
          <w:rFonts w:ascii="Times New Roman" w:hAnsi="Times New Roman" w:cs="Times New Roman"/>
          <w:sz w:val="28"/>
          <w:szCs w:val="28"/>
        </w:rPr>
      </w:pPr>
    </w:p>
    <w:p w:rsidR="009F6979" w:rsidRDefault="009F6979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одним из основных видов деятельности является игра. Игра – это деятельность, в которой дети берут на себя роль взрослых людей, их отношений, и воспроизведении это в игровой манере. Это ведущая деятельность</w:t>
      </w:r>
      <w:r w:rsidR="00CF0F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дети учатся полно</w:t>
      </w:r>
      <w:r w:rsidR="00624EED">
        <w:rPr>
          <w:rFonts w:ascii="Times New Roman" w:hAnsi="Times New Roman" w:cs="Times New Roman"/>
          <w:sz w:val="28"/>
          <w:szCs w:val="28"/>
        </w:rPr>
        <w:t xml:space="preserve">ценному общению друг с другом. </w:t>
      </w:r>
      <w:r>
        <w:rPr>
          <w:rFonts w:ascii="Times New Roman" w:hAnsi="Times New Roman" w:cs="Times New Roman"/>
          <w:sz w:val="28"/>
          <w:szCs w:val="28"/>
        </w:rPr>
        <w:t>Но игра помогает не только общению, но и выработке механизмом управления своим поведением.</w:t>
      </w:r>
      <w:r w:rsidR="00F47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контролируют друг друга (внешний контроль). Игра имеет яркую эмоциональную окрашенность, в игре развивается мотивационно-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сфера ребенка.</w:t>
      </w:r>
    </w:p>
    <w:p w:rsidR="002C1A8D" w:rsidRDefault="002C1A8D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игровых элементов для ребят этой возрастной группы становится доступнее понимание сути ка</w:t>
      </w:r>
      <w:r w:rsidR="00F477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ого-то научного процесса или явления. На уроке </w:t>
      </w:r>
      <w:r w:rsidR="00CF0F17"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z w:val="28"/>
          <w:szCs w:val="28"/>
        </w:rPr>
        <w:t xml:space="preserve"> игровые приемы применяются, как правило, чтобы облегчить им понимания содержания музыкального произведения и его художественных особенностей, а также для того чтобы прослушивание музыки или её разучивание не казалось слишком утомительным.</w:t>
      </w:r>
    </w:p>
    <w:p w:rsidR="002C1A8D" w:rsidRDefault="002C1A8D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словарю, глагол «играть» означает «забавлят</w:t>
      </w:r>
      <w:r w:rsidR="00F4779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ся, развлекать». Но на музыкальном занятии обычно имеет место музыкальная игра, выполняя условия которой дети находятся в русле специальных – музыкальных видов деятельности. Изучая, осваивая и закрепляя их. Музыкальная игра – это активная деятельность, направленная на выполнение музыкально-ритмических задач. Она вызывает у детей весёлое, бодрое</w:t>
      </w:r>
      <w:r w:rsidR="00F35690">
        <w:rPr>
          <w:rFonts w:ascii="Times New Roman" w:hAnsi="Times New Roman" w:cs="Times New Roman"/>
          <w:sz w:val="28"/>
          <w:szCs w:val="28"/>
        </w:rPr>
        <w:t xml:space="preserve"> настроение, влияет на активность процесса развития движений, формиру</w:t>
      </w:r>
      <w:r w:rsidR="00F47792">
        <w:rPr>
          <w:rFonts w:ascii="Times New Roman" w:hAnsi="Times New Roman" w:cs="Times New Roman"/>
          <w:sz w:val="28"/>
          <w:szCs w:val="28"/>
        </w:rPr>
        <w:t>ю</w:t>
      </w:r>
      <w:r w:rsidR="00F35690">
        <w:rPr>
          <w:rFonts w:ascii="Times New Roman" w:hAnsi="Times New Roman" w:cs="Times New Roman"/>
          <w:sz w:val="28"/>
          <w:szCs w:val="28"/>
        </w:rPr>
        <w:t>т музыкальные спо</w:t>
      </w:r>
      <w:r w:rsidR="00F47792">
        <w:rPr>
          <w:rFonts w:ascii="Times New Roman" w:hAnsi="Times New Roman" w:cs="Times New Roman"/>
          <w:sz w:val="28"/>
          <w:szCs w:val="28"/>
        </w:rPr>
        <w:t>собности. А.С</w:t>
      </w:r>
      <w:r w:rsidR="00F35690">
        <w:rPr>
          <w:rFonts w:ascii="Times New Roman" w:hAnsi="Times New Roman" w:cs="Times New Roman"/>
          <w:sz w:val="28"/>
          <w:szCs w:val="28"/>
        </w:rPr>
        <w:t xml:space="preserve">. Макаренко говорил: «Игра имеет </w:t>
      </w:r>
      <w:proofErr w:type="gramStart"/>
      <w:r w:rsidR="00F3569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F35690">
        <w:rPr>
          <w:rFonts w:ascii="Times New Roman" w:hAnsi="Times New Roman" w:cs="Times New Roman"/>
          <w:sz w:val="28"/>
          <w:szCs w:val="28"/>
        </w:rPr>
        <w:t xml:space="preserve"> в жизни ребёнка, имеет то же значение, какое у взрослого имеет деятельность, работа, служба. Какой ребёнок в игре, таков во многом он будет в работе, когда вырастет»</w:t>
      </w:r>
    </w:p>
    <w:p w:rsidR="00417AAC" w:rsidRDefault="00417AAC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психологи и педагоги считали, что творческое воображение изначально присуще ребёнку, что надо только не мешать ему свободно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практика показывает, что такого вмешательства мало: не все дети сами могут открыть дорогу к творчеству, и, уж конечно, не все могут сохранить надолго творческие способности.</w:t>
      </w:r>
    </w:p>
    <w:p w:rsidR="00417AAC" w:rsidRDefault="00A80284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Развивая творческое воображение средствами музыкальной игры, нужно раскрыть перед ребёнком образную сторону музыкального искусства; </w:t>
      </w:r>
      <w:r>
        <w:rPr>
          <w:rFonts w:ascii="Times New Roman" w:hAnsi="Times New Roman" w:cs="Times New Roman"/>
          <w:sz w:val="28"/>
          <w:szCs w:val="28"/>
        </w:rPr>
        <w:lastRenderedPageBreak/>
        <w:t>тогда он сам, включаясь в непосредственную музыкальную деятельность, усваивает доступные ему способы воплощения музыкальных образов.</w:t>
      </w:r>
    </w:p>
    <w:p w:rsidR="00A80284" w:rsidRDefault="00A80284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происходит в процессе выполнения детьми специальных творческих заданий. Выделим условия, способствующие развитию музыкально-творческого воображения и успешному выполнению творческих заданий:</w:t>
      </w:r>
    </w:p>
    <w:p w:rsidR="00A80284" w:rsidRDefault="004102D1" w:rsidP="00A802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0284">
        <w:rPr>
          <w:rFonts w:ascii="Times New Roman" w:hAnsi="Times New Roman" w:cs="Times New Roman"/>
          <w:sz w:val="28"/>
          <w:szCs w:val="28"/>
        </w:rPr>
        <w:t>еобычность задания и ситуации, в которой оно выполняется;</w:t>
      </w:r>
    </w:p>
    <w:p w:rsidR="00A80284" w:rsidRDefault="004102D1" w:rsidP="00A802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80284">
        <w:rPr>
          <w:rFonts w:ascii="Times New Roman" w:hAnsi="Times New Roman" w:cs="Times New Roman"/>
          <w:sz w:val="28"/>
          <w:szCs w:val="28"/>
        </w:rPr>
        <w:t>интезирование различных видов художественной деятельности;</w:t>
      </w:r>
    </w:p>
    <w:p w:rsidR="00A80284" w:rsidRPr="00A80284" w:rsidRDefault="004102D1" w:rsidP="00A802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80284" w:rsidRPr="00A80284">
        <w:rPr>
          <w:rFonts w:ascii="Times New Roman" w:hAnsi="Times New Roman" w:cs="Times New Roman"/>
          <w:sz w:val="28"/>
          <w:szCs w:val="28"/>
        </w:rPr>
        <w:t>очетание способов действий, усвоенных самостоятельно и воспроизводимых по подражанию (подражание взрослому может стимулировать творческие способности ребёнка).</w:t>
      </w:r>
    </w:p>
    <w:p w:rsidR="004102D1" w:rsidRDefault="00A80284" w:rsidP="00A802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творческого воображ</w:t>
      </w:r>
      <w:r w:rsidR="004102D1">
        <w:rPr>
          <w:rFonts w:ascii="Times New Roman" w:hAnsi="Times New Roman" w:cs="Times New Roman"/>
          <w:sz w:val="28"/>
          <w:szCs w:val="28"/>
        </w:rPr>
        <w:t xml:space="preserve">ения в </w:t>
      </w:r>
      <w:proofErr w:type="gramStart"/>
      <w:r w:rsidR="004102D1">
        <w:rPr>
          <w:rFonts w:ascii="Times New Roman" w:hAnsi="Times New Roman" w:cs="Times New Roman"/>
          <w:sz w:val="28"/>
          <w:szCs w:val="28"/>
        </w:rPr>
        <w:t>музыкально-</w:t>
      </w:r>
      <w:r w:rsidR="009C5015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="009C5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284" w:rsidRDefault="00A80284" w:rsidP="0099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свойственны следующие этапы:</w:t>
      </w:r>
    </w:p>
    <w:p w:rsidR="00A80284" w:rsidRDefault="00A80284" w:rsidP="00A802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Накопление впечатлений;</w:t>
      </w:r>
    </w:p>
    <w:p w:rsidR="00A80284" w:rsidRDefault="00A80284" w:rsidP="00A802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воспроизвести по образу художественный образ в движении, звуке;</w:t>
      </w:r>
    </w:p>
    <w:p w:rsidR="004102D1" w:rsidRPr="004102D1" w:rsidRDefault="004102D1" w:rsidP="004102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Спонтанное выражение творческого начала в зрительных, звуковых, двигательных, словесных проявлениях: двигательная, интонационная, ритмическая импровизации.</w:t>
      </w:r>
    </w:p>
    <w:p w:rsidR="00F35690" w:rsidRDefault="00F35690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</w:t>
      </w:r>
      <w:r w:rsidR="00CA407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ективность музыкального развития ребёнка в процессе музыкальных игр обеспечивается тем, что игру как самую близкую </w:t>
      </w:r>
      <w:r w:rsidR="00F47792">
        <w:rPr>
          <w:rFonts w:ascii="Times New Roman" w:hAnsi="Times New Roman" w:cs="Times New Roman"/>
          <w:sz w:val="28"/>
          <w:szCs w:val="28"/>
        </w:rPr>
        <w:t>ему форму деятельности легко объ</w:t>
      </w:r>
      <w:r>
        <w:rPr>
          <w:rFonts w:ascii="Times New Roman" w:hAnsi="Times New Roman" w:cs="Times New Roman"/>
          <w:sz w:val="28"/>
          <w:szCs w:val="28"/>
        </w:rPr>
        <w:t>яснить. Кроме того, интерес к игре и эмоциональная приподнятость в процессе её исполнения, доступность игровых образов способствуют развитию творческой инициатив</w:t>
      </w:r>
      <w:r w:rsidR="00F47792">
        <w:rPr>
          <w:rFonts w:ascii="Times New Roman" w:hAnsi="Times New Roman" w:cs="Times New Roman"/>
          <w:sz w:val="28"/>
          <w:szCs w:val="28"/>
        </w:rPr>
        <w:t>ы ребёнка. С помощью музыкально-дидактической</w:t>
      </w:r>
      <w:r>
        <w:rPr>
          <w:rFonts w:ascii="Times New Roman" w:hAnsi="Times New Roman" w:cs="Times New Roman"/>
          <w:sz w:val="28"/>
          <w:szCs w:val="28"/>
        </w:rPr>
        <w:t xml:space="preserve"> игры, дети способны освоить понятия вокально-певческой постановки, приобрести навыки певческого дыхания, звукообразования, дикции, и т. </w:t>
      </w:r>
      <w:r w:rsidR="00F477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792" w:rsidRDefault="00F47792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Музыкально-дидактическая игра всегда требует значительной слуховой сосредоточенности, котора</w:t>
      </w:r>
      <w:r w:rsidR="00CF0F17">
        <w:rPr>
          <w:rFonts w:ascii="Times New Roman" w:hAnsi="Times New Roman" w:cs="Times New Roman"/>
          <w:sz w:val="28"/>
          <w:szCs w:val="28"/>
        </w:rPr>
        <w:t xml:space="preserve">я приводит к совершенствованию </w:t>
      </w:r>
      <w:r>
        <w:rPr>
          <w:rFonts w:ascii="Times New Roman" w:hAnsi="Times New Roman" w:cs="Times New Roman"/>
          <w:sz w:val="28"/>
          <w:szCs w:val="28"/>
        </w:rPr>
        <w:t>процесса развития слухового восприятия. Следовательно, в процессе игры ребёнок всё время должен вслушиваться в смену звучания и реагировать на это движением или действием, а не автоматически выполнять задание. То есть музыкально-дидактическая игра не должна включать этап выработки навыка, иначе она не достигает своей цели.</w:t>
      </w:r>
    </w:p>
    <w:p w:rsidR="00F47792" w:rsidRDefault="004102D1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</w:t>
      </w:r>
      <w:r w:rsidR="00F47792">
        <w:rPr>
          <w:rFonts w:ascii="Times New Roman" w:hAnsi="Times New Roman" w:cs="Times New Roman"/>
          <w:sz w:val="28"/>
          <w:szCs w:val="28"/>
        </w:rPr>
        <w:t xml:space="preserve">узыкально-дидактические игры </w:t>
      </w:r>
      <w:r w:rsidR="00870EAE">
        <w:rPr>
          <w:rFonts w:ascii="Times New Roman" w:hAnsi="Times New Roman" w:cs="Times New Roman"/>
          <w:sz w:val="28"/>
          <w:szCs w:val="28"/>
        </w:rPr>
        <w:t>всегда содержат развитие действ</w:t>
      </w:r>
      <w:r w:rsidR="00F47792">
        <w:rPr>
          <w:rFonts w:ascii="Times New Roman" w:hAnsi="Times New Roman" w:cs="Times New Roman"/>
          <w:sz w:val="28"/>
          <w:szCs w:val="28"/>
        </w:rPr>
        <w:t xml:space="preserve">ия, в </w:t>
      </w:r>
      <w:r w:rsidR="00870EAE">
        <w:rPr>
          <w:rFonts w:ascii="Times New Roman" w:hAnsi="Times New Roman" w:cs="Times New Roman"/>
          <w:sz w:val="28"/>
          <w:szCs w:val="28"/>
        </w:rPr>
        <w:t>котором сочета</w:t>
      </w:r>
      <w:r>
        <w:rPr>
          <w:rFonts w:ascii="Times New Roman" w:hAnsi="Times New Roman" w:cs="Times New Roman"/>
          <w:sz w:val="28"/>
          <w:szCs w:val="28"/>
        </w:rPr>
        <w:t>ются элементы занимательности, с</w:t>
      </w:r>
      <w:r w:rsidR="00870EAE">
        <w:rPr>
          <w:rFonts w:ascii="Times New Roman" w:hAnsi="Times New Roman" w:cs="Times New Roman"/>
          <w:sz w:val="28"/>
          <w:szCs w:val="28"/>
        </w:rPr>
        <w:t xml:space="preserve">оревнования с сенсорными заданиями. Цель игровых действий заключается в том, чтобы помочь ребёнку услышать, различить и сравнить некоторые особенности музыкальных звуков, а именно: их высоту, силу, длительность, тембр. Игровые правила и действия, регулярно проводимых с детьми музыкально-дидактических игр помогают планомерному и систематическому развитию музыкального слуха, вырабатывают умение не только слышать музыкальные произведения, а вслушиваться в них, различать смену регистра, динамики, ритма в одном и том же произведении. Музыкально-дидактические игры достаточно сложны, и проводить их следует только тогда, когда у детей уже </w:t>
      </w:r>
      <w:r w:rsidR="00870EAE">
        <w:rPr>
          <w:rFonts w:ascii="Times New Roman" w:hAnsi="Times New Roman" w:cs="Times New Roman"/>
          <w:sz w:val="28"/>
          <w:szCs w:val="28"/>
        </w:rPr>
        <w:lastRenderedPageBreak/>
        <w:t>есть некоторый опыт общения с музыкой. В построении этих игр непременно должно найти отражение</w:t>
      </w:r>
      <w:r w:rsidR="00CF0F17">
        <w:rPr>
          <w:rFonts w:ascii="Times New Roman" w:hAnsi="Times New Roman" w:cs="Times New Roman"/>
          <w:sz w:val="28"/>
          <w:szCs w:val="28"/>
        </w:rPr>
        <w:t xml:space="preserve"> </w:t>
      </w:r>
      <w:r w:rsidR="00870EAE">
        <w:rPr>
          <w:rFonts w:ascii="Times New Roman" w:hAnsi="Times New Roman" w:cs="Times New Roman"/>
          <w:sz w:val="28"/>
          <w:szCs w:val="28"/>
        </w:rPr>
        <w:t>единство музыки и движений.</w:t>
      </w:r>
    </w:p>
    <w:p w:rsidR="008155B1" w:rsidRDefault="008155B1" w:rsidP="0062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1" w:rsidRPr="007F60CA" w:rsidRDefault="008155B1" w:rsidP="00815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155B1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55B1" w:rsidRPr="007F60CA">
        <w:rPr>
          <w:rFonts w:ascii="Times New Roman" w:hAnsi="Times New Roman" w:cs="Times New Roman"/>
          <w:b/>
          <w:sz w:val="28"/>
          <w:szCs w:val="28"/>
        </w:rPr>
        <w:t>Агапова И.</w:t>
      </w:r>
      <w:r w:rsidRPr="007F60CA">
        <w:rPr>
          <w:rFonts w:ascii="Times New Roman" w:hAnsi="Times New Roman" w:cs="Times New Roman"/>
          <w:b/>
          <w:sz w:val="28"/>
          <w:szCs w:val="28"/>
        </w:rPr>
        <w:t>А.</w:t>
      </w:r>
      <w:r w:rsidR="008155B1">
        <w:rPr>
          <w:rFonts w:ascii="Times New Roman" w:hAnsi="Times New Roman" w:cs="Times New Roman"/>
          <w:sz w:val="28"/>
          <w:szCs w:val="28"/>
        </w:rPr>
        <w:t xml:space="preserve"> Развивающие музыкальные игры / И.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8155B1">
        <w:rPr>
          <w:rFonts w:ascii="Times New Roman" w:hAnsi="Times New Roman" w:cs="Times New Roman"/>
          <w:sz w:val="28"/>
          <w:szCs w:val="28"/>
        </w:rPr>
        <w:t xml:space="preserve"> Агапова, М. Давыдова, М</w:t>
      </w:r>
      <w:proofErr w:type="gramStart"/>
      <w:r w:rsidR="008155B1">
        <w:rPr>
          <w:rFonts w:ascii="Times New Roman" w:hAnsi="Times New Roman" w:cs="Times New Roman"/>
          <w:sz w:val="28"/>
          <w:szCs w:val="28"/>
        </w:rPr>
        <w:t xml:space="preserve">:, </w:t>
      </w:r>
      <w:proofErr w:type="spellStart"/>
      <w:proofErr w:type="gramEnd"/>
      <w:r w:rsidR="008155B1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="008155B1">
        <w:rPr>
          <w:rFonts w:ascii="Times New Roman" w:hAnsi="Times New Roman" w:cs="Times New Roman"/>
          <w:sz w:val="28"/>
          <w:szCs w:val="28"/>
        </w:rPr>
        <w:t xml:space="preserve"> классик дом </w:t>
      </w:r>
      <w:r w:rsidR="00815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155B1" w:rsidRPr="008155B1">
        <w:rPr>
          <w:rFonts w:ascii="Times New Roman" w:hAnsi="Times New Roman" w:cs="Times New Roman"/>
          <w:sz w:val="28"/>
          <w:szCs w:val="28"/>
        </w:rPr>
        <w:t xml:space="preserve"> </w:t>
      </w:r>
      <w:r w:rsidR="008155B1">
        <w:rPr>
          <w:rFonts w:ascii="Times New Roman" w:hAnsi="Times New Roman" w:cs="Times New Roman"/>
          <w:sz w:val="28"/>
          <w:szCs w:val="28"/>
        </w:rPr>
        <w:t xml:space="preserve">век, </w:t>
      </w:r>
      <w:r w:rsidR="008155B1" w:rsidRPr="008155B1">
        <w:rPr>
          <w:rFonts w:ascii="Times New Roman" w:hAnsi="Times New Roman" w:cs="Times New Roman"/>
          <w:sz w:val="28"/>
          <w:szCs w:val="28"/>
        </w:rPr>
        <w:t xml:space="preserve">2008 </w:t>
      </w:r>
      <w:r w:rsidR="008155B1">
        <w:rPr>
          <w:rFonts w:ascii="Times New Roman" w:hAnsi="Times New Roman" w:cs="Times New Roman"/>
          <w:sz w:val="28"/>
          <w:szCs w:val="28"/>
        </w:rPr>
        <w:t>– 35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8155B1">
        <w:rPr>
          <w:rFonts w:ascii="Times New Roman" w:hAnsi="Times New Roman" w:cs="Times New Roman"/>
          <w:sz w:val="28"/>
          <w:szCs w:val="28"/>
        </w:rPr>
        <w:t>с.</w:t>
      </w:r>
    </w:p>
    <w:p w:rsidR="008155B1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55B1" w:rsidRPr="007F60CA">
        <w:rPr>
          <w:rFonts w:ascii="Times New Roman" w:hAnsi="Times New Roman" w:cs="Times New Roman"/>
          <w:b/>
          <w:sz w:val="28"/>
          <w:szCs w:val="28"/>
        </w:rPr>
        <w:t>Ветлугина</w:t>
      </w:r>
      <w:r w:rsidR="00961C56" w:rsidRPr="007F60CA">
        <w:rPr>
          <w:rFonts w:ascii="Times New Roman" w:hAnsi="Times New Roman" w:cs="Times New Roman"/>
          <w:b/>
          <w:sz w:val="28"/>
          <w:szCs w:val="28"/>
        </w:rPr>
        <w:t xml:space="preserve"> Н.А.</w:t>
      </w:r>
      <w:r w:rsidR="00961C56">
        <w:rPr>
          <w:rFonts w:ascii="Times New Roman" w:hAnsi="Times New Roman" w:cs="Times New Roman"/>
          <w:sz w:val="28"/>
          <w:szCs w:val="28"/>
        </w:rPr>
        <w:t xml:space="preserve"> Музыкальное развитие ребёнка / Н.А. Ветлугина – М:, 1968 – 230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961C56">
        <w:rPr>
          <w:rFonts w:ascii="Times New Roman" w:hAnsi="Times New Roman" w:cs="Times New Roman"/>
          <w:sz w:val="28"/>
          <w:szCs w:val="28"/>
        </w:rPr>
        <w:t>с.</w:t>
      </w:r>
    </w:p>
    <w:p w:rsidR="00961C56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61C56" w:rsidRPr="007F60CA">
        <w:rPr>
          <w:rFonts w:ascii="Times New Roman" w:hAnsi="Times New Roman" w:cs="Times New Roman"/>
          <w:b/>
          <w:sz w:val="28"/>
          <w:szCs w:val="28"/>
        </w:rPr>
        <w:t>Зимина А.Н.</w:t>
      </w:r>
      <w:r w:rsidR="00961C56">
        <w:rPr>
          <w:rFonts w:ascii="Times New Roman" w:hAnsi="Times New Roman" w:cs="Times New Roman"/>
          <w:sz w:val="28"/>
          <w:szCs w:val="28"/>
        </w:rPr>
        <w:t xml:space="preserve"> Основы музыкального воспитания и развития детей младшего возраста / А.Н. Зимина – М: гуманитарный издательский центр «</w:t>
      </w:r>
      <w:proofErr w:type="spellStart"/>
      <w:r w:rsidR="00961C5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961C56">
        <w:rPr>
          <w:rFonts w:ascii="Times New Roman" w:hAnsi="Times New Roman" w:cs="Times New Roman"/>
          <w:sz w:val="28"/>
          <w:szCs w:val="28"/>
        </w:rPr>
        <w:t>», 2000 – 129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961C56">
        <w:rPr>
          <w:rFonts w:ascii="Times New Roman" w:hAnsi="Times New Roman" w:cs="Times New Roman"/>
          <w:sz w:val="28"/>
          <w:szCs w:val="28"/>
        </w:rPr>
        <w:t>с.</w:t>
      </w:r>
    </w:p>
    <w:p w:rsidR="000D313D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D313D" w:rsidRPr="007F60CA">
        <w:rPr>
          <w:rFonts w:ascii="Times New Roman" w:hAnsi="Times New Roman" w:cs="Times New Roman"/>
          <w:b/>
          <w:sz w:val="28"/>
          <w:szCs w:val="28"/>
        </w:rPr>
        <w:t>Кононова Н.Г.</w:t>
      </w:r>
      <w:r w:rsidR="000D313D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 для дошкольников / Н.Г. Кононова. – М., 1982 – 16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0D313D">
        <w:rPr>
          <w:rFonts w:ascii="Times New Roman" w:hAnsi="Times New Roman" w:cs="Times New Roman"/>
          <w:sz w:val="28"/>
          <w:szCs w:val="28"/>
        </w:rPr>
        <w:t>с.</w:t>
      </w:r>
    </w:p>
    <w:p w:rsidR="00961C56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61C56" w:rsidRPr="007F60CA">
        <w:rPr>
          <w:rFonts w:ascii="Times New Roman" w:hAnsi="Times New Roman" w:cs="Times New Roman"/>
          <w:b/>
          <w:sz w:val="28"/>
          <w:szCs w:val="28"/>
        </w:rPr>
        <w:t>Корнеева Т.Ф.</w:t>
      </w:r>
      <w:r w:rsidR="00961C56">
        <w:rPr>
          <w:rFonts w:ascii="Times New Roman" w:hAnsi="Times New Roman" w:cs="Times New Roman"/>
          <w:sz w:val="28"/>
          <w:szCs w:val="28"/>
        </w:rPr>
        <w:t xml:space="preserve"> Музыкально-</w:t>
      </w:r>
      <w:proofErr w:type="gramStart"/>
      <w:r w:rsidR="00961C56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961C56">
        <w:rPr>
          <w:rFonts w:ascii="Times New Roman" w:hAnsi="Times New Roman" w:cs="Times New Roman"/>
          <w:sz w:val="28"/>
          <w:szCs w:val="28"/>
        </w:rPr>
        <w:t xml:space="preserve"> для детей дошкольного и младшего школьного возраста</w:t>
      </w:r>
      <w:r w:rsidR="000D313D">
        <w:rPr>
          <w:rFonts w:ascii="Times New Roman" w:hAnsi="Times New Roman" w:cs="Times New Roman"/>
          <w:sz w:val="28"/>
          <w:szCs w:val="28"/>
        </w:rPr>
        <w:t xml:space="preserve"> / Т.Ф. Корнеева. – М., 2001 – 12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0D313D">
        <w:rPr>
          <w:rFonts w:ascii="Times New Roman" w:hAnsi="Times New Roman" w:cs="Times New Roman"/>
          <w:sz w:val="28"/>
          <w:szCs w:val="28"/>
        </w:rPr>
        <w:t>с.</w:t>
      </w:r>
    </w:p>
    <w:p w:rsidR="00961C56" w:rsidRDefault="007F60CA" w:rsidP="000D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0C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961C56" w:rsidRPr="007F60CA">
        <w:rPr>
          <w:rFonts w:ascii="Times New Roman" w:hAnsi="Times New Roman" w:cs="Times New Roman"/>
          <w:b/>
          <w:sz w:val="28"/>
          <w:szCs w:val="28"/>
        </w:rPr>
        <w:t>Силютина</w:t>
      </w:r>
      <w:proofErr w:type="spellEnd"/>
      <w:r w:rsidR="00961C56" w:rsidRPr="007F60CA">
        <w:rPr>
          <w:rFonts w:ascii="Times New Roman" w:hAnsi="Times New Roman" w:cs="Times New Roman"/>
          <w:b/>
          <w:sz w:val="28"/>
          <w:szCs w:val="28"/>
        </w:rPr>
        <w:t xml:space="preserve"> Э.</w:t>
      </w:r>
      <w:r w:rsidRPr="007F60CA">
        <w:rPr>
          <w:rFonts w:ascii="Times New Roman" w:hAnsi="Times New Roman" w:cs="Times New Roman"/>
          <w:b/>
          <w:sz w:val="28"/>
          <w:szCs w:val="28"/>
        </w:rPr>
        <w:t>А.</w:t>
      </w:r>
      <w:r w:rsidR="00961C56">
        <w:rPr>
          <w:rFonts w:ascii="Times New Roman" w:hAnsi="Times New Roman" w:cs="Times New Roman"/>
          <w:sz w:val="28"/>
          <w:szCs w:val="28"/>
        </w:rPr>
        <w:t xml:space="preserve"> Развитие творческого воображения младших школьников / Э.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6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6">
        <w:rPr>
          <w:rFonts w:ascii="Times New Roman" w:hAnsi="Times New Roman" w:cs="Times New Roman"/>
          <w:sz w:val="28"/>
          <w:szCs w:val="28"/>
        </w:rPr>
        <w:t>Силютина</w:t>
      </w:r>
      <w:proofErr w:type="spellEnd"/>
      <w:r w:rsidR="00961C56">
        <w:rPr>
          <w:rFonts w:ascii="Times New Roman" w:hAnsi="Times New Roman" w:cs="Times New Roman"/>
          <w:sz w:val="28"/>
          <w:szCs w:val="28"/>
        </w:rPr>
        <w:t>, Музыкальное образование 2007 – 10</w:t>
      </w:r>
      <w:r w:rsidR="000C1FA1" w:rsidRPr="000C1FA1">
        <w:rPr>
          <w:rFonts w:ascii="Times New Roman" w:hAnsi="Times New Roman" w:cs="Times New Roman"/>
          <w:sz w:val="28"/>
          <w:szCs w:val="28"/>
        </w:rPr>
        <w:t xml:space="preserve"> </w:t>
      </w:r>
      <w:r w:rsidR="00961C56">
        <w:rPr>
          <w:rFonts w:ascii="Times New Roman" w:hAnsi="Times New Roman" w:cs="Times New Roman"/>
          <w:sz w:val="28"/>
          <w:szCs w:val="28"/>
        </w:rPr>
        <w:t>с.</w:t>
      </w:r>
    </w:p>
    <w:p w:rsidR="008155B1" w:rsidRDefault="008155B1" w:rsidP="000D313D">
      <w:pPr>
        <w:pStyle w:val="a3"/>
        <w:spacing w:after="0" w:line="24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490" w:rsidRPr="00033ADE" w:rsidRDefault="00993490" w:rsidP="00033ADE">
      <w:pPr>
        <w:pStyle w:val="a3"/>
        <w:spacing w:after="0" w:line="240" w:lineRule="auto"/>
        <w:ind w:left="0" w:right="8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93490" w:rsidRPr="00033ADE" w:rsidSect="005D21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D67"/>
    <w:multiLevelType w:val="hybridMultilevel"/>
    <w:tmpl w:val="C8C6F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2B09F1"/>
    <w:multiLevelType w:val="hybridMultilevel"/>
    <w:tmpl w:val="3DD45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A91E9F"/>
    <w:multiLevelType w:val="hybridMultilevel"/>
    <w:tmpl w:val="5D342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4F07F4"/>
    <w:multiLevelType w:val="hybridMultilevel"/>
    <w:tmpl w:val="7D3CF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79"/>
    <w:rsid w:val="00033ADE"/>
    <w:rsid w:val="000C1FA1"/>
    <w:rsid w:val="000D313D"/>
    <w:rsid w:val="002C1A8D"/>
    <w:rsid w:val="004102D1"/>
    <w:rsid w:val="00410983"/>
    <w:rsid w:val="00417AAC"/>
    <w:rsid w:val="0042258F"/>
    <w:rsid w:val="005D2124"/>
    <w:rsid w:val="00624EED"/>
    <w:rsid w:val="006E78E6"/>
    <w:rsid w:val="007F60CA"/>
    <w:rsid w:val="008155B1"/>
    <w:rsid w:val="00870EAE"/>
    <w:rsid w:val="00961C56"/>
    <w:rsid w:val="00993490"/>
    <w:rsid w:val="009C5015"/>
    <w:rsid w:val="009F6979"/>
    <w:rsid w:val="00A57792"/>
    <w:rsid w:val="00A80284"/>
    <w:rsid w:val="00CA4070"/>
    <w:rsid w:val="00CF0F17"/>
    <w:rsid w:val="00D21949"/>
    <w:rsid w:val="00DC3245"/>
    <w:rsid w:val="00F35690"/>
    <w:rsid w:val="00F4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13E-B96F-44FF-80E3-CE1ED95D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2021-03-26T04:27:00Z</dcterms:created>
  <dcterms:modified xsi:type="dcterms:W3CDTF">2021-04-09T03:49:00Z</dcterms:modified>
</cp:coreProperties>
</file>