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6F" w:rsidRDefault="000D486F" w:rsidP="000D486F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="00CA427E">
        <w:rPr>
          <w:rFonts w:ascii="Times New Roman" w:eastAsia="Calibri" w:hAnsi="Times New Roman" w:cs="Times New Roman"/>
          <w:b/>
          <w:sz w:val="32"/>
          <w:szCs w:val="32"/>
        </w:rPr>
        <w:t>Безопасность зимой</w:t>
      </w:r>
    </w:p>
    <w:p w:rsidR="00CA427E" w:rsidRDefault="00CA427E" w:rsidP="000D486F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«Азбука безопасности»</w:t>
      </w:r>
    </w:p>
    <w:p w:rsidR="000D486F" w:rsidRPr="00480772" w:rsidRDefault="00CA427E" w:rsidP="000D486F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29.01 – 09.02</w:t>
      </w:r>
    </w:p>
    <w:p w:rsidR="00B7678A" w:rsidRDefault="000D486F" w:rsidP="00B7678A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166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Программное содержание:</w:t>
      </w:r>
    </w:p>
    <w:p w:rsidR="0003081C" w:rsidRPr="0003081C" w:rsidRDefault="0003081C" w:rsidP="00B7678A">
      <w:pPr>
        <w:pStyle w:val="a4"/>
        <w:numPr>
          <w:ilvl w:val="0"/>
          <w:numId w:val="14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081C">
        <w:rPr>
          <w:rFonts w:ascii="Times New Roman" w:eastAsia="Calibri" w:hAnsi="Times New Roman" w:cs="Times New Roman"/>
          <w:iCs/>
          <w:sz w:val="24"/>
          <w:szCs w:val="24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03081C" w:rsidRPr="0003081C" w:rsidRDefault="0003081C" w:rsidP="00B7678A">
      <w:pPr>
        <w:pStyle w:val="a4"/>
        <w:numPr>
          <w:ilvl w:val="0"/>
          <w:numId w:val="14"/>
        </w:numPr>
        <w:tabs>
          <w:tab w:val="left" w:pos="567"/>
          <w:tab w:val="left" w:pos="1080"/>
        </w:tabs>
        <w:spacing w:after="0" w:line="240" w:lineRule="auto"/>
        <w:ind w:left="1395" w:hanging="35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081C">
        <w:rPr>
          <w:rFonts w:ascii="Times New Roman" w:eastAsia="Calibri" w:hAnsi="Times New Roman" w:cs="Times New Roman"/>
          <w:iCs/>
          <w:sz w:val="24"/>
          <w:szCs w:val="24"/>
        </w:rPr>
        <w:t>Расширение представлений о способах безопасного взаимодействия с растениями и животными</w:t>
      </w:r>
      <w:r w:rsidR="00B7678A">
        <w:rPr>
          <w:rFonts w:ascii="Times New Roman" w:eastAsia="Calibri" w:hAnsi="Times New Roman" w:cs="Times New Roman"/>
          <w:iCs/>
          <w:sz w:val="24"/>
          <w:szCs w:val="24"/>
        </w:rPr>
        <w:t xml:space="preserve"> и взаимосвязях природного мира.</w:t>
      </w:r>
    </w:p>
    <w:p w:rsidR="0003081C" w:rsidRDefault="0003081C" w:rsidP="00B7678A">
      <w:pPr>
        <w:pStyle w:val="a4"/>
        <w:numPr>
          <w:ilvl w:val="0"/>
          <w:numId w:val="14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081C">
        <w:rPr>
          <w:rFonts w:ascii="Times New Roman" w:eastAsia="Calibri" w:hAnsi="Times New Roman" w:cs="Times New Roman"/>
          <w:iCs/>
          <w:sz w:val="24"/>
          <w:szCs w:val="24"/>
        </w:rPr>
        <w:t>Закрепление правил поведения на ул</w:t>
      </w:r>
      <w:r w:rsidR="001B5A82">
        <w:rPr>
          <w:rFonts w:ascii="Times New Roman" w:eastAsia="Calibri" w:hAnsi="Times New Roman" w:cs="Times New Roman"/>
          <w:iCs/>
          <w:sz w:val="24"/>
          <w:szCs w:val="24"/>
        </w:rPr>
        <w:t>ице и в общественном транспорте.</w:t>
      </w:r>
    </w:p>
    <w:p w:rsidR="001B5A82" w:rsidRPr="0003081C" w:rsidRDefault="001B5A82" w:rsidP="00B7678A">
      <w:pPr>
        <w:pStyle w:val="a4"/>
        <w:numPr>
          <w:ilvl w:val="0"/>
          <w:numId w:val="14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B5A82">
        <w:rPr>
          <w:rFonts w:ascii="Times New Roman" w:eastAsia="Calibri" w:hAnsi="Times New Roman" w:cs="Times New Roman"/>
          <w:iCs/>
          <w:sz w:val="24"/>
          <w:szCs w:val="24"/>
        </w:rPr>
        <w:t>Расширять знания детей о безопасных пр</w:t>
      </w:r>
      <w:r w:rsidR="003A483F">
        <w:rPr>
          <w:rFonts w:ascii="Times New Roman" w:eastAsia="Calibri" w:hAnsi="Times New Roman" w:cs="Times New Roman"/>
          <w:iCs/>
          <w:sz w:val="24"/>
          <w:szCs w:val="24"/>
        </w:rPr>
        <w:t>авилах поведения в зимнее время, профилактикой переохлаждения и обморожения.</w:t>
      </w:r>
    </w:p>
    <w:p w:rsidR="0003081C" w:rsidRDefault="0003081C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3081C" w:rsidRPr="0003081C" w:rsidRDefault="0003081C" w:rsidP="00B7678A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Воспитательные задачи:</w:t>
      </w:r>
    </w:p>
    <w:p w:rsidR="00300025" w:rsidRDefault="0003081C" w:rsidP="0003081C">
      <w:pPr>
        <w:pStyle w:val="a4"/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Мотивировать детей на соблюдение правил безопасного поведения на улицах и в транспортных средствах.</w:t>
      </w:r>
    </w:p>
    <w:p w:rsidR="0003081C" w:rsidRDefault="0003081C" w:rsidP="0003081C">
      <w:pPr>
        <w:pStyle w:val="a4"/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Формировать навыки безопасного поведения в д/с (в п/и и при использовании спортивным инвентарем).</w:t>
      </w:r>
    </w:p>
    <w:p w:rsidR="0003081C" w:rsidRDefault="0003081C" w:rsidP="0003081C">
      <w:pPr>
        <w:pStyle w:val="a4"/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Побуждать использовать безопасные способы взаимодействия с животными и растениями.</w:t>
      </w:r>
    </w:p>
    <w:p w:rsidR="00C2042E" w:rsidRDefault="00C2042E" w:rsidP="00B7678A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4254" w:rsidRDefault="00D001B0" w:rsidP="00B7678A">
      <w:pPr>
        <w:tabs>
          <w:tab w:val="left" w:pos="567"/>
          <w:tab w:val="left" w:pos="1080"/>
        </w:tabs>
        <w:spacing w:after="240" w:line="240" w:lineRule="auto"/>
        <w:ind w:left="6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мероприятие:</w:t>
      </w:r>
      <w:r w:rsidRPr="00D001B0">
        <w:rPr>
          <w:color w:val="000000"/>
          <w:shd w:val="clear" w:color="auto" w:fill="FFFFFF"/>
        </w:rPr>
        <w:t xml:space="preserve"> </w:t>
      </w:r>
    </w:p>
    <w:p w:rsidR="00B7678A" w:rsidRDefault="00B7678A" w:rsidP="00B7678A">
      <w:pPr>
        <w:tabs>
          <w:tab w:val="left" w:pos="567"/>
          <w:tab w:val="left" w:pos="1080"/>
        </w:tabs>
        <w:spacing w:after="240" w:line="240" w:lineRule="auto"/>
        <w:ind w:left="6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7678A">
        <w:rPr>
          <w:rFonts w:ascii="Times New Roman" w:hAnsi="Times New Roman" w:cs="Times New Roman"/>
          <w:b/>
          <w:color w:val="000000"/>
          <w:shd w:val="clear" w:color="auto" w:fill="FFFFFF"/>
        </w:rPr>
        <w:t>Комплекс утренней гимнастики:</w:t>
      </w:r>
    </w:p>
    <w:p w:rsidR="00B7678A" w:rsidRPr="00B7678A" w:rsidRDefault="00B7678A" w:rsidP="00B7678A">
      <w:pPr>
        <w:tabs>
          <w:tab w:val="left" w:pos="567"/>
          <w:tab w:val="left" w:pos="1080"/>
        </w:tabs>
        <w:spacing w:after="240" w:line="240" w:lineRule="auto"/>
        <w:ind w:left="6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Комплекс гимнастики после сна:</w:t>
      </w:r>
    </w:p>
    <w:p w:rsidR="00E24777" w:rsidRDefault="00B7678A" w:rsidP="00B7678A">
      <w:pPr>
        <w:tabs>
          <w:tab w:val="left" w:pos="567"/>
          <w:tab w:val="left" w:pos="1080"/>
        </w:tabs>
        <w:spacing w:after="24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Гимнастика для глаз, пальчиковая гимнастика:</w:t>
      </w:r>
    </w:p>
    <w:p w:rsidR="00B7678A" w:rsidRPr="00FB0206" w:rsidRDefault="00B7678A" w:rsidP="00395C94">
      <w:pPr>
        <w:tabs>
          <w:tab w:val="left" w:pos="567"/>
          <w:tab w:val="left" w:pos="1080"/>
        </w:tabs>
        <w:spacing w:after="240"/>
        <w:ind w:left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</w:t>
      </w:r>
      <w:r w:rsidRPr="00FB020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FB0206" w:rsidRPr="00FB020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B0206" w:rsidRPr="00FB0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206" w:rsidRPr="00FB0206">
        <w:rPr>
          <w:rFonts w:ascii="Times New Roman" w:eastAsia="Calibri" w:hAnsi="Times New Roman" w:cs="Times New Roman"/>
          <w:sz w:val="24"/>
          <w:szCs w:val="24"/>
        </w:rPr>
        <w:t>В.Иванова</w:t>
      </w:r>
      <w:proofErr w:type="spellEnd"/>
      <w:r w:rsidR="00FB0206" w:rsidRPr="00FB0206">
        <w:rPr>
          <w:rFonts w:ascii="Times New Roman" w:eastAsia="Calibri" w:hAnsi="Times New Roman" w:cs="Times New Roman"/>
          <w:sz w:val="24"/>
          <w:szCs w:val="24"/>
        </w:rPr>
        <w:t xml:space="preserve"> «Паровоз» Н. Носов «Незнайка и его друзья», С. Михалков «Дядя Степа - милиционер», «Моя улица», «Велосипедист»</w:t>
      </w:r>
      <w:r w:rsidR="00395C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5C94" w:rsidRPr="00395C94">
        <w:rPr>
          <w:rFonts w:ascii="Times New Roman" w:eastAsia="Calibri" w:hAnsi="Times New Roman" w:cs="Times New Roman"/>
          <w:sz w:val="24"/>
          <w:szCs w:val="24"/>
        </w:rPr>
        <w:t xml:space="preserve">Э. </w:t>
      </w:r>
      <w:proofErr w:type="spellStart"/>
      <w:r w:rsidR="00395C94" w:rsidRPr="00395C94">
        <w:rPr>
          <w:rFonts w:ascii="Times New Roman" w:eastAsia="Calibri" w:hAnsi="Times New Roman" w:cs="Times New Roman"/>
          <w:sz w:val="24"/>
          <w:szCs w:val="24"/>
        </w:rPr>
        <w:t>Мошковская</w:t>
      </w:r>
      <w:proofErr w:type="spellEnd"/>
      <w:r w:rsidR="00395C94" w:rsidRPr="00395C94">
        <w:rPr>
          <w:rFonts w:ascii="Times New Roman" w:eastAsia="Calibri" w:hAnsi="Times New Roman" w:cs="Times New Roman"/>
          <w:sz w:val="24"/>
          <w:szCs w:val="24"/>
        </w:rPr>
        <w:t xml:space="preserve"> «В порту», А. Пушкин «Сказка о царе </w:t>
      </w:r>
      <w:proofErr w:type="spellStart"/>
      <w:r w:rsidR="00395C94" w:rsidRPr="00395C94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="00395C94" w:rsidRPr="00395C94">
        <w:rPr>
          <w:rFonts w:ascii="Times New Roman" w:eastAsia="Calibri" w:hAnsi="Times New Roman" w:cs="Times New Roman"/>
          <w:sz w:val="24"/>
          <w:szCs w:val="24"/>
        </w:rPr>
        <w:t xml:space="preserve">», А. </w:t>
      </w:r>
      <w:proofErr w:type="spellStart"/>
      <w:r w:rsidR="00395C94" w:rsidRPr="00395C94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="00395C94" w:rsidRPr="00395C94">
        <w:rPr>
          <w:rFonts w:ascii="Times New Roman" w:eastAsia="Calibri" w:hAnsi="Times New Roman" w:cs="Times New Roman"/>
          <w:sz w:val="24"/>
          <w:szCs w:val="24"/>
        </w:rPr>
        <w:t xml:space="preserve"> «Перед отлетом» Сказка «Летучий корабль», И. Винокуров «Самолет летит», Г. </w:t>
      </w:r>
      <w:proofErr w:type="spellStart"/>
      <w:r w:rsidR="00395C94" w:rsidRPr="00395C94">
        <w:rPr>
          <w:rFonts w:ascii="Times New Roman" w:eastAsia="Calibri" w:hAnsi="Times New Roman" w:cs="Times New Roman"/>
          <w:sz w:val="24"/>
          <w:szCs w:val="24"/>
        </w:rPr>
        <w:t>Циферов</w:t>
      </w:r>
      <w:proofErr w:type="spellEnd"/>
      <w:r w:rsidR="00395C94" w:rsidRPr="00395C94">
        <w:rPr>
          <w:rFonts w:ascii="Times New Roman" w:eastAsia="Calibri" w:hAnsi="Times New Roman" w:cs="Times New Roman"/>
          <w:sz w:val="24"/>
          <w:szCs w:val="24"/>
        </w:rPr>
        <w:t xml:space="preserve"> «Паровозик», Н. Носов «Незнайка на Луне», Б. Житков Железная дорога», И. Калинина «Как ребята переходили улицу»</w:t>
      </w:r>
    </w:p>
    <w:p w:rsidR="001B5A82" w:rsidRDefault="00B7678A" w:rsidP="001B5A82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Взаимодействие с родителями:</w:t>
      </w:r>
    </w:p>
    <w:p w:rsidR="001B5A82" w:rsidRPr="003A483F" w:rsidRDefault="001B5A82" w:rsidP="003A483F">
      <w:pPr>
        <w:pStyle w:val="a4"/>
        <w:numPr>
          <w:ilvl w:val="0"/>
          <w:numId w:val="19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3F">
        <w:rPr>
          <w:rFonts w:ascii="Times New Roman" w:eastAsia="Calibri" w:hAnsi="Times New Roman" w:cs="Times New Roman"/>
          <w:sz w:val="24"/>
          <w:szCs w:val="24"/>
        </w:rPr>
        <w:t>Консультация «Безопасность ребёнка при встрече с незнакомыми людьми».</w:t>
      </w:r>
    </w:p>
    <w:p w:rsidR="001B5A82" w:rsidRPr="003A483F" w:rsidRDefault="001B5A82" w:rsidP="003A483F">
      <w:pPr>
        <w:pStyle w:val="a4"/>
        <w:numPr>
          <w:ilvl w:val="0"/>
          <w:numId w:val="19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3F">
        <w:rPr>
          <w:rFonts w:ascii="Times New Roman" w:eastAsia="Calibri" w:hAnsi="Times New Roman" w:cs="Times New Roman"/>
          <w:sz w:val="24"/>
          <w:szCs w:val="24"/>
        </w:rPr>
        <w:t>Индивидуальные беседы о развитии и воспитании детей.</w:t>
      </w:r>
    </w:p>
    <w:p w:rsidR="001B5A82" w:rsidRPr="003A483F" w:rsidRDefault="001B5A82" w:rsidP="003A483F">
      <w:pPr>
        <w:pStyle w:val="a4"/>
        <w:numPr>
          <w:ilvl w:val="0"/>
          <w:numId w:val="19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3F">
        <w:rPr>
          <w:rFonts w:ascii="Times New Roman" w:eastAsia="Calibri" w:hAnsi="Times New Roman" w:cs="Times New Roman"/>
          <w:sz w:val="24"/>
          <w:szCs w:val="24"/>
        </w:rPr>
        <w:t>Индивидуальные беседы по интересующим вопросам.</w:t>
      </w:r>
    </w:p>
    <w:p w:rsidR="001B5A82" w:rsidRPr="003A483F" w:rsidRDefault="001B5A82" w:rsidP="003A483F">
      <w:pPr>
        <w:pStyle w:val="a4"/>
        <w:numPr>
          <w:ilvl w:val="0"/>
          <w:numId w:val="19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3F">
        <w:rPr>
          <w:rFonts w:ascii="Times New Roman" w:eastAsia="Calibri" w:hAnsi="Times New Roman" w:cs="Times New Roman"/>
          <w:sz w:val="24"/>
          <w:szCs w:val="24"/>
        </w:rPr>
        <w:t>Рекомендовать родителям посмотреть м\ф «</w:t>
      </w:r>
      <w:proofErr w:type="spellStart"/>
      <w:r w:rsidRPr="003A483F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3A483F">
        <w:rPr>
          <w:rFonts w:ascii="Times New Roman" w:eastAsia="Calibri" w:hAnsi="Times New Roman" w:cs="Times New Roman"/>
          <w:sz w:val="24"/>
          <w:szCs w:val="24"/>
        </w:rPr>
        <w:t xml:space="preserve"> - азбука безопасности».</w:t>
      </w:r>
    </w:p>
    <w:p w:rsidR="001B5A82" w:rsidRPr="003A483F" w:rsidRDefault="001B5A82" w:rsidP="003A483F">
      <w:pPr>
        <w:pStyle w:val="a4"/>
        <w:numPr>
          <w:ilvl w:val="0"/>
          <w:numId w:val="19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83F">
        <w:rPr>
          <w:rFonts w:ascii="Times New Roman" w:eastAsia="Calibri" w:hAnsi="Times New Roman" w:cs="Times New Roman"/>
          <w:sz w:val="24"/>
          <w:szCs w:val="24"/>
        </w:rPr>
        <w:t>Рекомендации для родителей «Что нужно знать о профилактике гриппа».</w:t>
      </w:r>
    </w:p>
    <w:p w:rsidR="001B5A82" w:rsidRPr="001B5A82" w:rsidRDefault="001B5A82" w:rsidP="001B5A82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2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</w:p>
    <w:p w:rsidR="001B5A82" w:rsidRPr="003A483F" w:rsidRDefault="003A483F" w:rsidP="003A483F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A483F">
        <w:rPr>
          <w:rFonts w:ascii="Times New Roman" w:eastAsia="Calibri" w:hAnsi="Times New Roman" w:cs="Times New Roman"/>
          <w:b/>
          <w:iCs/>
          <w:sz w:val="24"/>
          <w:szCs w:val="24"/>
        </w:rPr>
        <w:t>Для осуществления образовательной деятельности в семье по теме целесообразно рекомендовать родителям:</w:t>
      </w:r>
    </w:p>
    <w:p w:rsidR="00B7678A" w:rsidRPr="001B5A82" w:rsidRDefault="00B7678A" w:rsidP="001B5A82">
      <w:pPr>
        <w:pStyle w:val="a4"/>
        <w:numPr>
          <w:ilvl w:val="0"/>
          <w:numId w:val="18"/>
        </w:numPr>
        <w:tabs>
          <w:tab w:val="left" w:pos="567"/>
          <w:tab w:val="left" w:pos="1080"/>
        </w:tabs>
        <w:spacing w:after="120" w:line="240" w:lineRule="auto"/>
        <w:ind w:left="2115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A82">
        <w:rPr>
          <w:rFonts w:ascii="Times New Roman" w:eastAsia="Calibri" w:hAnsi="Times New Roman" w:cs="Times New Roman"/>
          <w:sz w:val="24"/>
          <w:szCs w:val="24"/>
        </w:rPr>
        <w:t>Побеседуйте о профессиях спасателя, полицейского, пожарного, шофёра;</w:t>
      </w:r>
    </w:p>
    <w:p w:rsidR="00B7678A" w:rsidRPr="00B7678A" w:rsidRDefault="00B7678A" w:rsidP="001B5A82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ind w:left="211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Во время прогулки понаблюдайте за работой регулировщика на перекрёстке, за движением различного транспорта;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Познакомьте детей с такими видами транспорта, как наземный, воздушный, водный, подземный, железнодорожный;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Побеседуйте с детьми о необходимости соблюдения правил дорожного движения;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Для закрепления у ребёнка знаний о транспорте и уличном движении задайте следующие вопросы: Какие машины перевозят грузы? Людей? На какой свет све</w:t>
      </w:r>
      <w:r w:rsidR="001B5A82">
        <w:rPr>
          <w:rFonts w:ascii="Times New Roman" w:eastAsia="Calibri" w:hAnsi="Times New Roman" w:cs="Times New Roman"/>
          <w:sz w:val="24"/>
          <w:szCs w:val="24"/>
        </w:rPr>
        <w:t>тофора можно переходить улицу?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Объясните ребёнку пословицу «Не бывает дыма без огня»;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 xml:space="preserve">Почитайте с детьми: </w:t>
      </w:r>
      <w:proofErr w:type="spellStart"/>
      <w:r w:rsidRPr="00B7678A">
        <w:rPr>
          <w:rFonts w:ascii="Times New Roman" w:eastAsia="Calibri" w:hAnsi="Times New Roman" w:cs="Times New Roman"/>
          <w:sz w:val="24"/>
          <w:szCs w:val="24"/>
        </w:rPr>
        <w:t>Т.Шорыгина</w:t>
      </w:r>
      <w:proofErr w:type="spellEnd"/>
      <w:r w:rsidRPr="00B7678A">
        <w:rPr>
          <w:rFonts w:ascii="Times New Roman" w:eastAsia="Calibri" w:hAnsi="Times New Roman" w:cs="Times New Roman"/>
          <w:sz w:val="24"/>
          <w:szCs w:val="24"/>
        </w:rPr>
        <w:t xml:space="preserve"> «Осторожные сказки», </w:t>
      </w:r>
      <w:proofErr w:type="spellStart"/>
      <w:r w:rsidRPr="00B7678A">
        <w:rPr>
          <w:rFonts w:ascii="Times New Roman" w:eastAsia="Calibri" w:hAnsi="Times New Roman" w:cs="Times New Roman"/>
          <w:sz w:val="24"/>
          <w:szCs w:val="24"/>
        </w:rPr>
        <w:t>С.Маршак</w:t>
      </w:r>
      <w:proofErr w:type="spellEnd"/>
      <w:r w:rsidRPr="00B7678A">
        <w:rPr>
          <w:rFonts w:ascii="Times New Roman" w:eastAsia="Calibri" w:hAnsi="Times New Roman" w:cs="Times New Roman"/>
          <w:sz w:val="24"/>
          <w:szCs w:val="24"/>
        </w:rPr>
        <w:t xml:space="preserve"> «Пожар», «Рассказ о неизвестном герое», </w:t>
      </w:r>
      <w:proofErr w:type="spellStart"/>
      <w:r w:rsidRPr="00B7678A">
        <w:rPr>
          <w:rFonts w:ascii="Times New Roman" w:eastAsia="Calibri" w:hAnsi="Times New Roman" w:cs="Times New Roman"/>
          <w:sz w:val="24"/>
          <w:szCs w:val="24"/>
        </w:rPr>
        <w:t>Н.Носов</w:t>
      </w:r>
      <w:proofErr w:type="spellEnd"/>
      <w:r w:rsidRPr="00B7678A">
        <w:rPr>
          <w:rFonts w:ascii="Times New Roman" w:eastAsia="Calibri" w:hAnsi="Times New Roman" w:cs="Times New Roman"/>
          <w:sz w:val="24"/>
          <w:szCs w:val="24"/>
        </w:rPr>
        <w:t xml:space="preserve"> «Кирюша попадает в переплёт»;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Посмотрите с детьми м/ф «Кошкин дом»;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Побеседуйте о вредных привычках;</w:t>
      </w:r>
    </w:p>
    <w:p w:rsidR="00B7678A" w:rsidRPr="00B7678A" w:rsidRDefault="00B7678A" w:rsidP="00B7678A">
      <w:pPr>
        <w:pStyle w:val="a4"/>
        <w:numPr>
          <w:ilvl w:val="1"/>
          <w:numId w:val="16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78A">
        <w:rPr>
          <w:rFonts w:ascii="Times New Roman" w:eastAsia="Calibri" w:hAnsi="Times New Roman" w:cs="Times New Roman"/>
          <w:sz w:val="24"/>
          <w:szCs w:val="24"/>
        </w:rPr>
        <w:t>Сделайте с ребёнком коллаж, используя печатные изображения транспортных средств;</w:t>
      </w:r>
    </w:p>
    <w:p w:rsidR="00B7678A" w:rsidRDefault="00B7678A" w:rsidP="00B7678A">
      <w:pPr>
        <w:tabs>
          <w:tab w:val="left" w:pos="567"/>
          <w:tab w:val="left" w:pos="1080"/>
        </w:tabs>
        <w:spacing w:after="12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78A" w:rsidRPr="00B7678A" w:rsidRDefault="00B7678A" w:rsidP="00B7678A">
      <w:pPr>
        <w:tabs>
          <w:tab w:val="left" w:pos="567"/>
          <w:tab w:val="left" w:pos="1080"/>
        </w:tabs>
        <w:spacing w:after="24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86F" w:rsidRDefault="000D486F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86F" w:rsidRPr="0062102F" w:rsidRDefault="000D486F" w:rsidP="000D486F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307CA0">
        <w:trPr>
          <w:cantSplit/>
          <w:trHeight w:val="1623"/>
        </w:trPr>
        <w:tc>
          <w:tcPr>
            <w:tcW w:w="1135" w:type="dxa"/>
            <w:textDirection w:val="btLr"/>
          </w:tcPr>
          <w:p w:rsidR="003A483F" w:rsidRDefault="003A483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F12C1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D486F"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3A483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января</w:t>
            </w:r>
            <w:r w:rsidR="000D486F" w:rsidRPr="00B75E81">
              <w:rPr>
                <w:rFonts w:ascii="Times New Roman" w:eastAsia="Calibri" w:hAnsi="Times New Roman" w:cs="Times New Roman"/>
              </w:rPr>
              <w:t>, понедельник</w:t>
            </w:r>
          </w:p>
        </w:tc>
        <w:tc>
          <w:tcPr>
            <w:tcW w:w="7938" w:type="dxa"/>
          </w:tcPr>
          <w:p w:rsidR="00B54FCC" w:rsidRDefault="00DA4309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Утренний круг по теме «Основы безопасности» - </w:t>
            </w:r>
            <w:r w:rsidR="00BF4254" w:rsidRPr="00BF4254">
              <w:rPr>
                <w:rFonts w:ascii="Times New Roman" w:eastAsia="Calibri" w:hAnsi="Times New Roman" w:cs="Times New Roman"/>
              </w:rPr>
              <w:t>учить обсужда</w:t>
            </w:r>
            <w:r w:rsidR="00BF4254">
              <w:rPr>
                <w:rFonts w:ascii="Times New Roman" w:eastAsia="Calibri" w:hAnsi="Times New Roman" w:cs="Times New Roman"/>
              </w:rPr>
              <w:t xml:space="preserve">ть планы на неделю, </w:t>
            </w:r>
            <w:r w:rsidR="00BF4254" w:rsidRPr="00BF4254">
              <w:rPr>
                <w:rFonts w:ascii="Times New Roman" w:eastAsia="Calibri" w:hAnsi="Times New Roman" w:cs="Times New Roman"/>
              </w:rPr>
              <w:t>передавать свое отношение к событиям и частично планировать свою деятельность на будущее.</w:t>
            </w:r>
          </w:p>
          <w:p w:rsidR="00DA4309" w:rsidRDefault="008F5492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Дежурство в уголке природы – полив и рыхление почвы растений – воспитывать желание ухаживать за растениями.</w:t>
            </w:r>
          </w:p>
          <w:p w:rsidR="008F5492" w:rsidRPr="009A54B3" w:rsidRDefault="008F5492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ХЭР «Осторожно, скользко» - рисование предупреждающих знаков - </w:t>
            </w:r>
            <w:r w:rsidRPr="008F5492">
              <w:rPr>
                <w:rFonts w:ascii="Times New Roman" w:eastAsia="Calibri" w:hAnsi="Times New Roman" w:cs="Times New Roman"/>
              </w:rPr>
              <w:t>совершенствовать навыки выполнения изображения с использованием различных изобразительных средств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486F" w:rsidRPr="009A54B3" w:rsidRDefault="000D486F" w:rsidP="009A54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486F" w:rsidRPr="009A54B3" w:rsidRDefault="00F542DA" w:rsidP="00D035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Иллюстрации по теме недели - </w:t>
            </w:r>
            <w:r w:rsidRPr="00F542DA">
              <w:rPr>
                <w:rFonts w:ascii="Times New Roman" w:eastAsia="Calibri" w:hAnsi="Times New Roman" w:cs="Times New Roman"/>
                <w:bCs/>
              </w:rPr>
              <w:t>Развивать умение оценивать ситуацию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0D486F" w:rsidRPr="00B75E81" w:rsidTr="00307CA0">
        <w:trPr>
          <w:cantSplit/>
          <w:trHeight w:val="1325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9854EA" w:rsidRDefault="000D486F" w:rsidP="00307CA0">
            <w:pPr>
              <w:tabs>
                <w:tab w:val="left" w:pos="508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2254"/>
        </w:trPr>
        <w:tc>
          <w:tcPr>
            <w:tcW w:w="1135" w:type="dxa"/>
            <w:textDirection w:val="btLr"/>
          </w:tcPr>
          <w:p w:rsidR="00E708A7" w:rsidRDefault="00E708A7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B7658" w:rsidRPr="00CB7658" w:rsidRDefault="005B79C6" w:rsidP="00CB7658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за березой зимой – Формировать знания об особенностях жизни деревьев зимой, воспитывать бережное отношение к растениям (не задевать хрупких от мороза веток, так как они ломаются).</w:t>
            </w:r>
          </w:p>
          <w:p w:rsidR="005B79C6" w:rsidRDefault="005B79C6" w:rsidP="00B54FC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Ситуативный разговор «Как устоять в гололед» -</w:t>
            </w:r>
            <w:r w:rsidRPr="005B79C6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формировать ответственность</w:t>
            </w:r>
            <w:r w:rsidRPr="005B79C6">
              <w:rPr>
                <w:rFonts w:ascii="Times New Roman" w:eastAsia="Calibri" w:hAnsi="Times New Roman" w:cs="Times New Roman"/>
                <w:bCs/>
              </w:rPr>
              <w:t xml:space="preserve"> за собственную безопасность и безопасность окружающих людей.</w:t>
            </w:r>
          </w:p>
          <w:p w:rsidR="00CB7658" w:rsidRDefault="00CB7658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B7658">
              <w:rPr>
                <w:rFonts w:ascii="Times New Roman" w:eastAsia="Calibri" w:hAnsi="Times New Roman" w:cs="Times New Roman"/>
              </w:rPr>
              <w:t>Труд</w:t>
            </w:r>
            <w:r>
              <w:rPr>
                <w:rFonts w:ascii="Times New Roman" w:eastAsia="Calibri" w:hAnsi="Times New Roman" w:cs="Times New Roman"/>
              </w:rPr>
              <w:t xml:space="preserve">овая деятельность - </w:t>
            </w:r>
            <w:r w:rsidRPr="00CB7658">
              <w:rPr>
                <w:rFonts w:ascii="Times New Roman" w:eastAsia="Calibri" w:hAnsi="Times New Roman" w:cs="Times New Roman"/>
              </w:rPr>
              <w:t>уборка снега на участке: предложить детям заготовить снег для разнообразных построек.</w:t>
            </w:r>
          </w:p>
          <w:p w:rsidR="005B79C6" w:rsidRDefault="005B79C6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П/и «Хитрая лиса» - Развивать внимание, ловкость, быстроту, умение действовать по сигналу.</w:t>
            </w:r>
          </w:p>
          <w:p w:rsidR="000C1656" w:rsidRPr="007B6CCD" w:rsidRDefault="000C1656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B75E81" w:rsidRDefault="000D486F" w:rsidP="000550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Машины, куклы, сани, лыжи,</w:t>
            </w:r>
            <w:r>
              <w:rPr>
                <w:rFonts w:ascii="Times New Roman" w:eastAsia="Calibri" w:hAnsi="Times New Roman" w:cs="Times New Roman"/>
              </w:rPr>
              <w:t xml:space="preserve"> клюшки,</w:t>
            </w:r>
            <w:r w:rsidRPr="00D035A6">
              <w:rPr>
                <w:rFonts w:ascii="Times New Roman" w:eastAsia="Calibri" w:hAnsi="Times New Roman" w:cs="Times New Roman"/>
              </w:rPr>
              <w:t xml:space="preserve"> атрибуты для трудовой деятельности.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  <w:r w:rsidRPr="004607B7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307CA0">
        <w:trPr>
          <w:cantSplit/>
          <w:trHeight w:val="1847"/>
        </w:trPr>
        <w:tc>
          <w:tcPr>
            <w:tcW w:w="1135" w:type="dxa"/>
            <w:textDirection w:val="btLr"/>
          </w:tcPr>
          <w:p w:rsidR="00E708A7" w:rsidRDefault="00E708A7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F12C1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0D486F"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C1656" w:rsidRDefault="0078427D" w:rsidP="000C1656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«Кому, что нужно для работы» - з</w:t>
            </w:r>
            <w:r w:rsidRPr="0078427D">
              <w:rPr>
                <w:rFonts w:ascii="Times New Roman" w:eastAsia="Calibri" w:hAnsi="Times New Roman" w:cs="Times New Roman"/>
              </w:rPr>
              <w:t>акреплять представления детей о предметах и их использовании в трудовых процессах; уточнить и расширить знания о профессиях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708A7" w:rsidRDefault="00E708A7" w:rsidP="000C1656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«</w:t>
            </w:r>
            <w:r w:rsidRPr="00E708A7">
              <w:rPr>
                <w:rFonts w:ascii="Times New Roman" w:eastAsia="Calibri" w:hAnsi="Times New Roman" w:cs="Times New Roman"/>
              </w:rPr>
              <w:t>Что мы видели – не скажем</w:t>
            </w:r>
            <w:r>
              <w:rPr>
                <w:rFonts w:ascii="Times New Roman" w:eastAsia="Calibri" w:hAnsi="Times New Roman" w:cs="Times New Roman"/>
              </w:rPr>
              <w:t xml:space="preserve">, а что делали – покажем» - </w:t>
            </w:r>
            <w:r w:rsidRPr="00E708A7">
              <w:rPr>
                <w:rFonts w:ascii="Times New Roman" w:eastAsia="Calibri" w:hAnsi="Times New Roman" w:cs="Times New Roman"/>
              </w:rPr>
              <w:t>научить детей распознавать через пантомиму смысл изображаемого действия.</w:t>
            </w:r>
          </w:p>
          <w:p w:rsidR="00E708A7" w:rsidRDefault="00E708A7" w:rsidP="00E708A7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Х/Б труд </w:t>
            </w:r>
            <w:r w:rsidRPr="00E708A7">
              <w:rPr>
                <w:rFonts w:ascii="Times New Roman" w:eastAsia="Calibri" w:hAnsi="Times New Roman" w:cs="Times New Roman"/>
              </w:rPr>
              <w:t>«Стирка кукольной одежды»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E708A7">
              <w:rPr>
                <w:rFonts w:ascii="Times New Roman" w:eastAsia="Calibri" w:hAnsi="Times New Roman" w:cs="Times New Roman"/>
              </w:rPr>
              <w:t>Развивать трудовые умения и навыки, умение соблюдать при работе культурно – гигиенические требования. Восп</w:t>
            </w:r>
            <w:r>
              <w:rPr>
                <w:rFonts w:ascii="Times New Roman" w:eastAsia="Calibri" w:hAnsi="Times New Roman" w:cs="Times New Roman"/>
              </w:rPr>
              <w:t>итывать желание трудиться.</w:t>
            </w:r>
          </w:p>
          <w:p w:rsidR="0078427D" w:rsidRPr="00BC512A" w:rsidRDefault="0078427D" w:rsidP="000C1656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9A54B3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73031" w:rsidRPr="00B75E81" w:rsidRDefault="00CC6939" w:rsidP="00307C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Д/и «Азбука безопасности» - </w:t>
            </w:r>
            <w:r w:rsidRPr="00CC6939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Закрепить знание опасных ситуаций, которые могут встретиться зимой на прогулке.</w:t>
            </w: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E708A7" w:rsidRDefault="00E708A7" w:rsidP="00307CA0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C1656" w:rsidRDefault="00E708A7" w:rsidP="00E708A7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«Что это такое?» (по признакам) -</w:t>
            </w:r>
            <w:r w:rsidRPr="00E708A7">
              <w:rPr>
                <w:rFonts w:ascii="Times New Roman" w:eastAsia="Calibri" w:hAnsi="Times New Roman" w:cs="Times New Roman"/>
              </w:rPr>
              <w:t>Упражнять детей в умении отгадывать предметы живой или неживой природы.</w:t>
            </w:r>
          </w:p>
          <w:p w:rsidR="00E708A7" w:rsidRPr="005B455F" w:rsidRDefault="00E708A7" w:rsidP="00E708A7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E708A7">
              <w:rPr>
                <w:rFonts w:ascii="Times New Roman" w:eastAsia="Calibri" w:hAnsi="Times New Roman" w:cs="Times New Roman"/>
              </w:rPr>
              <w:t>П/и «Бездомный заяц» - упражнять в беге, развивать реакцию на быстрое принятие решения.</w:t>
            </w:r>
          </w:p>
        </w:tc>
        <w:tc>
          <w:tcPr>
            <w:tcW w:w="2835" w:type="dxa"/>
          </w:tcPr>
          <w:p w:rsidR="000D486F" w:rsidRPr="00B75E81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CC6939" w:rsidP="00307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Спортивный инвентарь </w:t>
            </w:r>
          </w:p>
        </w:tc>
      </w:tr>
    </w:tbl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307CA0">
        <w:trPr>
          <w:cantSplit/>
          <w:trHeight w:val="1637"/>
        </w:trPr>
        <w:tc>
          <w:tcPr>
            <w:tcW w:w="1135" w:type="dxa"/>
            <w:textDirection w:val="btLr"/>
          </w:tcPr>
          <w:p w:rsidR="00AF12C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D486F"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280284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января</w:t>
            </w:r>
            <w:r w:rsidR="000D486F" w:rsidRPr="00B75E81">
              <w:rPr>
                <w:rFonts w:ascii="Times New Roman" w:eastAsia="Calibri" w:hAnsi="Times New Roman" w:cs="Times New Roman"/>
              </w:rPr>
              <w:t>, вторник</w:t>
            </w:r>
          </w:p>
        </w:tc>
        <w:tc>
          <w:tcPr>
            <w:tcW w:w="7938" w:type="dxa"/>
          </w:tcPr>
          <w:p w:rsidR="000C0718" w:rsidRDefault="006F5F79" w:rsidP="009A54B3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видеофильма «Безопасность зимой» -</w:t>
            </w:r>
            <w:r w:rsidRPr="006F5F79">
              <w:rPr>
                <w:rFonts w:ascii="Times New Roman" w:eastAsia="Calibri" w:hAnsi="Times New Roman" w:cs="Times New Roman"/>
              </w:rPr>
              <w:t>формирование у воспитанников сознательного и ответственного отношения к безопасности в зимнее время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F5F79" w:rsidRDefault="006F5F79" w:rsidP="009A54B3">
            <w:pPr>
              <w:tabs>
                <w:tab w:val="left" w:pos="6937"/>
              </w:tabs>
              <w:ind w:firstLine="56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Р/и «На улицах города»</w:t>
            </w:r>
            <w:r w:rsidR="00280284">
              <w:rPr>
                <w:rFonts w:ascii="Times New Roman" w:eastAsia="Calibri" w:hAnsi="Times New Roman" w:cs="Times New Roman"/>
              </w:rPr>
              <w:t xml:space="preserve"> (макет – карта)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6F5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Способствовать формированию умения подбирать игровой </w:t>
            </w:r>
            <w:r w:rsidR="002802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материал, распределять роли.</w:t>
            </w:r>
          </w:p>
          <w:p w:rsidR="00280284" w:rsidRPr="006F5F79" w:rsidRDefault="00280284" w:rsidP="009A54B3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Игровое упр. «Кошечка» - </w:t>
            </w:r>
            <w:r w:rsidRPr="00280284">
              <w:rPr>
                <w:rFonts w:ascii="Times New Roman" w:eastAsia="Calibri" w:hAnsi="Times New Roman" w:cs="Times New Roman"/>
              </w:rPr>
              <w:t>способствовать улучшению гибкости у детей. </w:t>
            </w:r>
          </w:p>
          <w:p w:rsidR="006F5F79" w:rsidRPr="000D486F" w:rsidRDefault="006F5F79" w:rsidP="009A54B3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7029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486F" w:rsidRDefault="00D035A6" w:rsidP="00307CA0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Художественная литерат</w:t>
            </w:r>
            <w:r w:rsidR="00CC6939">
              <w:rPr>
                <w:rFonts w:ascii="Times New Roman" w:eastAsia="Calibri" w:hAnsi="Times New Roman" w:cs="Times New Roman"/>
              </w:rPr>
              <w:t>ура на тему «Зима»</w:t>
            </w:r>
          </w:p>
          <w:p w:rsidR="00FB38B2" w:rsidRDefault="00FB38B2" w:rsidP="00307CA0">
            <w:pPr>
              <w:rPr>
                <w:rFonts w:ascii="Times New Roman" w:eastAsia="Calibri" w:hAnsi="Times New Roman" w:cs="Times New Roman"/>
              </w:rPr>
            </w:pPr>
          </w:p>
          <w:p w:rsidR="00A36C1E" w:rsidRDefault="00A36C1E" w:rsidP="00307CA0">
            <w:pPr>
              <w:rPr>
                <w:rFonts w:ascii="Times New Roman" w:eastAsia="Calibri" w:hAnsi="Times New Roman" w:cs="Times New Roman"/>
              </w:rPr>
            </w:pPr>
          </w:p>
          <w:p w:rsidR="00A36C1E" w:rsidRPr="00B75E81" w:rsidRDefault="00FB38B2" w:rsidP="00307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 «опасные предметы»</w:t>
            </w:r>
          </w:p>
        </w:tc>
      </w:tr>
      <w:tr w:rsidR="000D486F" w:rsidRPr="00B75E81" w:rsidTr="00307CA0">
        <w:trPr>
          <w:cantSplit/>
          <w:trHeight w:val="1324"/>
        </w:trPr>
        <w:tc>
          <w:tcPr>
            <w:tcW w:w="1135" w:type="dxa"/>
            <w:textDirection w:val="btLr"/>
          </w:tcPr>
          <w:p w:rsidR="00AF12C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AF12C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280284" w:rsidRPr="00280284" w:rsidRDefault="00280284" w:rsidP="0028028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80284">
              <w:rPr>
                <w:rFonts w:ascii="Times New Roman" w:eastAsia="Calibri" w:hAnsi="Times New Roman" w:cs="Times New Roman"/>
                <w:bCs/>
              </w:rPr>
              <w:t>Наблюдение за зимующими птицами на участке детского сада – учить узнавать и различать птиц по оперению, размеру, голосу; воспитывать желание заботиться о них в трудное время.</w:t>
            </w:r>
          </w:p>
          <w:p w:rsidR="00280284" w:rsidRDefault="00280284" w:rsidP="0028028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80284">
              <w:rPr>
                <w:rFonts w:ascii="Times New Roman" w:eastAsia="Calibri" w:hAnsi="Times New Roman" w:cs="Times New Roman"/>
                <w:bCs/>
              </w:rPr>
              <w:t>Трудовая деятельность - Расчистка дорожки к кормушке - учить заботиться о птицах.</w:t>
            </w:r>
          </w:p>
          <w:p w:rsidR="00280284" w:rsidRDefault="00280284" w:rsidP="0028028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80284">
              <w:rPr>
                <w:rFonts w:ascii="Times New Roman" w:eastAsia="Calibri" w:hAnsi="Times New Roman" w:cs="Times New Roman"/>
                <w:bCs/>
              </w:rPr>
              <w:t>Рисуем на снегу –</w:t>
            </w:r>
            <w:r w:rsidRPr="00280284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280284">
              <w:rPr>
                <w:rFonts w:ascii="Times New Roman" w:eastAsia="Calibri" w:hAnsi="Times New Roman" w:cs="Times New Roman"/>
                <w:bCs/>
              </w:rPr>
              <w:t>предложить детям выпо</w:t>
            </w:r>
            <w:r>
              <w:rPr>
                <w:rFonts w:ascii="Times New Roman" w:eastAsia="Calibri" w:hAnsi="Times New Roman" w:cs="Times New Roman"/>
                <w:bCs/>
              </w:rPr>
              <w:t>лнить рисунки палочкой на снегу, развивать воображение</w:t>
            </w:r>
            <w:r w:rsidRPr="00280284">
              <w:rPr>
                <w:rFonts w:ascii="Times New Roman" w:eastAsia="Calibri" w:hAnsi="Times New Roman" w:cs="Times New Roman"/>
                <w:bCs/>
              </w:rPr>
              <w:t>, творческой деятельности.</w:t>
            </w:r>
          </w:p>
          <w:p w:rsidR="00AF12C1" w:rsidRPr="00AF12C1" w:rsidRDefault="00D375F9" w:rsidP="00AF12C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Элементы хоккея -</w:t>
            </w:r>
            <w:r w:rsidRPr="00D375F9">
              <w:rPr>
                <w:rFonts w:ascii="Times New Roman" w:eastAsia="Calibri" w:hAnsi="Times New Roman" w:cs="Times New Roman"/>
                <w:bCs/>
              </w:rPr>
              <w:t> учить прокатывать шайбу в заданном направлении, закатывать в ворота.</w:t>
            </w:r>
            <w:r w:rsidR="00AF12C1" w:rsidRPr="00AF12C1">
              <w:rPr>
                <w:rFonts w:ascii="Times New Roman" w:eastAsia="Calibri" w:hAnsi="Times New Roman" w:cs="Times New Roman"/>
                <w:bCs/>
              </w:rPr>
              <w:t xml:space="preserve"> - Развивать двигательную активность детей. Формировать умение соблюдать элементарные правила игры. Воспитывать интерес к зимним видам спорта.</w:t>
            </w:r>
          </w:p>
          <w:p w:rsidR="009A5985" w:rsidRPr="009B77CF" w:rsidRDefault="009A5985" w:rsidP="00AF12C1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D486F" w:rsidRPr="00B75E81" w:rsidRDefault="000D486F" w:rsidP="00FC5D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9B77CF">
        <w:trPr>
          <w:cantSplit/>
          <w:trHeight w:val="2230"/>
        </w:trPr>
        <w:tc>
          <w:tcPr>
            <w:tcW w:w="1135" w:type="dxa"/>
            <w:textDirection w:val="btLr"/>
          </w:tcPr>
          <w:p w:rsidR="00AF12C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F12C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0D486F"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375F9" w:rsidRDefault="00AF12C1" w:rsidP="00D375F9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Проектная деятельность «Такие разные календари» - </w:t>
            </w:r>
            <w:r w:rsidRPr="00AF12C1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 w:rsidRPr="00AF12C1">
              <w:rPr>
                <w:rFonts w:ascii="Times New Roman" w:eastAsia="Calibri" w:hAnsi="Times New Roman" w:cs="Times New Roman"/>
              </w:rPr>
              <w:t>Формировать представления детей об от</w:t>
            </w:r>
            <w:r>
              <w:rPr>
                <w:rFonts w:ascii="Times New Roman" w:eastAsia="Calibri" w:hAnsi="Times New Roman" w:cs="Times New Roman"/>
              </w:rPr>
              <w:t>резках времени, их цикличностью.</w:t>
            </w:r>
            <w:r w:rsidR="00D375F9">
              <w:rPr>
                <w:rFonts w:ascii="Times New Roman" w:eastAsia="Calibri" w:hAnsi="Times New Roman" w:cs="Times New Roman"/>
              </w:rPr>
              <w:t xml:space="preserve"> </w:t>
            </w:r>
            <w:r w:rsidR="00D375F9" w:rsidRPr="00D375F9">
              <w:rPr>
                <w:rFonts w:ascii="Times New Roman" w:eastAsia="Calibri" w:hAnsi="Times New Roman" w:cs="Times New Roman"/>
              </w:rPr>
              <w:t>Познакомить детей с особенностью календаря, названиями месяцев года и их последовательностью.</w:t>
            </w:r>
          </w:p>
          <w:p w:rsidR="00D375F9" w:rsidRDefault="00D375F9" w:rsidP="00D375F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D375F9">
              <w:rPr>
                <w:rFonts w:ascii="Times New Roman" w:eastAsia="Calibri" w:hAnsi="Times New Roman" w:cs="Times New Roman"/>
              </w:rPr>
              <w:t>Знакомить с календарём, как системой измерения времени.</w:t>
            </w:r>
          </w:p>
          <w:p w:rsidR="00AF12C1" w:rsidRDefault="00AF12C1" w:rsidP="00D375F9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Ручной труд «Снежинка» - </w:t>
            </w:r>
            <w:r w:rsidRPr="00AF12C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F12C1">
              <w:rPr>
                <w:rFonts w:ascii="Times New Roman" w:eastAsia="Calibri" w:hAnsi="Times New Roman" w:cs="Times New Roman"/>
              </w:rPr>
              <w:t>совершенствовать технику вырезания из бумаги, развивать глазомер, мелкую мото</w:t>
            </w:r>
            <w:r w:rsidR="00D375F9">
              <w:rPr>
                <w:rFonts w:ascii="Times New Roman" w:eastAsia="Calibri" w:hAnsi="Times New Roman" w:cs="Times New Roman"/>
              </w:rPr>
              <w:t>рику рук, воображение.</w:t>
            </w:r>
          </w:p>
          <w:p w:rsidR="00D375F9" w:rsidRPr="00AF12C1" w:rsidRDefault="00D375F9" w:rsidP="00D375F9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AF12C1" w:rsidRDefault="00AF12C1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AF12C1" w:rsidRPr="002D29BB" w:rsidRDefault="00AF12C1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9A5985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Default="00CC6939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9">
              <w:rPr>
                <w:rFonts w:ascii="Times New Roman" w:eastAsia="Times New Roman" w:hAnsi="Times New Roman" w:cs="Times New Roman"/>
                <w:lang w:eastAsia="ru-RU"/>
              </w:rPr>
              <w:t>Настольн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о-печатные игры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 w:rsidRPr="00CC6939">
              <w:rPr>
                <w:rFonts w:ascii="Times New Roman" w:eastAsia="Times New Roman" w:hAnsi="Times New Roman" w:cs="Times New Roman"/>
                <w:lang w:eastAsia="ru-RU"/>
              </w:rPr>
              <w:t xml:space="preserve"> - Учить детей собирать картинки по схемам.</w:t>
            </w:r>
          </w:p>
          <w:p w:rsidR="000D486F" w:rsidRPr="00B75E81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86F" w:rsidRPr="00B75E81" w:rsidTr="00307CA0">
        <w:trPr>
          <w:cantSplit/>
          <w:trHeight w:val="1205"/>
        </w:trPr>
        <w:tc>
          <w:tcPr>
            <w:tcW w:w="1135" w:type="dxa"/>
            <w:textDirection w:val="btLr"/>
          </w:tcPr>
          <w:p w:rsidR="00AF12C1" w:rsidRDefault="00AF12C1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D486F" w:rsidRDefault="00D375F9" w:rsidP="00D375F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D375F9">
              <w:rPr>
                <w:rFonts w:ascii="Times New Roman" w:eastAsia="Calibri" w:hAnsi="Times New Roman" w:cs="Times New Roman"/>
                <w:bCs/>
              </w:rPr>
              <w:t> Наблюдение за солнцем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-</w:t>
            </w:r>
            <w:r w:rsidRPr="00D375F9">
              <w:rPr>
                <w:rFonts w:ascii="Times New Roman" w:eastAsia="Calibri" w:hAnsi="Times New Roman" w:cs="Times New Roman"/>
              </w:rPr>
              <w:t>продолжать зн</w:t>
            </w:r>
            <w:r>
              <w:rPr>
                <w:rFonts w:ascii="Times New Roman" w:eastAsia="Calibri" w:hAnsi="Times New Roman" w:cs="Times New Roman"/>
              </w:rPr>
              <w:t>акомить с природными явлениями.</w:t>
            </w:r>
          </w:p>
          <w:p w:rsidR="00D375F9" w:rsidRPr="00BC17B2" w:rsidRDefault="00FC5D1C" w:rsidP="00FC5D1C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П/у «Пожарные на ученье» - учить детей лазать по гимнастическому турнику. </w:t>
            </w:r>
            <w:r w:rsidR="00D375F9" w:rsidRPr="00D375F9">
              <w:rPr>
                <w:rFonts w:ascii="Times New Roman" w:eastAsia="Calibri" w:hAnsi="Times New Roman" w:cs="Times New Roman"/>
              </w:rPr>
              <w:t>Развивать согласованную работу рук и ног, быстроту, ловкость.</w:t>
            </w:r>
          </w:p>
        </w:tc>
        <w:tc>
          <w:tcPr>
            <w:tcW w:w="2835" w:type="dxa"/>
          </w:tcPr>
          <w:p w:rsidR="000D486F" w:rsidRPr="00E05FA0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0D486F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491B" w:rsidRPr="00B75E81" w:rsidTr="005B4F2C">
        <w:trPr>
          <w:trHeight w:val="412"/>
        </w:trPr>
        <w:tc>
          <w:tcPr>
            <w:tcW w:w="9781" w:type="dxa"/>
            <w:gridSpan w:val="3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8491B" w:rsidRPr="00B75E81" w:rsidTr="005B4F2C">
        <w:trPr>
          <w:cantSplit/>
          <w:trHeight w:val="1637"/>
        </w:trPr>
        <w:tc>
          <w:tcPr>
            <w:tcW w:w="1135" w:type="dxa"/>
            <w:textDirection w:val="btLr"/>
          </w:tcPr>
          <w:p w:rsidR="00FC5D1C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A8491B"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A8491B" w:rsidRPr="00B75E81" w:rsidRDefault="00FC5D1C" w:rsidP="00A8491B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января</w:t>
            </w:r>
            <w:r w:rsidR="00A8491B">
              <w:rPr>
                <w:rFonts w:ascii="Times New Roman" w:eastAsia="Calibri" w:hAnsi="Times New Roman" w:cs="Times New Roman"/>
              </w:rPr>
              <w:t>, среда</w:t>
            </w:r>
          </w:p>
        </w:tc>
        <w:tc>
          <w:tcPr>
            <w:tcW w:w="7938" w:type="dxa"/>
          </w:tcPr>
          <w:p w:rsidR="000B5A20" w:rsidRPr="000B5A20" w:rsidRDefault="000B5A20" w:rsidP="000B5A20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</w:t>
            </w:r>
            <w:r w:rsidRPr="000B5A20">
              <w:rPr>
                <w:rFonts w:ascii="Times New Roman" w:eastAsia="Calibri" w:hAnsi="Times New Roman" w:cs="Times New Roman"/>
              </w:rPr>
              <w:t xml:space="preserve"> «Один и много»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0B5A20">
              <w:rPr>
                <w:rFonts w:ascii="Times New Roman" w:eastAsia="Calibri" w:hAnsi="Times New Roman" w:cs="Times New Roman"/>
              </w:rPr>
              <w:t xml:space="preserve"> образование формы множественного числа существительных.</w:t>
            </w:r>
          </w:p>
          <w:p w:rsidR="000B5A20" w:rsidRDefault="000B5A20" w:rsidP="000B5A20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0B5A20">
              <w:rPr>
                <w:rFonts w:ascii="Times New Roman" w:eastAsia="Calibri" w:hAnsi="Times New Roman" w:cs="Times New Roman"/>
                <w:bCs/>
                <w:iCs/>
              </w:rPr>
              <w:t>С/р игра: «Семья.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К нам пришли гости</w:t>
            </w:r>
            <w:r w:rsidRPr="000B5A20">
              <w:rPr>
                <w:rFonts w:ascii="Times New Roman" w:eastAsia="Calibri" w:hAnsi="Times New Roman" w:cs="Times New Roman"/>
                <w:bCs/>
                <w:iCs/>
              </w:rPr>
              <w:t>» - формировать у детей культуру поведения, учить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действовать в разных ситуациях.</w:t>
            </w:r>
          </w:p>
          <w:p w:rsidR="000B5A20" w:rsidRPr="000B5A20" w:rsidRDefault="000B5A20" w:rsidP="000B5A20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0B5A20">
              <w:rPr>
                <w:rFonts w:ascii="Times New Roman" w:eastAsia="Calibri" w:hAnsi="Times New Roman" w:cs="Times New Roman"/>
                <w:bCs/>
                <w:iCs/>
              </w:rPr>
              <w:t>КГН: практическое упражнение «Мой внешний вид» - учим детей замечать непорядок в своем внешнем виде и устранять его.</w:t>
            </w:r>
          </w:p>
          <w:p w:rsidR="000B5A20" w:rsidRPr="000B5A20" w:rsidRDefault="001C2A3D" w:rsidP="000B5A20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Строительная игра «Гараж» - закреплять умение строить из деталей крупного конструктора, обыгрывать постройку.</w:t>
            </w:r>
          </w:p>
          <w:p w:rsidR="000C1656" w:rsidRPr="000D486F" w:rsidRDefault="000C1656" w:rsidP="000C165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8491B" w:rsidRPr="0070296F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B6AC5" w:rsidRDefault="00AB6AC5" w:rsidP="00AB6AC5">
            <w:pPr>
              <w:rPr>
                <w:rFonts w:ascii="Times New Roman" w:eastAsia="Calibri" w:hAnsi="Times New Roman" w:cs="Times New Roman"/>
              </w:rPr>
            </w:pPr>
            <w:r w:rsidRPr="00AB6AC5">
              <w:rPr>
                <w:rFonts w:ascii="Times New Roman" w:eastAsia="Calibri" w:hAnsi="Times New Roman" w:cs="Times New Roman"/>
              </w:rPr>
              <w:t>Предложить книги с яркими иллюстрациями с предметами личной гигиены.</w:t>
            </w:r>
          </w:p>
          <w:p w:rsidR="00F84AE7" w:rsidRDefault="00F84AE7" w:rsidP="00AB6AC5">
            <w:pPr>
              <w:rPr>
                <w:rFonts w:ascii="Times New Roman" w:eastAsia="Calibri" w:hAnsi="Times New Roman" w:cs="Times New Roman"/>
              </w:rPr>
            </w:pPr>
          </w:p>
          <w:p w:rsidR="00F84AE7" w:rsidRPr="00F84AE7" w:rsidRDefault="00F84AE7" w:rsidP="00F84AE7">
            <w:pPr>
              <w:rPr>
                <w:rFonts w:ascii="Times New Roman" w:eastAsia="Calibri" w:hAnsi="Times New Roman" w:cs="Times New Roman"/>
              </w:rPr>
            </w:pPr>
            <w:r w:rsidRPr="00F84AE7">
              <w:rPr>
                <w:rFonts w:ascii="Times New Roman" w:eastAsia="Calibri" w:hAnsi="Times New Roman" w:cs="Times New Roman"/>
              </w:rPr>
              <w:t>Макет проезжей части.</w:t>
            </w:r>
          </w:p>
          <w:p w:rsidR="00F84AE7" w:rsidRPr="00AB6AC5" w:rsidRDefault="00F84AE7" w:rsidP="00AB6AC5">
            <w:pPr>
              <w:rPr>
                <w:rFonts w:ascii="Times New Roman" w:eastAsia="Calibri" w:hAnsi="Times New Roman" w:cs="Times New Roman"/>
              </w:rPr>
            </w:pPr>
          </w:p>
          <w:p w:rsidR="00F73031" w:rsidRPr="00B75E81" w:rsidRDefault="00F73031" w:rsidP="00A36C1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491B" w:rsidRPr="00B75E81" w:rsidTr="00432BF9">
        <w:trPr>
          <w:cantSplit/>
          <w:trHeight w:val="1157"/>
        </w:trPr>
        <w:tc>
          <w:tcPr>
            <w:tcW w:w="1135" w:type="dxa"/>
            <w:textDirection w:val="btLr"/>
          </w:tcPr>
          <w:p w:rsidR="00FC5D1C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491B" w:rsidRPr="00B75E81" w:rsidTr="005B4F2C">
        <w:trPr>
          <w:cantSplit/>
          <w:trHeight w:val="1134"/>
        </w:trPr>
        <w:tc>
          <w:tcPr>
            <w:tcW w:w="1135" w:type="dxa"/>
            <w:textDirection w:val="btLr"/>
          </w:tcPr>
          <w:p w:rsidR="00FC5D1C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547259" w:rsidRDefault="001C2A3D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за снегопадом – формировать представление о свойствах снега, закреплять знания о сезонном явлении снегопаде.</w:t>
            </w:r>
          </w:p>
          <w:p w:rsidR="001C2A3D" w:rsidRPr="00547259" w:rsidRDefault="001C2A3D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Эстафеты на лыжах – развитие двигательных качеств: скорости, координации движений, ловкости, выносливости и быстроты.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Беседа</w:t>
            </w:r>
            <w:r w:rsidRPr="00547259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547259">
              <w:rPr>
                <w:rFonts w:ascii="Times New Roman" w:eastAsia="Calibri" w:hAnsi="Times New Roman" w:cs="Times New Roman"/>
                <w:bCs/>
              </w:rPr>
              <w:t>«В какие игры мы играем на улице зимой».</w:t>
            </w:r>
          </w:p>
          <w:p w:rsidR="00547259" w:rsidRPr="00547259" w:rsidRDefault="00FE28F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Трудовая деятельность - </w:t>
            </w:r>
            <w:r w:rsidR="00547259" w:rsidRPr="00547259">
              <w:rPr>
                <w:rFonts w:ascii="Times New Roman" w:eastAsia="Calibri" w:hAnsi="Times New Roman" w:cs="Times New Roman"/>
                <w:bCs/>
              </w:rPr>
              <w:t>поможем дворнику с уборкой снега.</w:t>
            </w:r>
          </w:p>
          <w:p w:rsidR="009C021D" w:rsidRPr="00E56E62" w:rsidRDefault="00547259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Экспериментирование с ветром: вертушки крутятся не крутятся.</w:t>
            </w:r>
          </w:p>
        </w:tc>
        <w:tc>
          <w:tcPr>
            <w:tcW w:w="2835" w:type="dxa"/>
          </w:tcPr>
          <w:p w:rsidR="00A8491B" w:rsidRPr="00B75E81" w:rsidRDefault="00A8491B" w:rsidP="009C0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8491B" w:rsidRPr="00B75E81" w:rsidTr="005B4F2C">
        <w:trPr>
          <w:cantSplit/>
          <w:trHeight w:val="2385"/>
        </w:trPr>
        <w:tc>
          <w:tcPr>
            <w:tcW w:w="1135" w:type="dxa"/>
            <w:textDirection w:val="btLr"/>
          </w:tcPr>
          <w:p w:rsidR="00FC5D1C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FC5D1C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8491B"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1C2A3D" w:rsidRDefault="001C2A3D" w:rsidP="00FE28F9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Работа по ФЭМП – учить порядковому счету, правильно отвечать на вопросы: сколько, какой по счету, на котором месте по счету.</w:t>
            </w:r>
          </w:p>
          <w:p w:rsidR="001C2A3D" w:rsidRDefault="001C2A3D" w:rsidP="001C2A3D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Игровая ситуация «Маша прищемила палец. Ей больно. Утешьте ее» - воспитывать чувства сопереживания, выражать сочувствие, ввести в активный словарь слова утешения.</w:t>
            </w:r>
          </w:p>
          <w:p w:rsidR="00CD7B78" w:rsidRPr="00CD7B78" w:rsidRDefault="00EF5375" w:rsidP="00CD7B78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Экскурсия по д/с «Ч</w:t>
            </w:r>
            <w:r w:rsidR="001C2A3D">
              <w:rPr>
                <w:rFonts w:ascii="Times New Roman" w:eastAsia="Calibri" w:hAnsi="Times New Roman" w:cs="Times New Roman"/>
                <w:iCs/>
              </w:rPr>
              <w:t xml:space="preserve">то за красные шкафы» - </w:t>
            </w:r>
            <w:r w:rsidR="00CD7B7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</w:t>
            </w:r>
            <w:r w:rsidR="00CD7B78" w:rsidRPr="00CD7B78">
              <w:rPr>
                <w:rFonts w:ascii="Times New Roman" w:eastAsia="Calibri" w:hAnsi="Times New Roman" w:cs="Times New Roman"/>
                <w:iCs/>
              </w:rPr>
              <w:t>ормирование представлений детей о предметах пожаротуш</w:t>
            </w:r>
            <w:r w:rsidR="00CD7B78">
              <w:rPr>
                <w:rFonts w:ascii="Times New Roman" w:eastAsia="Calibri" w:hAnsi="Times New Roman" w:cs="Times New Roman"/>
                <w:iCs/>
              </w:rPr>
              <w:t>ения, р</w:t>
            </w:r>
            <w:r w:rsidR="00CD7B78" w:rsidRPr="00CD7B78">
              <w:rPr>
                <w:rFonts w:ascii="Times New Roman" w:eastAsia="Calibri" w:hAnsi="Times New Roman" w:cs="Times New Roman"/>
                <w:iCs/>
              </w:rPr>
              <w:t>асширять знания детей о способах применения предметов пожаротушения</w:t>
            </w:r>
          </w:p>
          <w:p w:rsidR="001C2A3D" w:rsidRPr="009C021D" w:rsidRDefault="001C2A3D" w:rsidP="001C2A3D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432BF9" w:rsidRPr="0070296F" w:rsidRDefault="00432BF9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FD68B9" w:rsidRDefault="00AB6AC5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B6AC5">
              <w:rPr>
                <w:rFonts w:ascii="Times New Roman" w:eastAsia="Times New Roman" w:hAnsi="Times New Roman" w:cs="Times New Roman"/>
                <w:lang w:eastAsia="ru-RU"/>
              </w:rPr>
              <w:t>онструктор «</w:t>
            </w:r>
            <w:proofErr w:type="spellStart"/>
            <w:r w:rsidRPr="00AB6AC5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AB6AC5">
              <w:rPr>
                <w:rFonts w:ascii="Times New Roman" w:eastAsia="Times New Roman" w:hAnsi="Times New Roman" w:cs="Times New Roman"/>
                <w:lang w:eastAsia="ru-RU"/>
              </w:rPr>
              <w:t>» - Учить детей сооружать постройки из различных конструкторов по инструкции и самостоятельно, обыгрывать постройки.</w:t>
            </w:r>
          </w:p>
        </w:tc>
      </w:tr>
      <w:tr w:rsidR="00A8491B" w:rsidRPr="00B75E81" w:rsidTr="005B4F2C">
        <w:trPr>
          <w:cantSplit/>
          <w:trHeight w:val="1205"/>
        </w:trPr>
        <w:tc>
          <w:tcPr>
            <w:tcW w:w="1135" w:type="dxa"/>
            <w:textDirection w:val="btLr"/>
          </w:tcPr>
          <w:p w:rsidR="00FC5D1C" w:rsidRDefault="00FC5D1C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C1656" w:rsidRDefault="00564B6E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за сезонными изменениями – формировать представления о изменениях в природе (ночь убывает, день прибывает).</w:t>
            </w:r>
          </w:p>
          <w:p w:rsidR="00564B6E" w:rsidRDefault="00564B6E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Д/и «Придумай предложение с заданным словом» - развивать умение правильно строить предложения.</w:t>
            </w:r>
          </w:p>
          <w:p w:rsidR="00564B6E" w:rsidRDefault="000E00DE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="00564B6E">
              <w:rPr>
                <w:rFonts w:ascii="Times New Roman" w:eastAsia="Calibri" w:hAnsi="Times New Roman" w:cs="Times New Roman"/>
                <w:bCs/>
              </w:rPr>
              <w:t>/и «Совушка» - развивать равновесие (останавливаться в позе, предложенной воспитателем)</w:t>
            </w:r>
          </w:p>
          <w:p w:rsidR="00564B6E" w:rsidRPr="009C021D" w:rsidRDefault="00564B6E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8491B" w:rsidRPr="00E05FA0" w:rsidRDefault="00A8491B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F531E" w:rsidRPr="00B75E81" w:rsidTr="003F26FA">
        <w:trPr>
          <w:trHeight w:val="412"/>
        </w:trPr>
        <w:tc>
          <w:tcPr>
            <w:tcW w:w="9781" w:type="dxa"/>
            <w:gridSpan w:val="3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1F531E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8643B6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1F531E"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1F531E" w:rsidRPr="00B75E81" w:rsidRDefault="008643B6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февраля</w:t>
            </w:r>
            <w:r w:rsidR="001F531E">
              <w:rPr>
                <w:rFonts w:ascii="Times New Roman" w:eastAsia="Calibri" w:hAnsi="Times New Roman" w:cs="Times New Roman"/>
              </w:rPr>
              <w:t>, четверг</w:t>
            </w:r>
          </w:p>
        </w:tc>
        <w:tc>
          <w:tcPr>
            <w:tcW w:w="7938" w:type="dxa"/>
          </w:tcPr>
          <w:p w:rsidR="000A2C21" w:rsidRDefault="008643B6" w:rsidP="004139E7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Рассматривание картин И. Шишкина – познакомить с произведениями живописи и изображением родной природы. Формировать интерес к живописи.</w:t>
            </w:r>
          </w:p>
          <w:p w:rsidR="008643B6" w:rsidRDefault="008643B6" w:rsidP="008643B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«Живое, неживое» - закреплять знания о живой и не живой природе.</w:t>
            </w:r>
          </w:p>
          <w:p w:rsidR="008643B6" w:rsidRPr="000D486F" w:rsidRDefault="009E156D" w:rsidP="008643B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дежурными по занятия – закреплять знания по подготовке учебного места к продуктивным видам деятельности.</w:t>
            </w:r>
          </w:p>
        </w:tc>
        <w:tc>
          <w:tcPr>
            <w:tcW w:w="2835" w:type="dxa"/>
          </w:tcPr>
          <w:p w:rsidR="001F531E" w:rsidRPr="0070296F" w:rsidRDefault="00F8705E" w:rsidP="00D001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F73031" w:rsidRDefault="00AB6AC5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Внести раскраски «дорожные знаки» для самостоятельной деятельности</w:t>
            </w:r>
          </w:p>
          <w:p w:rsidR="00AB6AC5" w:rsidRDefault="00AB6AC5" w:rsidP="00A36C1E">
            <w:pPr>
              <w:rPr>
                <w:rFonts w:ascii="Times New Roman" w:eastAsia="Calibri" w:hAnsi="Times New Roman" w:cs="Times New Roman"/>
              </w:rPr>
            </w:pPr>
          </w:p>
          <w:p w:rsidR="00AB6AC5" w:rsidRPr="00B75E81" w:rsidRDefault="00AB6AC5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Фломастеры, карандаши</w:t>
            </w:r>
          </w:p>
        </w:tc>
      </w:tr>
      <w:tr w:rsidR="001F531E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8643B6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31E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8643B6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9E156D" w:rsidRDefault="009E156D" w:rsidP="00295B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за льдом – закреплять представления о свойствах льда, уточнить правила поведения на горке, катке.</w:t>
            </w:r>
            <w:r w:rsidR="000C1656" w:rsidRPr="000C1656">
              <w:rPr>
                <w:rFonts w:ascii="Times New Roman" w:eastAsia="Calibri" w:hAnsi="Times New Roman" w:cs="Times New Roman"/>
                <w:bCs/>
              </w:rPr>
              <w:t> </w:t>
            </w:r>
          </w:p>
          <w:p w:rsidR="0028542C" w:rsidRDefault="000C1656" w:rsidP="00295B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C1656">
              <w:rPr>
                <w:rFonts w:ascii="Times New Roman" w:eastAsia="Calibri" w:hAnsi="Times New Roman" w:cs="Times New Roman"/>
                <w:bCs/>
              </w:rPr>
              <w:t>Экспериментирование «Лед - силач»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0C1656">
              <w:rPr>
                <w:rFonts w:ascii="Times New Roman" w:eastAsia="Calibri" w:hAnsi="Times New Roman" w:cs="Times New Roman"/>
                <w:bCs/>
              </w:rPr>
              <w:t>обратить внимание детей на плотно закрытую пластиковую бутылку, доверху наполненной водой, предложить высказать предложение о том, что произойдет с водой, если она замерзнет.</w:t>
            </w:r>
          </w:p>
          <w:p w:rsidR="00A36C1E" w:rsidRDefault="009E156D" w:rsidP="009E156D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П/у «Попади в ведро» - Упражнять в метании в цель на расстоянии 1,5 – 2 м, развитие глазомера.</w:t>
            </w:r>
          </w:p>
          <w:p w:rsidR="009E156D" w:rsidRDefault="009E156D" w:rsidP="009E156D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9E156D">
              <w:rPr>
                <w:rFonts w:ascii="Times New Roman" w:eastAsia="Calibri" w:hAnsi="Times New Roman" w:cs="Times New Roman"/>
                <w:bCs/>
              </w:rPr>
              <w:t xml:space="preserve">Трудовая деятельность 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расчистка участка от снега - </w:t>
            </w:r>
            <w:r w:rsidRPr="009E156D">
              <w:rPr>
                <w:rFonts w:ascii="Times New Roman" w:eastAsia="Calibri" w:hAnsi="Times New Roman" w:cs="Times New Roman"/>
                <w:bCs/>
              </w:rPr>
              <w:t>Развивать трудолюбие, желание оказывать помощь взрослым.</w:t>
            </w:r>
          </w:p>
          <w:p w:rsidR="00373379" w:rsidRPr="00E56E62" w:rsidRDefault="00373379" w:rsidP="009E156D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1F531E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8643B6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8643B6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1F531E"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C3363" w:rsidRDefault="00373379" w:rsidP="000A3FAC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Викторина «Что мы знаем о ПДД» - </w:t>
            </w:r>
            <w:r w:rsidRPr="0037337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73379">
              <w:rPr>
                <w:rFonts w:ascii="Times New Roman" w:eastAsia="Calibri" w:hAnsi="Times New Roman" w:cs="Times New Roman"/>
              </w:rPr>
              <w:t>Закрепление знаний детей о правилах ПДД, расширение кругозора дошкольников, продолжать у</w:t>
            </w:r>
            <w:r>
              <w:rPr>
                <w:rFonts w:ascii="Times New Roman" w:eastAsia="Calibri" w:hAnsi="Times New Roman" w:cs="Times New Roman"/>
              </w:rPr>
              <w:t xml:space="preserve">чить детей работать в команде. </w:t>
            </w:r>
            <w:r w:rsidRPr="00373379">
              <w:rPr>
                <w:rFonts w:ascii="Times New Roman" w:eastAsia="Calibri" w:hAnsi="Times New Roman" w:cs="Times New Roman"/>
              </w:rPr>
              <w:t>Воспитывать волю, терпение, умение слушать и слышать других детей.</w:t>
            </w:r>
          </w:p>
          <w:p w:rsidR="00373379" w:rsidRPr="000A3FAC" w:rsidRDefault="00373379" w:rsidP="00373379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Ручной труд – коллаж «Безопасный интернет» - формирование основ безопасности при использовании сети интернет, воспитание грамотного и ответственного пользователя сети.</w:t>
            </w:r>
          </w:p>
        </w:tc>
        <w:tc>
          <w:tcPr>
            <w:tcW w:w="2835" w:type="dxa"/>
          </w:tcPr>
          <w:p w:rsidR="001F531E" w:rsidRPr="0070296F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FB38B2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Д/и</w:t>
            </w:r>
            <w:r w:rsidR="00AB6AC5" w:rsidRPr="00AB6AC5">
              <w:rPr>
                <w:rFonts w:ascii="Times New Roman" w:eastAsia="Times New Roman" w:hAnsi="Times New Roman" w:cs="Times New Roman"/>
                <w:lang w:eastAsia="ru-RU"/>
              </w:rPr>
              <w:t xml:space="preserve"> «Как</w:t>
            </w:r>
            <w:r w:rsidR="00AB6AC5">
              <w:rPr>
                <w:rFonts w:ascii="Times New Roman" w:eastAsia="Times New Roman" w:hAnsi="Times New Roman" w:cs="Times New Roman"/>
                <w:lang w:eastAsia="ru-RU"/>
              </w:rPr>
              <w:t xml:space="preserve"> избежать неприятностей» - </w:t>
            </w:r>
            <w:r w:rsidR="00AB6AC5" w:rsidRPr="00AB6AC5">
              <w:rPr>
                <w:rFonts w:ascii="Times New Roman" w:eastAsia="Times New Roman" w:hAnsi="Times New Roman" w:cs="Times New Roman"/>
                <w:lang w:eastAsia="ru-RU"/>
              </w:rPr>
              <w:t>развивать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 классифицировать </w:t>
            </w:r>
            <w:r w:rsidR="00AB6AC5" w:rsidRPr="00AB6AC5">
              <w:rPr>
                <w:rFonts w:ascii="Times New Roman" w:eastAsia="Times New Roman" w:hAnsi="Times New Roman" w:cs="Times New Roman"/>
                <w:lang w:eastAsia="ru-RU"/>
              </w:rPr>
              <w:t xml:space="preserve"> опасные и безопасные ситуации, изображённые на картинках.</w:t>
            </w:r>
          </w:p>
        </w:tc>
      </w:tr>
      <w:tr w:rsidR="001F531E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8643B6" w:rsidRDefault="008643B6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373379" w:rsidRPr="00373379" w:rsidRDefault="00373379" w:rsidP="0037337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373379">
              <w:rPr>
                <w:rFonts w:ascii="Times New Roman" w:eastAsia="Calibri" w:hAnsi="Times New Roman" w:cs="Times New Roman"/>
                <w:bCs/>
              </w:rPr>
              <w:t>Наблюдение за маршрутным такси -</w:t>
            </w:r>
            <w:r w:rsidRPr="00373379">
              <w:rPr>
                <w:rFonts w:ascii="Times New Roman" w:eastAsia="Calibri" w:hAnsi="Times New Roman" w:cs="Times New Roman"/>
                <w:bCs/>
                <w:i/>
                <w:iCs/>
              </w:rPr>
              <w:t> </w:t>
            </w:r>
            <w:r w:rsidRPr="00373379">
              <w:rPr>
                <w:rFonts w:ascii="Times New Roman" w:eastAsia="Calibri" w:hAnsi="Times New Roman" w:cs="Times New Roman"/>
                <w:bCs/>
              </w:rPr>
              <w:t>формировать представления о роли маршрутного такси, его назначении для людей.</w:t>
            </w:r>
          </w:p>
          <w:p w:rsidR="00251031" w:rsidRDefault="000A3FAC" w:rsidP="0037337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Трудовая деятельность - смести снег со с веранды.</w:t>
            </w:r>
          </w:p>
          <w:p w:rsidR="00373379" w:rsidRPr="00373379" w:rsidRDefault="00373379" w:rsidP="0037337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П/и «Прыгуны» - </w:t>
            </w:r>
            <w:r w:rsidRPr="00373379">
              <w:rPr>
                <w:rFonts w:ascii="Times New Roman" w:eastAsia="Calibri" w:hAnsi="Times New Roman" w:cs="Times New Roman"/>
                <w:bCs/>
              </w:rPr>
              <w:t>учить прыжкам на двух ногах с продвижением вперед на 2—3 м.</w:t>
            </w:r>
          </w:p>
          <w:p w:rsidR="00373379" w:rsidRPr="00373379" w:rsidRDefault="00373379" w:rsidP="0037337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1F531E" w:rsidRPr="00E05FA0" w:rsidRDefault="001F53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1F531E" w:rsidRPr="00B75E81" w:rsidRDefault="001F53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65D09" w:rsidRPr="00B75E81" w:rsidTr="003F26FA">
        <w:trPr>
          <w:trHeight w:val="412"/>
        </w:trPr>
        <w:tc>
          <w:tcPr>
            <w:tcW w:w="9781" w:type="dxa"/>
            <w:gridSpan w:val="3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65D09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BF4254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A65D09"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A65D09" w:rsidRPr="00B75E81" w:rsidRDefault="00BF4254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февраля</w:t>
            </w:r>
            <w:r w:rsidR="00A65D09">
              <w:rPr>
                <w:rFonts w:ascii="Times New Roman" w:eastAsia="Calibri" w:hAnsi="Times New Roman" w:cs="Times New Roman"/>
              </w:rPr>
              <w:t>, пятница</w:t>
            </w:r>
          </w:p>
        </w:tc>
        <w:tc>
          <w:tcPr>
            <w:tcW w:w="7938" w:type="dxa"/>
          </w:tcPr>
          <w:p w:rsidR="00BF4254" w:rsidRDefault="00BF4254" w:rsidP="00BF4254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Д/и</w:t>
            </w:r>
            <w:r w:rsidRPr="00BF4254">
              <w:rPr>
                <w:rFonts w:ascii="Times New Roman" w:eastAsia="Calibri" w:hAnsi="Times New Roman" w:cs="Times New Roman"/>
                <w:bCs/>
              </w:rPr>
              <w:t xml:space="preserve"> «Назови ласково»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Pr="00BF4254">
              <w:rPr>
                <w:rFonts w:ascii="Times New Roman" w:eastAsia="Calibri" w:hAnsi="Times New Roman" w:cs="Times New Roman"/>
                <w:bCs/>
              </w:rPr>
              <w:t xml:space="preserve"> учить детей образовывать слова при помощи уменьшительно-ласкательных суффиксов.</w:t>
            </w:r>
          </w:p>
          <w:p w:rsidR="00CC2F92" w:rsidRPr="00BF4254" w:rsidRDefault="00CC2F92" w:rsidP="00CC2F92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C2F92">
              <w:rPr>
                <w:rFonts w:ascii="Times New Roman" w:eastAsia="Calibri" w:hAnsi="Times New Roman" w:cs="Times New Roman"/>
                <w:bCs/>
              </w:rPr>
              <w:t>Рассматривани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 альбома «Где живут витамины?» - </w:t>
            </w:r>
            <w:r w:rsidRPr="00CC2F92">
              <w:rPr>
                <w:rFonts w:ascii="Times New Roman" w:eastAsia="Calibri" w:hAnsi="Times New Roman" w:cs="Times New Roman"/>
                <w:bCs/>
              </w:rPr>
              <w:t>Закреплять знания детей о витаминах, об их пользе для здоровья человека, о содержании тех или иных витаминов в овощах и фруктах.</w:t>
            </w:r>
          </w:p>
          <w:p w:rsidR="004A272C" w:rsidRPr="00251031" w:rsidRDefault="00CC2F92" w:rsidP="00251031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Дежурство по столовой – совершенствовать навыки выполнения трудовых поручений в соответствии с заданием.</w:t>
            </w:r>
          </w:p>
        </w:tc>
        <w:tc>
          <w:tcPr>
            <w:tcW w:w="2835" w:type="dxa"/>
          </w:tcPr>
          <w:p w:rsidR="00A65D09" w:rsidRPr="0070296F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D68B9" w:rsidRDefault="00FB38B2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Макет «Пожарный щит» - </w:t>
            </w:r>
            <w:r w:rsidRPr="00FB38B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B3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представления </w:t>
            </w:r>
            <w:r w:rsidR="001E19A3" w:rsidRPr="00FB3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1E19A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E19A3">
              <w:rPr>
                <w:rFonts w:ascii="Times New Roman" w:eastAsia="Calibri" w:hAnsi="Times New Roman" w:cs="Times New Roman"/>
              </w:rPr>
              <w:t>предметах,</w:t>
            </w:r>
            <w:r>
              <w:rPr>
                <w:rFonts w:ascii="Times New Roman" w:eastAsia="Calibri" w:hAnsi="Times New Roman" w:cs="Times New Roman"/>
              </w:rPr>
              <w:t xml:space="preserve"> помогающих</w:t>
            </w:r>
            <w:r w:rsidR="001E19A3">
              <w:rPr>
                <w:rFonts w:ascii="Times New Roman" w:eastAsia="Calibri" w:hAnsi="Times New Roman" w:cs="Times New Roman"/>
              </w:rPr>
              <w:t xml:space="preserve"> пожарным</w:t>
            </w:r>
            <w:r w:rsidRPr="00FB38B2">
              <w:rPr>
                <w:rFonts w:ascii="Times New Roman" w:eastAsia="Calibri" w:hAnsi="Times New Roman" w:cs="Times New Roman"/>
              </w:rPr>
              <w:t>.</w:t>
            </w:r>
          </w:p>
          <w:p w:rsidR="00FB38B2" w:rsidRPr="00FD68B9" w:rsidRDefault="00FB38B2" w:rsidP="00A36C1E">
            <w:pPr>
              <w:rPr>
                <w:rFonts w:ascii="Times New Roman" w:eastAsia="Calibri" w:hAnsi="Times New Roman" w:cs="Times New Roman"/>
              </w:rPr>
            </w:pPr>
            <w:r w:rsidRPr="00FB38B2">
              <w:rPr>
                <w:rFonts w:ascii="Times New Roman" w:eastAsia="Calibri" w:hAnsi="Times New Roman" w:cs="Times New Roman"/>
              </w:rPr>
              <w:t>Плакаты – картинки «Не играй с огнем»</w:t>
            </w:r>
          </w:p>
        </w:tc>
      </w:tr>
      <w:tr w:rsidR="00A65D09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BF4254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5D09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BF4254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477421" w:rsidRDefault="00477421" w:rsidP="0047742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477421">
              <w:rPr>
                <w:rFonts w:ascii="Times New Roman" w:eastAsia="Calibri" w:hAnsi="Times New Roman" w:cs="Times New Roman"/>
                <w:bCs/>
              </w:rPr>
              <w:t>Экскурсия «Улицы нашего города»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Pr="00477421">
              <w:rPr>
                <w:rFonts w:ascii="Times New Roman" w:eastAsia="Calibri" w:hAnsi="Times New Roman" w:cs="Times New Roman"/>
                <w:bCs/>
              </w:rPr>
              <w:t xml:space="preserve"> Продолжать знакомить детей с понятиями «улица», «переулок», «площадь», «сквер», с улицами нашего города.</w:t>
            </w:r>
          </w:p>
          <w:p w:rsidR="00A83153" w:rsidRPr="00A83153" w:rsidRDefault="00A40DD7" w:rsidP="0047742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A40DD7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="00A831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83153" w:rsidRPr="00A83153">
              <w:rPr>
                <w:rFonts w:ascii="Times New Roman" w:eastAsia="Calibri" w:hAnsi="Times New Roman" w:cs="Times New Roman"/>
                <w:bCs/>
              </w:rPr>
              <w:t>«Золотые ворота»</w:t>
            </w:r>
            <w:r w:rsidR="00A83153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A83153" w:rsidRPr="00A83153">
              <w:rPr>
                <w:rFonts w:ascii="Times New Roman" w:eastAsia="Calibri" w:hAnsi="Times New Roman" w:cs="Times New Roman"/>
                <w:bCs/>
              </w:rPr>
              <w:t xml:space="preserve"> воспитывать доброжелательное отношение к окружающим, способствовать социализации.</w:t>
            </w:r>
          </w:p>
          <w:p w:rsidR="00477421" w:rsidRPr="00477421" w:rsidRDefault="00477421" w:rsidP="0047742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477421">
              <w:rPr>
                <w:rFonts w:ascii="Times New Roman" w:eastAsia="Calibri" w:hAnsi="Times New Roman" w:cs="Times New Roman"/>
                <w:bCs/>
              </w:rPr>
              <w:t>Трудовая деятельность - почистить кормушку</w:t>
            </w:r>
            <w:r w:rsidR="00351EF4">
              <w:rPr>
                <w:rFonts w:ascii="Times New Roman" w:eastAsia="Calibri" w:hAnsi="Times New Roman" w:cs="Times New Roman"/>
                <w:bCs/>
              </w:rPr>
              <w:t xml:space="preserve"> от снега и насыпать в них корм - </w:t>
            </w:r>
            <w:r w:rsidR="00351EF4" w:rsidRPr="00351EF4">
              <w:rPr>
                <w:rFonts w:ascii="Times New Roman" w:eastAsia="Calibri" w:hAnsi="Times New Roman" w:cs="Times New Roman"/>
                <w:bCs/>
              </w:rPr>
              <w:t>формировать представления о зимующи</w:t>
            </w:r>
            <w:r w:rsidR="00351EF4">
              <w:rPr>
                <w:rFonts w:ascii="Times New Roman" w:eastAsia="Calibri" w:hAnsi="Times New Roman" w:cs="Times New Roman"/>
                <w:bCs/>
              </w:rPr>
              <w:t>х птицах, заботе человека о них.</w:t>
            </w:r>
          </w:p>
          <w:p w:rsidR="004139E7" w:rsidRPr="00E56E62" w:rsidRDefault="004139E7" w:rsidP="002D29B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65D09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BF4254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BF4254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A65D09"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4697C" w:rsidRDefault="00C4697C" w:rsidP="003F26FA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4697C">
              <w:rPr>
                <w:rFonts w:ascii="Times New Roman" w:eastAsia="Calibri" w:hAnsi="Times New Roman" w:cs="Times New Roman"/>
              </w:rPr>
              <w:t xml:space="preserve">Дежурство в уголке природы – уход </w:t>
            </w:r>
            <w:r>
              <w:rPr>
                <w:rFonts w:ascii="Times New Roman" w:eastAsia="Calibri" w:hAnsi="Times New Roman" w:cs="Times New Roman"/>
              </w:rPr>
              <w:t xml:space="preserve">за комнатными растениями - </w:t>
            </w:r>
            <w:r w:rsidRPr="00C4697C">
              <w:rPr>
                <w:rFonts w:ascii="Times New Roman" w:eastAsia="Calibri" w:hAnsi="Times New Roman" w:cs="Times New Roman"/>
              </w:rPr>
              <w:t>учить детей определять, какое растение нуждается в поливе больше другого.</w:t>
            </w:r>
          </w:p>
          <w:p w:rsidR="004F1735" w:rsidRPr="004F1735" w:rsidRDefault="004F1735" w:rsidP="004F1735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4F1735">
              <w:rPr>
                <w:rFonts w:ascii="Times New Roman" w:eastAsia="Calibri" w:hAnsi="Times New Roman" w:cs="Times New Roman"/>
                <w:bCs/>
              </w:rPr>
              <w:t>Муз/д игра «РАЗ – ДВА»</w:t>
            </w:r>
            <w:r w:rsidRPr="004F1735">
              <w:rPr>
                <w:rFonts w:ascii="Times New Roman" w:eastAsia="Calibri" w:hAnsi="Times New Roman" w:cs="Times New Roman"/>
              </w:rPr>
              <w:t xml:space="preserve"> (</w:t>
            </w:r>
            <w:r w:rsidRPr="004F1735">
              <w:rPr>
                <w:rFonts w:ascii="Times New Roman" w:eastAsia="Calibri" w:hAnsi="Times New Roman" w:cs="Times New Roman"/>
                <w:bCs/>
              </w:rPr>
              <w:t xml:space="preserve">под музыку танцевального характера) </w:t>
            </w:r>
            <w:r w:rsidRPr="004F173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F1735">
              <w:rPr>
                <w:rFonts w:ascii="Times New Roman" w:eastAsia="Calibri" w:hAnsi="Times New Roman" w:cs="Times New Roman"/>
                <w:i/>
                <w:iCs/>
              </w:rPr>
              <w:t> </w:t>
            </w:r>
            <w:r>
              <w:rPr>
                <w:rFonts w:ascii="Times New Roman" w:eastAsia="Calibri" w:hAnsi="Times New Roman" w:cs="Times New Roman"/>
              </w:rPr>
              <w:t>Развитие устойчивого</w:t>
            </w:r>
            <w:r w:rsidRPr="004F1735">
              <w:rPr>
                <w:rFonts w:ascii="Times New Roman" w:eastAsia="Calibri" w:hAnsi="Times New Roman" w:cs="Times New Roman"/>
              </w:rPr>
              <w:t xml:space="preserve"> внимания при воспроизведении ритмических рисунков.</w:t>
            </w:r>
          </w:p>
          <w:p w:rsidR="004F1735" w:rsidRPr="004F1735" w:rsidRDefault="004F1735" w:rsidP="004F1735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Вечерний круг – обсуждение, что нового узнали по теме недели.</w:t>
            </w:r>
          </w:p>
          <w:p w:rsidR="004F1735" w:rsidRDefault="004F1735" w:rsidP="003F26FA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A65D09" w:rsidRPr="002D29BB" w:rsidRDefault="00A65D09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5D09" w:rsidRPr="0070296F" w:rsidRDefault="00A65D09" w:rsidP="00BF42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C5631" w:rsidRPr="00D001B0" w:rsidRDefault="00FB38B2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Иллюстрации «Первая помощь» - Знакомство </w:t>
            </w:r>
            <w:r w:rsidRPr="00FB38B2">
              <w:rPr>
                <w:rFonts w:ascii="Times New Roman" w:eastAsia="Times New Roman" w:hAnsi="Times New Roman" w:cs="Times New Roman"/>
                <w:lang w:eastAsia="ru-RU"/>
              </w:rPr>
              <w:t xml:space="preserve">с элементарными приёмами оказания первой медицинской помощи. </w:t>
            </w:r>
          </w:p>
        </w:tc>
      </w:tr>
      <w:tr w:rsidR="00A65D09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65D09" w:rsidRDefault="003F7F2F" w:rsidP="003F7F2F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3F7F2F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3F7F2F">
              <w:rPr>
                <w:rFonts w:ascii="Times New Roman" w:eastAsia="Calibri" w:hAnsi="Times New Roman" w:cs="Times New Roman"/>
                <w:bCs/>
              </w:rPr>
              <w:t>Наблюдение за собакой</w:t>
            </w:r>
            <w:r w:rsidRPr="003F7F2F">
              <w:rPr>
                <w:rFonts w:ascii="Times New Roman" w:eastAsia="Calibri" w:hAnsi="Times New Roman" w:cs="Times New Roman"/>
              </w:rPr>
              <w:t xml:space="preserve"> - закреплять знания о собаке, ее характерных особеннос</w:t>
            </w:r>
            <w:r w:rsidRPr="003F7F2F">
              <w:rPr>
                <w:rFonts w:ascii="Times New Roman" w:eastAsia="Calibri" w:hAnsi="Times New Roman" w:cs="Times New Roman"/>
              </w:rPr>
              <w:softHyphen/>
              <w:t>тях, способах приспособления к окружающей среде;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F7F2F">
              <w:rPr>
                <w:rFonts w:ascii="Times New Roman" w:eastAsia="Calibri" w:hAnsi="Times New Roman" w:cs="Times New Roman"/>
              </w:rPr>
              <w:t>воспитывать чувство ответственности за тех, кого при</w:t>
            </w:r>
            <w:r w:rsidRPr="003F7F2F">
              <w:rPr>
                <w:rFonts w:ascii="Times New Roman" w:eastAsia="Calibri" w:hAnsi="Times New Roman" w:cs="Times New Roman"/>
              </w:rPr>
              <w:softHyphen/>
              <w:t>ручили.</w:t>
            </w:r>
          </w:p>
          <w:p w:rsidR="004F1735" w:rsidRPr="004F1735" w:rsidRDefault="004F1735" w:rsidP="004F1735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4F1735">
              <w:rPr>
                <w:rFonts w:ascii="Times New Roman" w:eastAsia="Calibri" w:hAnsi="Times New Roman" w:cs="Times New Roman"/>
                <w:bCs/>
              </w:rPr>
              <w:t>П/и</w:t>
            </w:r>
            <w:r w:rsidRPr="004F17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4F1735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Pr="004F1735">
              <w:rPr>
                <w:rFonts w:ascii="Times New Roman" w:eastAsia="Calibri" w:hAnsi="Times New Roman" w:cs="Times New Roman"/>
              </w:rPr>
              <w:t>», «Бездомный заяц» - упражнять в умении бегать, не наталкиваясь друг на друга</w:t>
            </w:r>
            <w:r w:rsidRPr="004F1735">
              <w:rPr>
                <w:rFonts w:ascii="Times New Roman" w:eastAsia="Calibri" w:hAnsi="Times New Roman" w:cs="Times New Roman"/>
                <w:b/>
                <w:bCs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F1735">
              <w:rPr>
                <w:rFonts w:ascii="Times New Roman" w:eastAsia="Calibri" w:hAnsi="Times New Roman" w:cs="Times New Roman"/>
              </w:rPr>
              <w:t>воспитывать ловкость и выносливость.</w:t>
            </w:r>
          </w:p>
          <w:p w:rsidR="004F1735" w:rsidRPr="00BC17B2" w:rsidRDefault="004F1735" w:rsidP="004F1735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5D09" w:rsidRPr="00D035A6" w:rsidRDefault="00A65D09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65D09" w:rsidRPr="00B75E81" w:rsidRDefault="00A65D09" w:rsidP="005C56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5C5631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7A2A8F" w:rsidRDefault="007A2A8F" w:rsidP="000D486F">
      <w:pPr>
        <w:spacing w:after="0"/>
      </w:pPr>
    </w:p>
    <w:p w:rsidR="004F1735" w:rsidRDefault="004F1735" w:rsidP="000D486F">
      <w:pPr>
        <w:spacing w:after="0"/>
      </w:pPr>
    </w:p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4F1735" w:rsidRPr="00B75E81" w:rsidTr="006902A4">
        <w:trPr>
          <w:trHeight w:val="412"/>
        </w:trPr>
        <w:tc>
          <w:tcPr>
            <w:tcW w:w="9781" w:type="dxa"/>
            <w:gridSpan w:val="3"/>
          </w:tcPr>
          <w:p w:rsidR="004F1735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4F1735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4F1735" w:rsidRPr="00B75E81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4F1735" w:rsidRPr="00B75E81" w:rsidTr="006902A4">
        <w:trPr>
          <w:cantSplit/>
          <w:trHeight w:val="1637"/>
        </w:trPr>
        <w:tc>
          <w:tcPr>
            <w:tcW w:w="1135" w:type="dxa"/>
            <w:textDirection w:val="btLr"/>
          </w:tcPr>
          <w:p w:rsidR="004F1735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4F1735" w:rsidRPr="00B75E81" w:rsidRDefault="004F1735" w:rsidP="006902A4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февраля, понедельник</w:t>
            </w:r>
          </w:p>
        </w:tc>
        <w:tc>
          <w:tcPr>
            <w:tcW w:w="7938" w:type="dxa"/>
          </w:tcPr>
          <w:p w:rsidR="004F1735" w:rsidRPr="004F1735" w:rsidRDefault="004F1735" w:rsidP="004F1735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4F1735">
              <w:rPr>
                <w:rFonts w:ascii="Times New Roman" w:eastAsia="Calibri" w:hAnsi="Times New Roman" w:cs="Times New Roman"/>
                <w:bCs/>
              </w:rPr>
              <w:t>Дежурство в уголке природы – полив и рыхление почвы растений – воспитывать желание ухаживать за растениями.</w:t>
            </w:r>
          </w:p>
          <w:p w:rsidR="004F1735" w:rsidRPr="00251031" w:rsidRDefault="004F1735" w:rsidP="006902A4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Лепка «Огнетушитель» - уточнить знания о пользе и вреде огня, закрепить знания об опасных ситуациях,</w:t>
            </w:r>
            <w:r w:rsidR="0006508F">
              <w:rPr>
                <w:rFonts w:ascii="Times New Roman" w:eastAsia="Calibri" w:hAnsi="Times New Roman" w:cs="Times New Roman"/>
                <w:bCs/>
              </w:rPr>
              <w:t xml:space="preserve"> правилах поведения при пожаре, об огнетушителе – как средстве пожаротушения.</w:t>
            </w:r>
          </w:p>
        </w:tc>
        <w:tc>
          <w:tcPr>
            <w:tcW w:w="2835" w:type="dxa"/>
          </w:tcPr>
          <w:p w:rsidR="004F1735" w:rsidRPr="0070296F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4F1735" w:rsidRPr="00FD68B9" w:rsidRDefault="001E19A3" w:rsidP="006902A4">
            <w:pPr>
              <w:rPr>
                <w:rFonts w:ascii="Times New Roman" w:eastAsia="Calibri" w:hAnsi="Times New Roman" w:cs="Times New Roman"/>
              </w:rPr>
            </w:pPr>
            <w:r w:rsidRPr="001E19A3">
              <w:rPr>
                <w:rFonts w:ascii="Times New Roman" w:eastAsia="Calibri" w:hAnsi="Times New Roman" w:cs="Times New Roman"/>
              </w:rPr>
              <w:t>Рассматривание иллюстраций, беседа «Из чего состоит наш организм» (части тела)</w:t>
            </w:r>
          </w:p>
        </w:tc>
      </w:tr>
      <w:tr w:rsidR="004F1735" w:rsidRPr="00B75E81" w:rsidTr="006902A4">
        <w:trPr>
          <w:cantSplit/>
          <w:trHeight w:val="1157"/>
        </w:trPr>
        <w:tc>
          <w:tcPr>
            <w:tcW w:w="1135" w:type="dxa"/>
            <w:textDirection w:val="btLr"/>
          </w:tcPr>
          <w:p w:rsidR="004F1735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4F1735" w:rsidRPr="00B75E81" w:rsidRDefault="004F1735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4F1735" w:rsidRPr="00B75E81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1735" w:rsidRPr="00B75E81" w:rsidTr="006902A4">
        <w:trPr>
          <w:cantSplit/>
          <w:trHeight w:val="1134"/>
        </w:trPr>
        <w:tc>
          <w:tcPr>
            <w:tcW w:w="1135" w:type="dxa"/>
            <w:textDirection w:val="btLr"/>
          </w:tcPr>
          <w:p w:rsidR="004F1735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4F1735" w:rsidRPr="00B75E81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4F1735" w:rsidRPr="00B75E81" w:rsidRDefault="004F1735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351EF4" w:rsidRDefault="00351EF4" w:rsidP="00351EF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351EF4">
              <w:rPr>
                <w:rFonts w:ascii="Times New Roman" w:eastAsia="Calibri" w:hAnsi="Times New Roman" w:cs="Times New Roman"/>
                <w:bCs/>
              </w:rPr>
              <w:t>Наблюдение за елью -</w:t>
            </w:r>
            <w:r w:rsidRPr="00351EF4">
              <w:rPr>
                <w:rFonts w:ascii="Times New Roman" w:eastAsia="Calibri" w:hAnsi="Times New Roman" w:cs="Times New Roman"/>
                <w:bCs/>
                <w:i/>
                <w:iCs/>
              </w:rPr>
              <w:t> </w:t>
            </w:r>
            <w:r w:rsidRPr="00351EF4">
              <w:rPr>
                <w:rFonts w:ascii="Times New Roman" w:eastAsia="Calibri" w:hAnsi="Times New Roman" w:cs="Times New Roman"/>
                <w:bCs/>
              </w:rPr>
              <w:t>закреплять умение детей узнавать ель по характерным особенностям ее строения, признакам, отличающим ее от других деревьев.</w:t>
            </w:r>
          </w:p>
          <w:p w:rsidR="00351EF4" w:rsidRDefault="00E82CAC" w:rsidP="00351EF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Проблемная ситуация «Опасная ситуация – незнакомец на улице» -  </w:t>
            </w:r>
            <w:r w:rsidRPr="00E82CA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82CAC">
              <w:rPr>
                <w:rFonts w:ascii="Times New Roman" w:eastAsia="Calibri" w:hAnsi="Times New Roman" w:cs="Times New Roman"/>
                <w:bCs/>
              </w:rPr>
              <w:t>Расширить представление детей о типичных опасных ситуациях возможных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контактов с незнакомыми людьми. </w:t>
            </w:r>
            <w:r w:rsidRPr="00E82CAC">
              <w:rPr>
                <w:rFonts w:ascii="Times New Roman" w:eastAsia="Calibri" w:hAnsi="Times New Roman" w:cs="Times New Roman"/>
                <w:bCs/>
              </w:rPr>
              <w:t>Практически отработать способы безопасного поведения.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82CAC">
              <w:rPr>
                <w:rFonts w:ascii="Times New Roman" w:eastAsia="Calibri" w:hAnsi="Times New Roman" w:cs="Times New Roman"/>
                <w:bCs/>
              </w:rPr>
              <w:t>Способствовать воспитанию ответственного отношения к своей жизни.</w:t>
            </w:r>
          </w:p>
          <w:p w:rsidR="00E82CAC" w:rsidRDefault="00E82CAC" w:rsidP="00E82CA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E82CAC">
              <w:rPr>
                <w:rFonts w:ascii="Times New Roman" w:eastAsia="Calibri" w:hAnsi="Times New Roman" w:cs="Times New Roman"/>
                <w:bCs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E82CAC">
              <w:rPr>
                <w:rFonts w:ascii="Times New Roman" w:eastAsia="Calibri" w:hAnsi="Times New Roman" w:cs="Times New Roman"/>
                <w:bCs/>
              </w:rPr>
              <w:t>Расчистка учас</w:t>
            </w:r>
            <w:r>
              <w:rPr>
                <w:rFonts w:ascii="Times New Roman" w:eastAsia="Calibri" w:hAnsi="Times New Roman" w:cs="Times New Roman"/>
                <w:bCs/>
              </w:rPr>
              <w:t xml:space="preserve">тка и дорожек от снега и мусора - </w:t>
            </w:r>
            <w:r w:rsidRPr="00E82CAC">
              <w:rPr>
                <w:rFonts w:ascii="Times New Roman" w:eastAsia="Calibri" w:hAnsi="Times New Roman" w:cs="Times New Roman"/>
                <w:bCs/>
              </w:rPr>
              <w:t>воспитывать трудолюбие, желание доводить начатое дело до конца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F1735" w:rsidRPr="00E56E62" w:rsidRDefault="00E82CAC" w:rsidP="00E35B2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E35B26">
              <w:rPr>
                <w:rFonts w:ascii="Times New Roman" w:eastAsia="Calibri" w:hAnsi="Times New Roman" w:cs="Times New Roman"/>
                <w:bCs/>
              </w:rPr>
              <w:t>П/и</w:t>
            </w:r>
            <w:r w:rsidR="00E35B2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35B26">
              <w:rPr>
                <w:rFonts w:ascii="Times New Roman" w:eastAsia="Calibri" w:hAnsi="Times New Roman" w:cs="Times New Roman"/>
                <w:bCs/>
              </w:rPr>
              <w:t>«Пожарные на ученье» -</w:t>
            </w:r>
            <w:r w:rsidRPr="00E82CAC">
              <w:rPr>
                <w:rFonts w:ascii="Times New Roman" w:eastAsia="Calibri" w:hAnsi="Times New Roman" w:cs="Times New Roman"/>
                <w:bCs/>
              </w:rPr>
              <w:t>закреплять умение бегать, увертываться от ловушки, пролезать под препятствием.</w:t>
            </w:r>
          </w:p>
        </w:tc>
        <w:tc>
          <w:tcPr>
            <w:tcW w:w="2835" w:type="dxa"/>
          </w:tcPr>
          <w:p w:rsidR="004F1735" w:rsidRPr="00B75E81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4F1735" w:rsidRPr="00A36C1E" w:rsidRDefault="004F1735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4F1735" w:rsidRPr="00A36C1E" w:rsidRDefault="004F1735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4F1735" w:rsidRPr="00A36C1E" w:rsidRDefault="004F1735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4F1735" w:rsidRPr="00A36C1E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4F1735" w:rsidRPr="00B75E81" w:rsidTr="006902A4">
        <w:trPr>
          <w:cantSplit/>
          <w:trHeight w:val="2385"/>
        </w:trPr>
        <w:tc>
          <w:tcPr>
            <w:tcW w:w="1135" w:type="dxa"/>
            <w:textDirection w:val="btLr"/>
          </w:tcPr>
          <w:p w:rsidR="004F1735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4F1735" w:rsidRPr="00B75E81" w:rsidRDefault="004F1735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4F1735" w:rsidRPr="00B75E81" w:rsidRDefault="004F1735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E35B26" w:rsidRPr="00E35B26" w:rsidRDefault="00E35B26" w:rsidP="00E35B26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 рассуждение «Кем ты будешь, когда станешь взрослым» - </w:t>
            </w:r>
            <w:r w:rsidRPr="00E35B2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E35B26">
              <w:rPr>
                <w:rFonts w:ascii="Times New Roman" w:eastAsia="Calibri" w:hAnsi="Times New Roman" w:cs="Times New Roman"/>
              </w:rPr>
              <w:t>Закреплять представления де</w:t>
            </w:r>
            <w:r>
              <w:rPr>
                <w:rFonts w:ascii="Times New Roman" w:eastAsia="Calibri" w:hAnsi="Times New Roman" w:cs="Times New Roman"/>
              </w:rPr>
              <w:t xml:space="preserve">тей о том, что такое профессия. </w:t>
            </w:r>
            <w:r w:rsidRPr="00E35B26">
              <w:rPr>
                <w:rFonts w:ascii="Times New Roman" w:eastAsia="Calibri" w:hAnsi="Times New Roman" w:cs="Times New Roman"/>
              </w:rPr>
              <w:t>Развивать речь, внимание. Вызвать интерес к разным профессиям, к их значимости в нашей жизни.</w:t>
            </w:r>
          </w:p>
          <w:p w:rsidR="00E35B26" w:rsidRDefault="009009CE" w:rsidP="009009CE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Театрализованная игра «Играем в кукольный театр» -</w:t>
            </w:r>
            <w:r w:rsidRPr="009009CE">
              <w:rPr>
                <w:rFonts w:ascii="Times New Roman" w:eastAsia="Calibri" w:hAnsi="Times New Roman" w:cs="Times New Roman"/>
              </w:rPr>
              <w:t xml:space="preserve"> развивать фантазию, во</w:t>
            </w:r>
            <w:r>
              <w:rPr>
                <w:rFonts w:ascii="Times New Roman" w:eastAsia="Calibri" w:hAnsi="Times New Roman" w:cs="Times New Roman"/>
              </w:rPr>
              <w:t xml:space="preserve">ображение, внимание и применять </w:t>
            </w:r>
            <w:r w:rsidRPr="009009CE">
              <w:rPr>
                <w:rFonts w:ascii="Times New Roman" w:eastAsia="Calibri" w:hAnsi="Times New Roman" w:cs="Times New Roman"/>
              </w:rPr>
              <w:t>личный опыт в игровых ситуациях.</w:t>
            </w:r>
          </w:p>
          <w:p w:rsidR="004F1735" w:rsidRPr="00E35B26" w:rsidRDefault="009009CE" w:rsidP="009009CE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Х/б труд </w:t>
            </w:r>
            <w:r w:rsidRPr="009009CE">
              <w:rPr>
                <w:rFonts w:ascii="Times New Roman" w:eastAsia="Calibri" w:hAnsi="Times New Roman" w:cs="Times New Roman"/>
              </w:rPr>
              <w:t>«Чистые стульчики»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9009CE">
              <w:rPr>
                <w:rFonts w:ascii="Times New Roman" w:eastAsia="Calibri" w:hAnsi="Times New Roman" w:cs="Times New Roman"/>
              </w:rPr>
              <w:t xml:space="preserve">  Воспитывать желание помогать поддерживать в порядке и чистоте стульчики в групповой комнате: </w:t>
            </w:r>
            <w:r>
              <w:rPr>
                <w:rFonts w:ascii="Times New Roman" w:eastAsia="Calibri" w:hAnsi="Times New Roman" w:cs="Times New Roman"/>
              </w:rPr>
              <w:t xml:space="preserve">протирать их влажной тряпочкой. </w:t>
            </w:r>
            <w:r w:rsidRPr="009009CE">
              <w:rPr>
                <w:rFonts w:ascii="Times New Roman" w:eastAsia="Calibri" w:hAnsi="Times New Roman" w:cs="Times New Roman"/>
              </w:rPr>
              <w:t>Раз</w:t>
            </w:r>
            <w:r>
              <w:rPr>
                <w:rFonts w:ascii="Times New Roman" w:eastAsia="Calibri" w:hAnsi="Times New Roman" w:cs="Times New Roman"/>
              </w:rPr>
              <w:t xml:space="preserve">вивать трудовые умения и навыки. </w:t>
            </w:r>
          </w:p>
        </w:tc>
        <w:tc>
          <w:tcPr>
            <w:tcW w:w="2835" w:type="dxa"/>
          </w:tcPr>
          <w:p w:rsidR="004F1735" w:rsidRPr="0070296F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4F1735" w:rsidRPr="00D001B0" w:rsidRDefault="001E19A3" w:rsidP="00690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9A3">
              <w:rPr>
                <w:rFonts w:ascii="Times New Roman" w:eastAsia="Times New Roman" w:hAnsi="Times New Roman" w:cs="Times New Roman"/>
                <w:lang w:eastAsia="ru-RU"/>
              </w:rPr>
              <w:t>Настольно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печатные игры: </w:t>
            </w:r>
            <w:r w:rsidRPr="001E19A3">
              <w:rPr>
                <w:rFonts w:ascii="Times New Roman" w:eastAsia="Times New Roman" w:hAnsi="Times New Roman" w:cs="Times New Roman"/>
                <w:lang w:eastAsia="ru-RU"/>
              </w:rPr>
              <w:t xml:space="preserve"> «Уроки </w:t>
            </w:r>
            <w:proofErr w:type="spellStart"/>
            <w:r w:rsidRPr="001E19A3">
              <w:rPr>
                <w:rFonts w:ascii="Times New Roman" w:eastAsia="Times New Roman" w:hAnsi="Times New Roman" w:cs="Times New Roman"/>
                <w:lang w:eastAsia="ru-RU"/>
              </w:rPr>
              <w:t>светофорчика</w:t>
            </w:r>
            <w:proofErr w:type="spellEnd"/>
            <w:r w:rsidRPr="001E19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закрепление правил ПДД</w:t>
            </w:r>
          </w:p>
        </w:tc>
      </w:tr>
      <w:tr w:rsidR="004F1735" w:rsidRPr="00B75E81" w:rsidTr="006902A4">
        <w:trPr>
          <w:cantSplit/>
          <w:trHeight w:val="1205"/>
        </w:trPr>
        <w:tc>
          <w:tcPr>
            <w:tcW w:w="1135" w:type="dxa"/>
            <w:textDirection w:val="btLr"/>
          </w:tcPr>
          <w:p w:rsidR="004F1735" w:rsidRPr="00B75E81" w:rsidRDefault="004F1735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4F1735" w:rsidRPr="00B75E81" w:rsidRDefault="004F1735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9009CE" w:rsidRDefault="004F1735" w:rsidP="009009C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9009CE">
              <w:rPr>
                <w:rFonts w:ascii="Times New Roman" w:eastAsia="Calibri" w:hAnsi="Times New Roman" w:cs="Times New Roman"/>
                <w:bCs/>
              </w:rPr>
              <w:t> </w:t>
            </w:r>
            <w:r w:rsidR="009009CE" w:rsidRPr="009009C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009CE" w:rsidRPr="009009CE">
              <w:rPr>
                <w:rFonts w:ascii="Times New Roman" w:eastAsia="Calibri" w:hAnsi="Times New Roman" w:cs="Times New Roman"/>
                <w:bCs/>
                <w:iCs/>
              </w:rPr>
              <w:t>Д/и «Воздух, земля, вода» -</w:t>
            </w:r>
            <w:r w:rsidR="009009C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09CE" w:rsidRPr="009009CE">
              <w:rPr>
                <w:rFonts w:ascii="Times New Roman" w:eastAsia="Calibri" w:hAnsi="Times New Roman" w:cs="Times New Roman"/>
                <w:bCs/>
              </w:rPr>
              <w:t>закреплять знания детей об объектах природы. Развивать слуховое внимание, мышление, сообразительность.</w:t>
            </w:r>
          </w:p>
          <w:p w:rsidR="004F1735" w:rsidRPr="003A2E5F" w:rsidRDefault="003A2E5F" w:rsidP="003A2E5F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3A2E5F">
              <w:rPr>
                <w:rFonts w:ascii="Times New Roman" w:eastAsia="Calibri" w:hAnsi="Times New Roman" w:cs="Times New Roman"/>
                <w:bCs/>
              </w:rPr>
              <w:t xml:space="preserve">П/и «Лови — бросай» - </w:t>
            </w:r>
            <w:r w:rsidR="009009CE" w:rsidRPr="003A2E5F">
              <w:rPr>
                <w:rFonts w:ascii="Times New Roman" w:eastAsia="Calibri" w:hAnsi="Times New Roman" w:cs="Times New Roman"/>
                <w:bCs/>
              </w:rPr>
              <w:t>учить ловить мяч, не прижимая его к </w:t>
            </w:r>
            <w:r w:rsidRPr="003A2E5F">
              <w:rPr>
                <w:rFonts w:ascii="Times New Roman" w:eastAsia="Calibri" w:hAnsi="Times New Roman" w:cs="Times New Roman"/>
                <w:bCs/>
              </w:rPr>
              <w:t>груди.</w:t>
            </w:r>
          </w:p>
        </w:tc>
        <w:tc>
          <w:tcPr>
            <w:tcW w:w="2835" w:type="dxa"/>
          </w:tcPr>
          <w:p w:rsidR="004F1735" w:rsidRPr="00D035A6" w:rsidRDefault="004F1735" w:rsidP="00690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4F1735" w:rsidRPr="00B75E81" w:rsidRDefault="004F1735" w:rsidP="00690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00EFC" w:rsidRPr="00B75E81" w:rsidTr="006902A4">
        <w:trPr>
          <w:trHeight w:val="412"/>
        </w:trPr>
        <w:tc>
          <w:tcPr>
            <w:tcW w:w="9781" w:type="dxa"/>
            <w:gridSpan w:val="3"/>
          </w:tcPr>
          <w:p w:rsidR="00B00EFC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B00EFC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B00EFC" w:rsidRPr="00B75E81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B00EFC" w:rsidRPr="00B75E81" w:rsidTr="006902A4">
        <w:trPr>
          <w:cantSplit/>
          <w:trHeight w:val="1637"/>
        </w:trPr>
        <w:tc>
          <w:tcPr>
            <w:tcW w:w="1135" w:type="dxa"/>
            <w:textDirection w:val="btLr"/>
          </w:tcPr>
          <w:p w:rsidR="00B00EFC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B00EFC" w:rsidRPr="00B75E81" w:rsidRDefault="00B00EFC" w:rsidP="006902A4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февраля, вторник</w:t>
            </w:r>
          </w:p>
        </w:tc>
        <w:tc>
          <w:tcPr>
            <w:tcW w:w="7938" w:type="dxa"/>
          </w:tcPr>
          <w:p w:rsidR="00B00EFC" w:rsidRDefault="00D46862" w:rsidP="00BE050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BE050E">
              <w:rPr>
                <w:rFonts w:ascii="Times New Roman" w:eastAsia="Calibri" w:hAnsi="Times New Roman" w:cs="Times New Roman"/>
                <w:bCs/>
              </w:rPr>
              <w:t>Д/и «Важные номера» - Закрепить и расширить знание детей об экстренных службах.</w:t>
            </w:r>
            <w:r w:rsidR="00BE050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E050E">
              <w:rPr>
                <w:rFonts w:ascii="Times New Roman" w:eastAsia="Calibri" w:hAnsi="Times New Roman" w:cs="Times New Roman"/>
                <w:bCs/>
              </w:rPr>
              <w:t>Устанавливать связи между особенностями экстренных служб.</w:t>
            </w:r>
            <w:r w:rsidR="00BE050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BE050E" w:rsidRPr="00BE050E" w:rsidRDefault="00BE050E" w:rsidP="00BE050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Р/и «Пожарное депо» (макет) - </w:t>
            </w:r>
            <w:r w:rsidRPr="00BE05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E050E">
              <w:rPr>
                <w:rFonts w:ascii="Times New Roman" w:eastAsia="Calibri" w:hAnsi="Times New Roman" w:cs="Times New Roman"/>
                <w:bCs/>
              </w:rPr>
              <w:t>Способствовать формированию умения подбирать игровой материал, распределять роли.</w:t>
            </w:r>
          </w:p>
          <w:p w:rsidR="00BE050E" w:rsidRPr="00251031" w:rsidRDefault="00BE6888" w:rsidP="00BE688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П/у </w:t>
            </w:r>
            <w:r w:rsidR="00BE050E" w:rsidRPr="00BE6888">
              <w:rPr>
                <w:rFonts w:ascii="Times New Roman" w:eastAsia="Calibri" w:hAnsi="Times New Roman" w:cs="Times New Roman"/>
                <w:bCs/>
              </w:rPr>
              <w:t>«Гонка мячей по кругу</w:t>
            </w:r>
            <w:r>
              <w:rPr>
                <w:rFonts w:ascii="Times New Roman" w:eastAsia="Calibri" w:hAnsi="Times New Roman" w:cs="Times New Roman"/>
                <w:bCs/>
              </w:rPr>
              <w:t>» - развитие ловкости.</w:t>
            </w:r>
          </w:p>
        </w:tc>
        <w:tc>
          <w:tcPr>
            <w:tcW w:w="2835" w:type="dxa"/>
          </w:tcPr>
          <w:p w:rsidR="00B00EFC" w:rsidRPr="0070296F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00EFC" w:rsidRPr="00FD68B9" w:rsidRDefault="001E19A3" w:rsidP="006902A4">
            <w:pPr>
              <w:rPr>
                <w:rFonts w:ascii="Times New Roman" w:eastAsia="Calibri" w:hAnsi="Times New Roman" w:cs="Times New Roman"/>
              </w:rPr>
            </w:pPr>
            <w:r w:rsidRPr="001E19A3">
              <w:rPr>
                <w:rFonts w:ascii="Times New Roman" w:eastAsia="Calibri" w:hAnsi="Times New Roman" w:cs="Times New Roman"/>
              </w:rPr>
              <w:t>Оформление выставки худ. литры по теме недели.</w:t>
            </w:r>
          </w:p>
        </w:tc>
      </w:tr>
      <w:tr w:rsidR="00B00EFC" w:rsidRPr="00B75E81" w:rsidTr="006902A4">
        <w:trPr>
          <w:cantSplit/>
          <w:trHeight w:val="1157"/>
        </w:trPr>
        <w:tc>
          <w:tcPr>
            <w:tcW w:w="1135" w:type="dxa"/>
            <w:textDirection w:val="btLr"/>
          </w:tcPr>
          <w:p w:rsidR="00B00EFC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B00EFC" w:rsidRPr="00B75E81" w:rsidRDefault="00B00EFC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B00EFC" w:rsidRPr="00B75E81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0EFC" w:rsidRPr="00B75E81" w:rsidTr="006902A4">
        <w:trPr>
          <w:cantSplit/>
          <w:trHeight w:val="1134"/>
        </w:trPr>
        <w:tc>
          <w:tcPr>
            <w:tcW w:w="1135" w:type="dxa"/>
            <w:textDirection w:val="btLr"/>
          </w:tcPr>
          <w:p w:rsidR="00B00EFC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B00EFC" w:rsidRPr="00B75E81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B00EFC" w:rsidRPr="00B75E81" w:rsidRDefault="00B00EFC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74134" w:rsidRDefault="00074134" w:rsidP="0007413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74134">
              <w:rPr>
                <w:rFonts w:ascii="Times New Roman" w:eastAsia="Calibri" w:hAnsi="Times New Roman" w:cs="Times New Roman"/>
                <w:bCs/>
              </w:rPr>
              <w:t>Наблюдение за голубями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074134">
              <w:rPr>
                <w:rFonts w:ascii="Times New Roman" w:eastAsia="Calibri" w:hAnsi="Times New Roman" w:cs="Times New Roman"/>
                <w:bCs/>
              </w:rPr>
              <w:t>закреплять представления о птичьем мире (чем питаются птицы, где живут, как человек ухаживает за ними).</w:t>
            </w:r>
          </w:p>
          <w:p w:rsidR="00074134" w:rsidRDefault="00074134" w:rsidP="0007413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74134">
              <w:rPr>
                <w:rFonts w:ascii="Times New Roman" w:eastAsia="Calibri" w:hAnsi="Times New Roman" w:cs="Times New Roman"/>
                <w:bCs/>
              </w:rPr>
              <w:t>С/и «Забрось мяч в кольцо» 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74134">
              <w:rPr>
                <w:rFonts w:ascii="Times New Roman" w:eastAsia="Calibri" w:hAnsi="Times New Roman" w:cs="Times New Roman"/>
                <w:bCs/>
              </w:rPr>
              <w:t>продолжать учить детей бросать мяч в вертикальную цель (кольцо). Развивать глазомер, точность броска.</w:t>
            </w:r>
          </w:p>
          <w:p w:rsidR="00074134" w:rsidRPr="00074134" w:rsidRDefault="00074134" w:rsidP="0007413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74134">
              <w:rPr>
                <w:rFonts w:ascii="Times New Roman" w:eastAsia="Calibri" w:hAnsi="Times New Roman" w:cs="Times New Roman"/>
                <w:bCs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074134">
              <w:rPr>
                <w:rFonts w:ascii="Times New Roman" w:eastAsia="Calibri" w:hAnsi="Times New Roman" w:cs="Times New Roman"/>
                <w:bCs/>
              </w:rPr>
              <w:t>Изготовление горки для кукол.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074134">
              <w:rPr>
                <w:rFonts w:ascii="Times New Roman" w:eastAsia="Calibri" w:hAnsi="Times New Roman" w:cs="Times New Roman"/>
                <w:bCs/>
              </w:rPr>
              <w:t>учить работать сообща, получать радость от выполненного труда и его результата.</w:t>
            </w:r>
          </w:p>
          <w:p w:rsidR="00074134" w:rsidRPr="00074134" w:rsidRDefault="00074134" w:rsidP="0007413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  <w:p w:rsidR="00074134" w:rsidRPr="00074134" w:rsidRDefault="00074134" w:rsidP="0007413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  <w:p w:rsidR="00B00EFC" w:rsidRPr="00E56E62" w:rsidRDefault="00B00EFC" w:rsidP="006902A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B00EFC" w:rsidRPr="00B75E81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00EFC" w:rsidRPr="00A36C1E" w:rsidRDefault="00B00EFC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B00EFC" w:rsidRPr="00A36C1E" w:rsidRDefault="00B00EFC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B00EFC" w:rsidRPr="00A36C1E" w:rsidRDefault="00B00EFC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B00EFC" w:rsidRPr="00A36C1E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B00EFC" w:rsidRPr="00B75E81" w:rsidTr="006902A4">
        <w:trPr>
          <w:cantSplit/>
          <w:trHeight w:val="2385"/>
        </w:trPr>
        <w:tc>
          <w:tcPr>
            <w:tcW w:w="1135" w:type="dxa"/>
            <w:textDirection w:val="btLr"/>
          </w:tcPr>
          <w:p w:rsidR="00B00EFC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B00EFC" w:rsidRPr="00B75E81" w:rsidRDefault="00B00EFC" w:rsidP="006902A4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B00EFC" w:rsidRPr="00B75E81" w:rsidRDefault="00B00EFC" w:rsidP="006902A4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B00EFC" w:rsidRDefault="00C47775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 по финансовой грамотности (финансовый альбом) – продолжать знакомить с понятие</w:t>
            </w:r>
            <w:r w:rsidR="00811BB8">
              <w:rPr>
                <w:rFonts w:ascii="Times New Roman" w:eastAsia="Calibri" w:hAnsi="Times New Roman" w:cs="Times New Roman"/>
              </w:rPr>
              <w:t xml:space="preserve">м деньги. </w:t>
            </w:r>
            <w:r w:rsidR="00811BB8" w:rsidRPr="00811BB8">
              <w:rPr>
                <w:rFonts w:ascii="Times New Roman" w:eastAsia="Calibri" w:hAnsi="Times New Roman" w:cs="Times New Roman"/>
              </w:rPr>
              <w:t>способствовать воспитанию разумного поведени</w:t>
            </w:r>
            <w:r w:rsidR="00811BB8">
              <w:rPr>
                <w:rFonts w:ascii="Times New Roman" w:eastAsia="Calibri" w:hAnsi="Times New Roman" w:cs="Times New Roman"/>
              </w:rPr>
              <w:t>я в жизненных ситуациях, связан</w:t>
            </w:r>
            <w:r w:rsidR="00811BB8" w:rsidRPr="00811BB8">
              <w:rPr>
                <w:rFonts w:ascii="Times New Roman" w:eastAsia="Calibri" w:hAnsi="Times New Roman" w:cs="Times New Roman"/>
              </w:rPr>
              <w:t>ных с деньгами, с насущными потребностями своей семьи (воспитание р</w:t>
            </w:r>
            <w:r w:rsidR="00811BB8">
              <w:rPr>
                <w:rFonts w:ascii="Times New Roman" w:eastAsia="Calibri" w:hAnsi="Times New Roman" w:cs="Times New Roman"/>
              </w:rPr>
              <w:t>азумного финансового поведения).</w:t>
            </w:r>
          </w:p>
          <w:p w:rsidR="00811BB8" w:rsidRDefault="00811BB8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6E1FDA" w:rsidRDefault="006E1FDA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6E1FDA" w:rsidRDefault="006E1FDA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6E1FDA" w:rsidRDefault="006E1FDA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6E1FDA" w:rsidRDefault="006E1FDA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  <w:p w:rsidR="006E1FDA" w:rsidRPr="00E35B26" w:rsidRDefault="006E1FDA" w:rsidP="006902A4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B00EFC" w:rsidRPr="0070296F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00EFC" w:rsidRDefault="00B00EFC" w:rsidP="00690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D001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E19A3">
              <w:rPr>
                <w:rFonts w:ascii="Times New Roman" w:eastAsia="Times New Roman" w:hAnsi="Times New Roman" w:cs="Times New Roman"/>
                <w:lang w:eastAsia="ru-RU"/>
              </w:rPr>
              <w:t xml:space="preserve">р игры «Семья. Уборка в комнате» - </w:t>
            </w:r>
            <w:r w:rsidR="001E19A3" w:rsidRPr="001E19A3">
              <w:rPr>
                <w:rFonts w:ascii="Times New Roman" w:eastAsia="Times New Roman" w:hAnsi="Times New Roman" w:cs="Times New Roman"/>
                <w:lang w:eastAsia="ru-RU"/>
              </w:rPr>
              <w:t>закрепление культурно – гигиенических навыков</w:t>
            </w:r>
          </w:p>
          <w:p w:rsidR="00B00EFC" w:rsidRPr="00D001B0" w:rsidRDefault="00B00EFC" w:rsidP="001E1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EFC" w:rsidRPr="00B75E81" w:rsidTr="006902A4">
        <w:trPr>
          <w:cantSplit/>
          <w:trHeight w:val="1205"/>
        </w:trPr>
        <w:tc>
          <w:tcPr>
            <w:tcW w:w="1135" w:type="dxa"/>
            <w:textDirection w:val="btLr"/>
          </w:tcPr>
          <w:p w:rsidR="00B00EFC" w:rsidRPr="00B75E81" w:rsidRDefault="00B00EFC" w:rsidP="006902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B00EFC" w:rsidRPr="00B75E81" w:rsidRDefault="00B00EFC" w:rsidP="006902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6E1FDA" w:rsidRDefault="00B00EFC" w:rsidP="006E1FDA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6E1FDA">
              <w:rPr>
                <w:rFonts w:ascii="Times New Roman" w:eastAsia="Calibri" w:hAnsi="Times New Roman" w:cs="Times New Roman"/>
                <w:bCs/>
              </w:rPr>
              <w:t> </w:t>
            </w:r>
            <w:r w:rsidRPr="006E1FD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E1FDA" w:rsidRPr="006E1FDA">
              <w:rPr>
                <w:rFonts w:ascii="Times New Roman" w:eastAsia="Calibri" w:hAnsi="Times New Roman" w:cs="Times New Roman"/>
                <w:bCs/>
                <w:iCs/>
              </w:rPr>
              <w:t>Наблюдение за ветром - формировать представление об одном из признаков</w:t>
            </w:r>
            <w:r w:rsidR="006E1FDA">
              <w:rPr>
                <w:rFonts w:ascii="Times New Roman" w:eastAsia="Calibri" w:hAnsi="Times New Roman" w:cs="Times New Roman"/>
                <w:bCs/>
                <w:iCs/>
              </w:rPr>
              <w:t xml:space="preserve"> зимы - метели;</w:t>
            </w:r>
            <w:r w:rsidR="006E1FDA" w:rsidRPr="006E1FDA">
              <w:rPr>
                <w:rFonts w:ascii="Times New Roman" w:eastAsia="Calibri" w:hAnsi="Times New Roman" w:cs="Times New Roman"/>
                <w:bCs/>
                <w:iCs/>
              </w:rPr>
              <w:t xml:space="preserve"> учить определять направление ветра.</w:t>
            </w:r>
          </w:p>
          <w:p w:rsidR="006E1FDA" w:rsidRPr="006E1FDA" w:rsidRDefault="006E1FDA" w:rsidP="006E1FDA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6E1FDA">
              <w:rPr>
                <w:rFonts w:ascii="Times New Roman" w:eastAsia="Calibri" w:hAnsi="Times New Roman" w:cs="Times New Roman"/>
                <w:bCs/>
                <w:iCs/>
              </w:rPr>
              <w:t>П/у «Пожарные на ученье» - учить детей лазать по гимнастическому турнику. Развивать согласованную работу рук и ног, быстроту, ловкость.</w:t>
            </w:r>
          </w:p>
          <w:p w:rsidR="00B00EFC" w:rsidRPr="006E1FDA" w:rsidRDefault="00B00EFC" w:rsidP="006902A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B00EFC" w:rsidRPr="00D035A6" w:rsidRDefault="00B00EFC" w:rsidP="00690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B00EFC" w:rsidRPr="00B75E81" w:rsidRDefault="00B00EFC" w:rsidP="00690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F1735" w:rsidRDefault="004F1735" w:rsidP="004F1735">
      <w:pPr>
        <w:spacing w:after="0"/>
      </w:pPr>
    </w:p>
    <w:p w:rsidR="004F1735" w:rsidRDefault="004F1735" w:rsidP="000D486F">
      <w:pPr>
        <w:spacing w:after="0"/>
      </w:pPr>
    </w:p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347D67" w:rsidRPr="00B75E81" w:rsidTr="0086529C">
        <w:trPr>
          <w:trHeight w:val="412"/>
        </w:trPr>
        <w:tc>
          <w:tcPr>
            <w:tcW w:w="9781" w:type="dxa"/>
            <w:gridSpan w:val="3"/>
          </w:tcPr>
          <w:p w:rsidR="00347D67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347D67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347D67" w:rsidRPr="00B75E81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347D67" w:rsidRPr="00FD68B9" w:rsidTr="0086529C">
        <w:trPr>
          <w:cantSplit/>
          <w:trHeight w:val="1637"/>
        </w:trPr>
        <w:tc>
          <w:tcPr>
            <w:tcW w:w="1135" w:type="dxa"/>
            <w:textDirection w:val="btLr"/>
          </w:tcPr>
          <w:p w:rsidR="00347D67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B75E81">
              <w:rPr>
                <w:rFonts w:ascii="Times New Roman" w:eastAsia="Calibri" w:hAnsi="Times New Roman" w:cs="Times New Roman"/>
              </w:rPr>
              <w:t>тро</w:t>
            </w:r>
          </w:p>
        </w:tc>
        <w:tc>
          <w:tcPr>
            <w:tcW w:w="708" w:type="dxa"/>
            <w:vMerge w:val="restart"/>
            <w:textDirection w:val="btLr"/>
          </w:tcPr>
          <w:p w:rsidR="00347D67" w:rsidRPr="00B75E81" w:rsidRDefault="00347D67" w:rsidP="0086529C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февраля, среда</w:t>
            </w:r>
          </w:p>
        </w:tc>
        <w:tc>
          <w:tcPr>
            <w:tcW w:w="7938" w:type="dxa"/>
          </w:tcPr>
          <w:p w:rsidR="002A3065" w:rsidRDefault="00347D67" w:rsidP="002A3065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2A3065">
              <w:rPr>
                <w:rFonts w:ascii="Times New Roman" w:eastAsia="Calibri" w:hAnsi="Times New Roman" w:cs="Times New Roman"/>
                <w:bCs/>
              </w:rPr>
              <w:t>Д/</w:t>
            </w:r>
            <w:r w:rsidR="002A3065">
              <w:rPr>
                <w:rFonts w:ascii="Times New Roman" w:eastAsia="Calibri" w:hAnsi="Times New Roman" w:cs="Times New Roman"/>
                <w:bCs/>
              </w:rPr>
              <w:t>и</w:t>
            </w:r>
            <w:r w:rsidR="002A3065" w:rsidRPr="002A3065">
              <w:rPr>
                <w:rFonts w:ascii="Times New Roman" w:eastAsia="Calibri" w:hAnsi="Times New Roman" w:cs="Times New Roman"/>
                <w:bCs/>
              </w:rPr>
              <w:t xml:space="preserve"> «Животные и их детеныши» - </w:t>
            </w:r>
            <w:r w:rsidR="002A3065" w:rsidRPr="002A3065">
              <w:rPr>
                <w:rFonts w:ascii="Times New Roman" w:eastAsia="Calibri" w:hAnsi="Times New Roman" w:cs="Times New Roman"/>
                <w:bCs/>
                <w:iCs/>
              </w:rPr>
              <w:t>закреплять в речи детей названия детенышей животных, закреплять навыки слово</w:t>
            </w:r>
            <w:r w:rsidR="002A3065">
              <w:rPr>
                <w:rFonts w:ascii="Times New Roman" w:eastAsia="Calibri" w:hAnsi="Times New Roman" w:cs="Times New Roman"/>
                <w:bCs/>
                <w:iCs/>
              </w:rPr>
              <w:t>образования, развивать</w:t>
            </w:r>
            <w:r w:rsidR="002A3065" w:rsidRPr="002A3065">
              <w:rPr>
                <w:rFonts w:ascii="Times New Roman" w:eastAsia="Calibri" w:hAnsi="Times New Roman" w:cs="Times New Roman"/>
                <w:bCs/>
                <w:iCs/>
              </w:rPr>
              <w:t xml:space="preserve"> память, внимание.</w:t>
            </w:r>
          </w:p>
          <w:p w:rsidR="00347D67" w:rsidRDefault="006E04CD" w:rsidP="006E04CD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С/д игра «Зоопарк» - воспитывать чуткое, внимательное отношение к животным, культуру поведения в общественных местах.</w:t>
            </w:r>
          </w:p>
          <w:p w:rsidR="006E04CD" w:rsidRPr="00251031" w:rsidRDefault="006E04CD" w:rsidP="006E04CD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КГН - </w:t>
            </w:r>
            <w:r w:rsidRPr="006E04CD">
              <w:rPr>
                <w:rFonts w:ascii="Times New Roman" w:eastAsia="Calibri" w:hAnsi="Times New Roman" w:cs="Times New Roman"/>
                <w:bCs/>
              </w:rPr>
              <w:t>Игра-соревнование  «Чей стул самый аккуратный»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6E04CD">
              <w:rPr>
                <w:rFonts w:ascii="Times New Roman" w:eastAsia="Calibri" w:hAnsi="Times New Roman" w:cs="Times New Roman"/>
                <w:bCs/>
              </w:rPr>
              <w:t>Закреплять умение аккуратно складывать одежду перед сном, выворачивать рукава, расправлять одежду.</w:t>
            </w:r>
          </w:p>
        </w:tc>
        <w:tc>
          <w:tcPr>
            <w:tcW w:w="2835" w:type="dxa"/>
          </w:tcPr>
          <w:p w:rsidR="00347D67" w:rsidRPr="0070296F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84AE7" w:rsidRDefault="00F84AE7" w:rsidP="0086529C">
            <w:pPr>
              <w:rPr>
                <w:rFonts w:ascii="Times New Roman" w:eastAsia="Calibri" w:hAnsi="Times New Roman" w:cs="Times New Roman"/>
              </w:rPr>
            </w:pPr>
            <w:r w:rsidRPr="00F84AE7">
              <w:rPr>
                <w:rFonts w:ascii="Times New Roman" w:eastAsia="Calibri" w:hAnsi="Times New Roman" w:cs="Times New Roman"/>
              </w:rPr>
              <w:t xml:space="preserve">Игры на сравнение предметов по нескольким </w:t>
            </w:r>
            <w:r>
              <w:rPr>
                <w:rFonts w:ascii="Times New Roman" w:eastAsia="Calibri" w:hAnsi="Times New Roman" w:cs="Times New Roman"/>
              </w:rPr>
              <w:t>признакам</w:t>
            </w:r>
          </w:p>
          <w:p w:rsidR="00347D67" w:rsidRPr="00FD68B9" w:rsidRDefault="00F84AE7" w:rsidP="008652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«Найди пять отличий»</w:t>
            </w:r>
          </w:p>
        </w:tc>
      </w:tr>
      <w:tr w:rsidR="00347D67" w:rsidRPr="00B75E81" w:rsidTr="0086529C">
        <w:trPr>
          <w:cantSplit/>
          <w:trHeight w:val="1157"/>
        </w:trPr>
        <w:tc>
          <w:tcPr>
            <w:tcW w:w="1135" w:type="dxa"/>
            <w:textDirection w:val="btLr"/>
          </w:tcPr>
          <w:p w:rsidR="00347D67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347D67" w:rsidRPr="00B75E81" w:rsidRDefault="00347D67" w:rsidP="0086529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347D67" w:rsidRPr="00B75E81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7D67" w:rsidRPr="00B75E81" w:rsidTr="0086529C">
        <w:trPr>
          <w:cantSplit/>
          <w:trHeight w:val="1134"/>
        </w:trPr>
        <w:tc>
          <w:tcPr>
            <w:tcW w:w="1135" w:type="dxa"/>
            <w:textDirection w:val="btLr"/>
          </w:tcPr>
          <w:p w:rsidR="00347D67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347D67" w:rsidRPr="00B75E81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347D67" w:rsidRPr="00B75E81" w:rsidRDefault="00347D67" w:rsidP="0086529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696FF1" w:rsidRDefault="00696FF1" w:rsidP="00696F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696FF1">
              <w:rPr>
                <w:rFonts w:ascii="Times New Roman" w:eastAsia="Calibri" w:hAnsi="Times New Roman" w:cs="Times New Roman"/>
                <w:bCs/>
              </w:rPr>
              <w:t>Наблюдение за легковым автомобилем - продолжать различать автомобили по их назначению (легковые, грузовые);</w:t>
            </w:r>
            <w:r w:rsidRPr="00696FF1">
              <w:rPr>
                <w:rFonts w:ascii="Times New Roman" w:eastAsia="Calibri" w:hAnsi="Times New Roman" w:cs="Times New Roman"/>
                <w:bCs/>
                <w:i/>
                <w:iCs/>
              </w:rPr>
              <w:t> </w:t>
            </w:r>
            <w:r w:rsidRPr="00696FF1">
              <w:rPr>
                <w:rFonts w:ascii="Times New Roman" w:eastAsia="Calibri" w:hAnsi="Times New Roman" w:cs="Times New Roman"/>
                <w:bCs/>
              </w:rPr>
              <w:t>формировать интерес к профессии водителя, умение отличать грузовой и легковой транспорт.</w:t>
            </w:r>
          </w:p>
          <w:p w:rsidR="00696FF1" w:rsidRPr="00696FF1" w:rsidRDefault="00696FF1" w:rsidP="00696F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Эстафеты на ледянках - </w:t>
            </w:r>
            <w:r w:rsidRPr="00696FF1">
              <w:rPr>
                <w:rFonts w:ascii="Times New Roman" w:eastAsia="Calibri" w:hAnsi="Times New Roman" w:cs="Times New Roman"/>
                <w:bCs/>
              </w:rPr>
              <w:t xml:space="preserve"> развитие двигательных качеств: скорости, координации движений, ловкости, выносливости и быстроты.</w:t>
            </w:r>
          </w:p>
          <w:p w:rsidR="00696FF1" w:rsidRPr="00696FF1" w:rsidRDefault="00696FF1" w:rsidP="00696F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EF5375">
              <w:rPr>
                <w:rFonts w:ascii="Times New Roman" w:eastAsia="Calibri" w:hAnsi="Times New Roman" w:cs="Times New Roman"/>
                <w:bCs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Pr="00696FF1">
              <w:rPr>
                <w:rFonts w:ascii="Times New Roman" w:eastAsia="Calibri" w:hAnsi="Times New Roman" w:cs="Times New Roman"/>
                <w:bCs/>
              </w:rPr>
              <w:t xml:space="preserve"> Сгребание снега в определенное место, очистка дор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ожек на участке, подкормка птиц - </w:t>
            </w:r>
            <w:r w:rsidRPr="00696FF1">
              <w:rPr>
                <w:rFonts w:ascii="Times New Roman" w:eastAsia="Calibri" w:hAnsi="Times New Roman" w:cs="Times New Roman"/>
                <w:bCs/>
              </w:rPr>
              <w:t>приучать к чистоте и порядку;</w:t>
            </w:r>
            <w:r w:rsidRPr="00696FF1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696FF1">
              <w:rPr>
                <w:rFonts w:ascii="Times New Roman" w:eastAsia="Calibri" w:hAnsi="Times New Roman" w:cs="Times New Roman"/>
                <w:bCs/>
              </w:rPr>
              <w:t>закреплять умение трудиться в коллективе;</w:t>
            </w:r>
            <w:r w:rsidRPr="00696FF1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696FF1">
              <w:rPr>
                <w:rFonts w:ascii="Times New Roman" w:eastAsia="Calibri" w:hAnsi="Times New Roman" w:cs="Times New Roman"/>
                <w:bCs/>
              </w:rPr>
              <w:t>воспитывать заботливое отношение к животным.</w:t>
            </w:r>
          </w:p>
          <w:p w:rsidR="00347D67" w:rsidRPr="00074134" w:rsidRDefault="00347D67" w:rsidP="0086529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  <w:p w:rsidR="00347D67" w:rsidRPr="00E56E62" w:rsidRDefault="00347D67" w:rsidP="0086529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347D67" w:rsidRPr="00B75E81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347D67" w:rsidRPr="00A36C1E" w:rsidRDefault="00347D67" w:rsidP="0086529C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347D67" w:rsidRPr="00A36C1E" w:rsidRDefault="00347D67" w:rsidP="0086529C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347D67" w:rsidRPr="00A36C1E" w:rsidRDefault="00347D67" w:rsidP="0086529C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347D67" w:rsidRPr="00A36C1E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347D67" w:rsidRPr="00D001B0" w:rsidTr="0086529C">
        <w:trPr>
          <w:cantSplit/>
          <w:trHeight w:val="2385"/>
        </w:trPr>
        <w:tc>
          <w:tcPr>
            <w:tcW w:w="1135" w:type="dxa"/>
            <w:textDirection w:val="btLr"/>
          </w:tcPr>
          <w:p w:rsidR="00347D67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347D67" w:rsidRPr="00B75E81" w:rsidRDefault="00347D67" w:rsidP="0086529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B75E81">
              <w:rPr>
                <w:rFonts w:ascii="Times New Roman" w:eastAsia="Calibri" w:hAnsi="Times New Roman" w:cs="Times New Roman"/>
              </w:rPr>
              <w:t>ечер</w:t>
            </w:r>
          </w:p>
        </w:tc>
        <w:tc>
          <w:tcPr>
            <w:tcW w:w="708" w:type="dxa"/>
            <w:vMerge/>
          </w:tcPr>
          <w:p w:rsidR="00347D67" w:rsidRPr="00B75E81" w:rsidRDefault="00347D67" w:rsidP="0086529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347D67" w:rsidRDefault="00EF5375" w:rsidP="0086529C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Экспериментирование с магнитами «Притягивает - не притягивает» - продолжать формировать представления о свойствах магнита, учить решать познавательные задачи через опыты.</w:t>
            </w:r>
          </w:p>
          <w:p w:rsidR="00EF5375" w:rsidRDefault="00EF5375" w:rsidP="00EF5375">
            <w:pPr>
              <w:ind w:firstLine="56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игра «Безопасный интернет» - </w:t>
            </w:r>
            <w:r w:rsidRPr="00EF53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5375">
              <w:rPr>
                <w:rFonts w:ascii="Times New Roman" w:eastAsia="Calibri" w:hAnsi="Times New Roman" w:cs="Times New Roman"/>
              </w:rPr>
              <w:t>Закрепить правила бе</w:t>
            </w:r>
            <w:r>
              <w:rPr>
                <w:rFonts w:ascii="Times New Roman" w:eastAsia="Calibri" w:hAnsi="Times New Roman" w:cs="Times New Roman"/>
              </w:rPr>
              <w:t xml:space="preserve">зопасной работы в Сети Интернет. </w:t>
            </w:r>
            <w:r w:rsidRPr="00EF5375">
              <w:rPr>
                <w:rFonts w:ascii="Times New Roman" w:eastAsia="Calibri" w:hAnsi="Times New Roman" w:cs="Times New Roman"/>
              </w:rPr>
              <w:t>Развивать логическое мышление, внимание, умение прогнозировать свое поведение в сети Интернет с помощью различных видов заданий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47D67" w:rsidRPr="00E35B26" w:rsidRDefault="000E00DE" w:rsidP="000E00DE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0E00DE">
              <w:rPr>
                <w:rFonts w:ascii="Times New Roman" w:eastAsia="Calibri" w:hAnsi="Times New Roman" w:cs="Times New Roman"/>
              </w:rPr>
              <w:t>формировать представления дошкольников о правилах дорожного движения, воспитывать культур</w:t>
            </w:r>
            <w:r>
              <w:rPr>
                <w:rFonts w:ascii="Times New Roman" w:eastAsia="Calibri" w:hAnsi="Times New Roman" w:cs="Times New Roman"/>
              </w:rPr>
              <w:t>ные навыки поведения на  дороге.</w:t>
            </w:r>
          </w:p>
        </w:tc>
        <w:tc>
          <w:tcPr>
            <w:tcW w:w="2835" w:type="dxa"/>
          </w:tcPr>
          <w:p w:rsidR="00347D67" w:rsidRPr="0070296F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347D67" w:rsidRDefault="00F84AE7" w:rsidP="00865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7">
              <w:rPr>
                <w:rFonts w:ascii="Times New Roman" w:eastAsia="Times New Roman" w:hAnsi="Times New Roman" w:cs="Times New Roman"/>
                <w:lang w:eastAsia="ru-RU"/>
              </w:rPr>
              <w:t>Игрушки – транспорт разного вида и назначения</w:t>
            </w:r>
          </w:p>
          <w:p w:rsidR="00F84AE7" w:rsidRPr="00F84AE7" w:rsidRDefault="00F84AE7" w:rsidP="00F84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7">
              <w:rPr>
                <w:rFonts w:ascii="Times New Roman" w:eastAsia="Times New Roman" w:hAnsi="Times New Roman" w:cs="Times New Roman"/>
                <w:lang w:eastAsia="ru-RU"/>
              </w:rPr>
              <w:t>Аксессуары сказочных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персонажей, шапочки.</w:t>
            </w:r>
            <w:bookmarkStart w:id="0" w:name="_GoBack"/>
            <w:bookmarkEnd w:id="0"/>
          </w:p>
          <w:p w:rsidR="00F84AE7" w:rsidRPr="00D001B0" w:rsidRDefault="00F84AE7" w:rsidP="00865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D67" w:rsidRPr="00B75E81" w:rsidTr="0086529C">
        <w:trPr>
          <w:cantSplit/>
          <w:trHeight w:val="1205"/>
        </w:trPr>
        <w:tc>
          <w:tcPr>
            <w:tcW w:w="1135" w:type="dxa"/>
            <w:textDirection w:val="btLr"/>
          </w:tcPr>
          <w:p w:rsidR="00347D67" w:rsidRPr="00B75E81" w:rsidRDefault="00347D67" w:rsidP="00865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347D67" w:rsidRPr="00B75E81" w:rsidRDefault="00347D67" w:rsidP="008652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E00DE" w:rsidRDefault="000E00DE" w:rsidP="000E00D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E00DE">
              <w:rPr>
                <w:rFonts w:ascii="Times New Roman" w:eastAsia="Calibri" w:hAnsi="Times New Roman" w:cs="Times New Roman"/>
                <w:bCs/>
              </w:rPr>
              <w:t>Наблюдения за снежным покровом - Обсудить защитные свойства снега.</w:t>
            </w:r>
          </w:p>
          <w:p w:rsidR="000E00DE" w:rsidRPr="000E00DE" w:rsidRDefault="000E00DE" w:rsidP="000E00D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E00DE">
              <w:rPr>
                <w:rFonts w:ascii="Times New Roman" w:eastAsia="Calibri" w:hAnsi="Times New Roman" w:cs="Times New Roman"/>
                <w:bCs/>
              </w:rPr>
              <w:t>Д/и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E00DE">
              <w:rPr>
                <w:rFonts w:ascii="Times New Roman" w:eastAsia="Calibri" w:hAnsi="Times New Roman" w:cs="Times New Roman"/>
                <w:bCs/>
              </w:rPr>
              <w:t>«Какой ветер?» - ответить на вопрос, подбира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я относительные прилагательные - </w:t>
            </w:r>
            <w:r w:rsidRPr="000E00D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 </w:t>
            </w:r>
            <w:r w:rsidRPr="000E00DE">
              <w:rPr>
                <w:rFonts w:ascii="Times New Roman" w:eastAsia="Calibri" w:hAnsi="Times New Roman" w:cs="Times New Roman"/>
                <w:bCs/>
              </w:rPr>
              <w:t>расширить словарный запас.                              </w:t>
            </w:r>
          </w:p>
          <w:p w:rsidR="00347D67" w:rsidRPr="006E1FDA" w:rsidRDefault="000E00DE" w:rsidP="0086529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П/у «Дружные пары» - развитие</w:t>
            </w:r>
            <w:r w:rsidR="00615DA7">
              <w:rPr>
                <w:rFonts w:ascii="Times New Roman" w:eastAsia="Calibri" w:hAnsi="Times New Roman" w:cs="Times New Roman"/>
                <w:bCs/>
              </w:rPr>
              <w:t xml:space="preserve"> устойчивого равновесия, кружась в парах.</w:t>
            </w:r>
          </w:p>
        </w:tc>
        <w:tc>
          <w:tcPr>
            <w:tcW w:w="2835" w:type="dxa"/>
          </w:tcPr>
          <w:p w:rsidR="00347D67" w:rsidRPr="00D035A6" w:rsidRDefault="00347D67" w:rsidP="00865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347D67" w:rsidRPr="00B75E81" w:rsidRDefault="00347D67" w:rsidP="008652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347D67" w:rsidRDefault="00347D67" w:rsidP="000D486F">
      <w:pPr>
        <w:spacing w:after="0"/>
      </w:pPr>
    </w:p>
    <w:sectPr w:rsidR="00347D67" w:rsidSect="000D4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15D"/>
    <w:multiLevelType w:val="hybridMultilevel"/>
    <w:tmpl w:val="D70EC134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CD8650E"/>
    <w:multiLevelType w:val="hybridMultilevel"/>
    <w:tmpl w:val="3C388474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0967AE5"/>
    <w:multiLevelType w:val="hybridMultilevel"/>
    <w:tmpl w:val="F524F13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43C2A"/>
    <w:multiLevelType w:val="hybridMultilevel"/>
    <w:tmpl w:val="BB86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B3"/>
    <w:multiLevelType w:val="multilevel"/>
    <w:tmpl w:val="527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3397D"/>
    <w:multiLevelType w:val="hybridMultilevel"/>
    <w:tmpl w:val="4FB2CAF4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E801AFE"/>
    <w:multiLevelType w:val="hybridMultilevel"/>
    <w:tmpl w:val="7D5811D8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0643809"/>
    <w:multiLevelType w:val="hybridMultilevel"/>
    <w:tmpl w:val="571AD418"/>
    <w:lvl w:ilvl="0" w:tplc="4748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5B71"/>
    <w:multiLevelType w:val="hybridMultilevel"/>
    <w:tmpl w:val="6FA8FD46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8903B90"/>
    <w:multiLevelType w:val="hybridMultilevel"/>
    <w:tmpl w:val="8E3AB4B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C931AF5"/>
    <w:multiLevelType w:val="hybridMultilevel"/>
    <w:tmpl w:val="9992FF04"/>
    <w:lvl w:ilvl="0" w:tplc="556A4F0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CEB3694"/>
    <w:multiLevelType w:val="multilevel"/>
    <w:tmpl w:val="0F4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40308"/>
    <w:multiLevelType w:val="hybridMultilevel"/>
    <w:tmpl w:val="05B41528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C7734C9"/>
    <w:multiLevelType w:val="hybridMultilevel"/>
    <w:tmpl w:val="46520826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15F80836">
      <w:numFmt w:val="bullet"/>
      <w:lvlText w:val="·"/>
      <w:lvlJc w:val="left"/>
      <w:pPr>
        <w:ind w:left="231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C966932"/>
    <w:multiLevelType w:val="hybridMultilevel"/>
    <w:tmpl w:val="C72679FE"/>
    <w:lvl w:ilvl="0" w:tplc="41A6C8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D31E7"/>
    <w:multiLevelType w:val="hybridMultilevel"/>
    <w:tmpl w:val="4824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350E"/>
    <w:multiLevelType w:val="multilevel"/>
    <w:tmpl w:val="353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62C96"/>
    <w:multiLevelType w:val="multilevel"/>
    <w:tmpl w:val="764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FB0871"/>
    <w:multiLevelType w:val="hybridMultilevel"/>
    <w:tmpl w:val="353A6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D12B51"/>
    <w:multiLevelType w:val="hybridMultilevel"/>
    <w:tmpl w:val="F2425DC8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103633E"/>
    <w:multiLevelType w:val="hybridMultilevel"/>
    <w:tmpl w:val="357AE750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AE243898">
      <w:start w:val="1"/>
      <w:numFmt w:val="bullet"/>
      <w:lvlText w:val="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63F1E5B"/>
    <w:multiLevelType w:val="hybridMultilevel"/>
    <w:tmpl w:val="5D00302E"/>
    <w:lvl w:ilvl="0" w:tplc="AE243898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B925443"/>
    <w:multiLevelType w:val="hybridMultilevel"/>
    <w:tmpl w:val="AC78E5B6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0"/>
  </w:num>
  <w:num w:numId="5">
    <w:abstractNumId w:val="2"/>
  </w:num>
  <w:num w:numId="6">
    <w:abstractNumId w:val="9"/>
  </w:num>
  <w:num w:numId="7">
    <w:abstractNumId w:val="15"/>
  </w:num>
  <w:num w:numId="8">
    <w:abstractNumId w:val="3"/>
  </w:num>
  <w:num w:numId="9">
    <w:abstractNumId w:val="22"/>
  </w:num>
  <w:num w:numId="10">
    <w:abstractNumId w:val="7"/>
  </w:num>
  <w:num w:numId="11">
    <w:abstractNumId w:val="6"/>
  </w:num>
  <w:num w:numId="12">
    <w:abstractNumId w:val="21"/>
  </w:num>
  <w:num w:numId="13">
    <w:abstractNumId w:val="8"/>
  </w:num>
  <w:num w:numId="14">
    <w:abstractNumId w:val="1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11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6F"/>
    <w:rsid w:val="0000603E"/>
    <w:rsid w:val="0003081C"/>
    <w:rsid w:val="0005501C"/>
    <w:rsid w:val="0006508F"/>
    <w:rsid w:val="00074134"/>
    <w:rsid w:val="000A2C21"/>
    <w:rsid w:val="000A3FAC"/>
    <w:rsid w:val="000B5A20"/>
    <w:rsid w:val="000C0718"/>
    <w:rsid w:val="000C1656"/>
    <w:rsid w:val="000C4E2C"/>
    <w:rsid w:val="000D486F"/>
    <w:rsid w:val="000E00DE"/>
    <w:rsid w:val="001B5A82"/>
    <w:rsid w:val="001C2A3D"/>
    <w:rsid w:val="001D638E"/>
    <w:rsid w:val="001E19A3"/>
    <w:rsid w:val="001F531E"/>
    <w:rsid w:val="00251031"/>
    <w:rsid w:val="00274247"/>
    <w:rsid w:val="00280284"/>
    <w:rsid w:val="0028542C"/>
    <w:rsid w:val="00295BF1"/>
    <w:rsid w:val="002A3065"/>
    <w:rsid w:val="002D29BB"/>
    <w:rsid w:val="00300025"/>
    <w:rsid w:val="00347D67"/>
    <w:rsid w:val="00351EF4"/>
    <w:rsid w:val="00373379"/>
    <w:rsid w:val="00395C94"/>
    <w:rsid w:val="00397548"/>
    <w:rsid w:val="003A2E5F"/>
    <w:rsid w:val="003A483F"/>
    <w:rsid w:val="003F7F2F"/>
    <w:rsid w:val="004139E7"/>
    <w:rsid w:val="00432BF9"/>
    <w:rsid w:val="004622A8"/>
    <w:rsid w:val="00477421"/>
    <w:rsid w:val="00485906"/>
    <w:rsid w:val="004A272C"/>
    <w:rsid w:val="004F1735"/>
    <w:rsid w:val="00544D13"/>
    <w:rsid w:val="00546F51"/>
    <w:rsid w:val="00547259"/>
    <w:rsid w:val="00564B6E"/>
    <w:rsid w:val="00585F56"/>
    <w:rsid w:val="005A6CF8"/>
    <w:rsid w:val="005B79C6"/>
    <w:rsid w:val="005C5631"/>
    <w:rsid w:val="005E535E"/>
    <w:rsid w:val="005E7716"/>
    <w:rsid w:val="00615DA7"/>
    <w:rsid w:val="006433A7"/>
    <w:rsid w:val="00696FF1"/>
    <w:rsid w:val="006C40D4"/>
    <w:rsid w:val="006E04CD"/>
    <w:rsid w:val="006E1FDA"/>
    <w:rsid w:val="006F5F79"/>
    <w:rsid w:val="00773FE5"/>
    <w:rsid w:val="0078427D"/>
    <w:rsid w:val="007A2A8F"/>
    <w:rsid w:val="007A4811"/>
    <w:rsid w:val="00811BB8"/>
    <w:rsid w:val="00835078"/>
    <w:rsid w:val="008643B6"/>
    <w:rsid w:val="008E2196"/>
    <w:rsid w:val="008F5492"/>
    <w:rsid w:val="009009CE"/>
    <w:rsid w:val="009267EF"/>
    <w:rsid w:val="00967090"/>
    <w:rsid w:val="009A54B3"/>
    <w:rsid w:val="009A5985"/>
    <w:rsid w:val="009B77CF"/>
    <w:rsid w:val="009C021D"/>
    <w:rsid w:val="009E156D"/>
    <w:rsid w:val="00A3066C"/>
    <w:rsid w:val="00A36C1E"/>
    <w:rsid w:val="00A40DD7"/>
    <w:rsid w:val="00A61802"/>
    <w:rsid w:val="00A65D09"/>
    <w:rsid w:val="00A83153"/>
    <w:rsid w:val="00A8491B"/>
    <w:rsid w:val="00AB6AC5"/>
    <w:rsid w:val="00AF12C1"/>
    <w:rsid w:val="00B00EFC"/>
    <w:rsid w:val="00B402A5"/>
    <w:rsid w:val="00B54FCC"/>
    <w:rsid w:val="00B7678A"/>
    <w:rsid w:val="00BC512A"/>
    <w:rsid w:val="00BE050E"/>
    <w:rsid w:val="00BE6888"/>
    <w:rsid w:val="00BF4254"/>
    <w:rsid w:val="00BF45C4"/>
    <w:rsid w:val="00C17686"/>
    <w:rsid w:val="00C2042E"/>
    <w:rsid w:val="00C4697C"/>
    <w:rsid w:val="00C47775"/>
    <w:rsid w:val="00C77332"/>
    <w:rsid w:val="00C966F9"/>
    <w:rsid w:val="00CA427E"/>
    <w:rsid w:val="00CB7658"/>
    <w:rsid w:val="00CC2F92"/>
    <w:rsid w:val="00CC3363"/>
    <w:rsid w:val="00CC6939"/>
    <w:rsid w:val="00CD7B78"/>
    <w:rsid w:val="00D001B0"/>
    <w:rsid w:val="00D035A6"/>
    <w:rsid w:val="00D11A47"/>
    <w:rsid w:val="00D375F9"/>
    <w:rsid w:val="00D46862"/>
    <w:rsid w:val="00DA4309"/>
    <w:rsid w:val="00DC2E29"/>
    <w:rsid w:val="00E24777"/>
    <w:rsid w:val="00E26ECE"/>
    <w:rsid w:val="00E35B26"/>
    <w:rsid w:val="00E56E62"/>
    <w:rsid w:val="00E708A7"/>
    <w:rsid w:val="00E82CAC"/>
    <w:rsid w:val="00EF5375"/>
    <w:rsid w:val="00F542DA"/>
    <w:rsid w:val="00F73031"/>
    <w:rsid w:val="00F84AE7"/>
    <w:rsid w:val="00F8705E"/>
    <w:rsid w:val="00FB0206"/>
    <w:rsid w:val="00FB38B2"/>
    <w:rsid w:val="00FC5D1C"/>
    <w:rsid w:val="00FD68B9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0CBE"/>
  <w15:chartTrackingRefBased/>
  <w15:docId w15:val="{77FD0249-5F02-4C94-9761-44F47AD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48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486F"/>
    <w:pPr>
      <w:ind w:left="720"/>
      <w:contextualSpacing/>
    </w:pPr>
  </w:style>
  <w:style w:type="table" w:styleId="a3">
    <w:name w:val="Table Grid"/>
    <w:basedOn w:val="a1"/>
    <w:uiPriority w:val="39"/>
    <w:rsid w:val="000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4247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859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10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pashnina2016@outlook.com</dc:creator>
  <cp:keywords/>
  <dc:description/>
  <cp:lastModifiedBy>pashnina2016@outlook.com</cp:lastModifiedBy>
  <cp:revision>43</cp:revision>
  <dcterms:created xsi:type="dcterms:W3CDTF">2019-10-13T15:01:00Z</dcterms:created>
  <dcterms:modified xsi:type="dcterms:W3CDTF">2024-02-04T14:30:00Z</dcterms:modified>
</cp:coreProperties>
</file>