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«Дикие животные в осеннем лесу»</w:t>
      </w:r>
    </w:p>
    <w:p w:rsidR="002C351C" w:rsidRPr="001A3CB3" w:rsidRDefault="00346759" w:rsidP="000C00C4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творческий.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жизнью диких животных в лесу.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Расширить знания о внешнем виде диких животных наших лесов: медведь, волк, лиса, заяц, кабан, бобер, еж, лось.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знания о характерных повадках и образе жизни зверей осенью, как они готовятся к зиме.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интерес к природе, желание оберегать природу.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любознательность.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6759" w:rsidRPr="001A3CB3" w:rsidRDefault="00346759" w:rsidP="00346759">
      <w:pPr>
        <w:shd w:val="clear" w:color="auto" w:fill="FFFFFF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 больше о жизни диких животных в лесу, о том, как они готовятся к зиме, об особенностях их существования, внешнем виде, характерных повадках. Поймут необходимость беречь природу и их обитателей.</w:t>
      </w:r>
    </w:p>
    <w:p w:rsidR="00346759" w:rsidRPr="001A3CB3" w:rsidRDefault="001A3CB3" w:rsidP="00346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="00346759"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346759"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Воспитатели, </w:t>
      </w:r>
      <w:r w:rsidR="006840AD"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учитель-логопед, </w:t>
      </w:r>
      <w:r w:rsidR="00346759"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группы, родители</w:t>
      </w:r>
    </w:p>
    <w:p w:rsidR="00346759" w:rsidRPr="001A3CB3" w:rsidRDefault="00346759" w:rsidP="00346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 недели (с </w:t>
      </w:r>
      <w:r w:rsidR="002C351C"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20 октября)</w:t>
      </w:r>
    </w:p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темы:</w:t>
      </w:r>
    </w:p>
    <w:p w:rsidR="00346759" w:rsidRPr="001A3CB3" w:rsidRDefault="00346759" w:rsidP="00346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Не все дети владеют обобщающим понятием, не достаточно четко умеют составлять описательные рассказы.</w:t>
      </w:r>
    </w:p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узнают больше о жизни диких животных в лесу, о том, как они готовятся к зиме, об особенностях их существования, внешнем виде, характерных повадках. Поймут необходимость беречь природу и их обитателей.</w:t>
      </w:r>
    </w:p>
    <w:p w:rsidR="002C351C" w:rsidRPr="001A3CB3" w:rsidRDefault="002C351C" w:rsidP="001A3C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3CB3">
        <w:rPr>
          <w:color w:val="111111"/>
          <w:sz w:val="28"/>
          <w:szCs w:val="28"/>
          <w:u w:val="single"/>
          <w:bdr w:val="none" w:sz="0" w:space="0" w:color="auto" w:frame="1"/>
        </w:rPr>
        <w:t>Родители</w:t>
      </w:r>
      <w:r w:rsidRPr="001A3CB3">
        <w:rPr>
          <w:color w:val="111111"/>
          <w:sz w:val="28"/>
          <w:szCs w:val="28"/>
        </w:rPr>
        <w:t>: обогащение родительского опыта приемами взаимодействия и сотрудничества с ребенком в семье;</w:t>
      </w:r>
      <w:r w:rsidR="001A3CB3">
        <w:rPr>
          <w:color w:val="111111"/>
          <w:sz w:val="28"/>
          <w:szCs w:val="28"/>
        </w:rPr>
        <w:t xml:space="preserve"> </w:t>
      </w:r>
      <w:r w:rsidRPr="001A3CB3">
        <w:rPr>
          <w:color w:val="111111"/>
          <w:sz w:val="28"/>
          <w:szCs w:val="28"/>
        </w:rPr>
        <w:t>повышение педагогической компетентности родителей.</w:t>
      </w:r>
    </w:p>
    <w:p w:rsidR="001A3CB3" w:rsidRDefault="001A3CB3" w:rsidP="000C0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CB3" w:rsidRDefault="001A3CB3" w:rsidP="00346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759" w:rsidRPr="001A3CB3" w:rsidRDefault="00346759" w:rsidP="00346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ДЕЯТЕЛЬНОСТИ:</w:t>
      </w:r>
    </w:p>
    <w:tbl>
      <w:tblPr>
        <w:tblW w:w="931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2835"/>
        <w:gridCol w:w="1984"/>
      </w:tblGrid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 для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Выяснить, что дети знают о животных наших лесов, вызвать желание узнать о их жизни осенью.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наглядно- дидактических пособий, демонстрационного материала, художественной литературы по теме.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Способствовать организации совместной поисково-информационной 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детей и взрослых.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родители, 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тему: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животных леса», «Повадки животных», «Как готовятся звери к зиме» и т.д.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Высказывания и суждения. Обмен мнениями.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 разговорную речь. Через беседы дать необходимые знания по теме, расширить имеющиеся.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оформление альбома: «Животные наших лесов».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разнообразие фауны средней полосы.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 (рассказы Бианки, Лескова и др., сказки, пословицы и поговорки, стихи, загадки), рассматривание иллюстраци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книгам.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интерес к художественному слову, через него черпать новые знания.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«Мальчик-с-пальчик», «Белочкин запас»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Физминутки</w:t>
            </w:r>
            <w:r w:rsidRPr="001A3CB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 </w:t>
            </w:r>
            <w:r w:rsidRPr="000C00C4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«Звериная зарядка»</w:t>
            </w:r>
            <w:r w:rsidRPr="000C00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мелкой моторики.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родители, дети.</w:t>
            </w:r>
          </w:p>
        </w:tc>
      </w:tr>
      <w:tr w:rsidR="000C00C4" w:rsidRPr="001A3CB3" w:rsidTr="00943E22">
        <w:trPr>
          <w:trHeight w:val="2530"/>
        </w:trPr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и составление рассказов по картинам из серии «Дикие животные наших лесов».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3E22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разговорную монологическую речь детей, обогащать знаниями, формировать положительные эмоции.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943E22" w:rsidRPr="001A3CB3" w:rsidTr="00EB6BE0">
        <w:trPr>
          <w:trHeight w:val="1332"/>
        </w:trPr>
        <w:tc>
          <w:tcPr>
            <w:tcW w:w="44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E22" w:rsidRPr="00484099" w:rsidRDefault="00943E22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фильмов, презентаций по теме проекта; </w:t>
            </w:r>
            <w:r w:rsid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мультфильмов: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Волк и телёнок», </w:t>
            </w:r>
            <w:r w:rsid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«Лисёнок Вук»</w:t>
            </w:r>
          </w:p>
          <w:p w:rsidR="00943E22" w:rsidRPr="001A3CB3" w:rsidRDefault="00943E22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E22" w:rsidRDefault="00943E22" w:rsidP="00943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знания, вызвать интерес</w:t>
            </w:r>
            <w:r w:rsid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теме проекта.</w:t>
            </w:r>
          </w:p>
          <w:p w:rsidR="00943E22" w:rsidRPr="001A3CB3" w:rsidRDefault="00943E22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E22" w:rsidRPr="001A3CB3" w:rsidRDefault="00943E22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 на тему: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«Жизнь диких животных осенью», развитие речи: «Составление описательных рассказов по игрушке», пересказ сказки «Теремок», чтение рассказа Я. Акима «Лисенок»,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Лепка: «Зайчик на полянке», 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Аппликация: «Лисичка», 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 «Ежик в лесу»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и представления по теме.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речь, умение строить рассказ-описание, передавать содержание сказки, не нарушая последовательность изложения.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Развивать умение передавать в своих работах образы знакомых предметов, используя имеющиеся приемы, активизировать творческий потенциал.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Воспитатели, дети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Дидактические: «Кто где?», «Кто спрятался?», «Кто что ест?», «Кто где живет?», «Назови жилище», «Чей детеныш?», «Узнай по контуру»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«Чей хвост», «Кого не хватает?»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 Театрализованные: «Теремок», настольно-печатными: «Лото», «Домино» с животными, и др.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Подвижные: «Бездомный заяц», «У медведя во бору».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</w:t>
            </w: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интерес к теме проекта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  <w:tr w:rsidR="000C00C4" w:rsidRPr="001A3CB3" w:rsidTr="000C00C4">
        <w:tc>
          <w:tcPr>
            <w:tcW w:w="4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Конструирование:</w:t>
            </w:r>
          </w:p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 для зверей» из различного конструктора.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творчество, конструкторские способности.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00C4" w:rsidRPr="001A3CB3" w:rsidRDefault="000C00C4" w:rsidP="00346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3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дети.</w:t>
            </w:r>
          </w:p>
        </w:tc>
      </w:tr>
    </w:tbl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3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проведения проекта</w:t>
      </w: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Макет «Дикие животные в осеннем лесу»</w:t>
      </w:r>
    </w:p>
    <w:p w:rsidR="00346759" w:rsidRPr="001A3CB3" w:rsidRDefault="00346759" w:rsidP="003467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выставка детей и родителей «Дикие животные наших лесов»  </w:t>
      </w:r>
    </w:p>
    <w:p w:rsidR="00FD0351" w:rsidRPr="001A3CB3" w:rsidRDefault="002C351C">
      <w:pPr>
        <w:rPr>
          <w:rFonts w:ascii="Times New Roman" w:hAnsi="Times New Roman" w:cs="Times New Roman"/>
          <w:sz w:val="28"/>
          <w:szCs w:val="28"/>
        </w:rPr>
      </w:pPr>
      <w:r w:rsidRPr="001A3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 театрализованных представлений, </w:t>
      </w:r>
      <w:r w:rsidRPr="001A3CB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настольных театров</w:t>
      </w:r>
      <w:r w:rsidRPr="001A3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сказки </w:t>
      </w:r>
      <w:r w:rsidRPr="001A3C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«Теремок»</w:t>
      </w:r>
      <w:r w:rsidRPr="001A3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1A3C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«Колобок»</w:t>
      </w:r>
      <w:r w:rsidRPr="001A3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1A3C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«Лиса и заяц»</w:t>
      </w:r>
      <w:r w:rsidRPr="001A3C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FD0351" w:rsidRPr="001A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59"/>
    <w:rsid w:val="000C00C4"/>
    <w:rsid w:val="001A3CB3"/>
    <w:rsid w:val="002C351C"/>
    <w:rsid w:val="00346759"/>
    <w:rsid w:val="00484099"/>
    <w:rsid w:val="006840AD"/>
    <w:rsid w:val="00943E22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169E"/>
  <w15:chartTrackingRefBased/>
  <w15:docId w15:val="{73D356F5-4184-410A-8F57-EF10C5F8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3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11</cp:revision>
  <dcterms:created xsi:type="dcterms:W3CDTF">2023-10-01T08:39:00Z</dcterms:created>
  <dcterms:modified xsi:type="dcterms:W3CDTF">2023-10-04T09:36:00Z</dcterms:modified>
</cp:coreProperties>
</file>