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D77" w:rsidRDefault="00495D77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Default="002665A4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Default="002665A4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Pr="0076389A" w:rsidRDefault="002665A4" w:rsidP="002665A4">
      <w:pPr>
        <w:jc w:val="center"/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bCs/>
          <w:color w:val="00B050"/>
          <w:sz w:val="72"/>
          <w:szCs w:val="72"/>
          <w:lang w:eastAsia="ru-RU"/>
        </w:rPr>
        <w:t>Гигиена жилища</w:t>
      </w:r>
    </w:p>
    <w:p w:rsidR="002665A4" w:rsidRDefault="002665A4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Default="0076389A" w:rsidP="0076389A">
      <w:pPr>
        <w:jc w:val="center"/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00C093" wp14:editId="082AEA35">
            <wp:extent cx="5611090" cy="5403215"/>
            <wp:effectExtent l="0" t="0" r="8890" b="6985"/>
            <wp:docPr id="38" name="Рисунок 38" descr="https://png.pngtree.com/png-vector/20190115/ourlarge/pngtree-woman-cleaning-the-room-doing-housework-sort-out-pack-png-image_36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png-vector/20190115/ourlarge/pngtree-woman-cleaning-the-room-doing-housework-sort-out-pack-png-image_3685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507" cy="54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5A4" w:rsidRDefault="002665A4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Default="002665A4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Default="002665A4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Default="002665A4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Pr="0076389A" w:rsidRDefault="002665A4" w:rsidP="00495D77">
      <w:pPr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  <w:u w:val="single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lastRenderedPageBreak/>
        <w:t>Гигиена жилища необходима для поддержания и сохранения здоровья. соблюдение чистоты необходимо для уничтожения микробов, пыли, плесени, клещей, которые могут вызывать различные заболевания.</w:t>
      </w:r>
    </w:p>
    <w:p w:rsidR="004A728D" w:rsidRPr="0076389A" w:rsidRDefault="004A728D" w:rsidP="004A72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B050"/>
          <w:sz w:val="28"/>
          <w:szCs w:val="28"/>
          <w:lang w:eastAsia="ru-RU"/>
        </w:rPr>
      </w:pPr>
    </w:p>
    <w:p w:rsidR="004A728D" w:rsidRPr="0076389A" w:rsidRDefault="004A728D" w:rsidP="004A728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B050"/>
          <w:sz w:val="44"/>
          <w:szCs w:val="44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44"/>
          <w:szCs w:val="44"/>
          <w:lang w:eastAsia="ru-RU"/>
        </w:rPr>
        <w:t>Правила гигиены</w:t>
      </w:r>
    </w:p>
    <w:p w:rsidR="004A728D" w:rsidRPr="0076389A" w:rsidRDefault="004A728D" w:rsidP="004A72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В квартире должно быть сухо, тепло и просторно.</w:t>
      </w:r>
    </w:p>
    <w:p w:rsidR="004A728D" w:rsidRPr="0076389A" w:rsidRDefault="004A728D" w:rsidP="004A72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Жилище должно быть хорошо освещенным солнечным светом.</w:t>
      </w:r>
    </w:p>
    <w:p w:rsidR="004A728D" w:rsidRPr="0076389A" w:rsidRDefault="004A728D" w:rsidP="004A72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Кухня должна быть изолирована от жилой зоны. </w:t>
      </w:r>
    </w:p>
    <w:p w:rsidR="004A728D" w:rsidRPr="0076389A" w:rsidRDefault="004A728D" w:rsidP="004A72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Ежедневная влажная уборка и уборка пыли, в противном случае есть риск развития аллергических заболеваний или заболеваний органов дыхания.</w:t>
      </w:r>
    </w:p>
    <w:p w:rsidR="004A728D" w:rsidRPr="0076389A" w:rsidRDefault="004A728D" w:rsidP="004A72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Сантехника должна обрабатываться дезинфицирующими средствами ежедневно.</w:t>
      </w:r>
    </w:p>
    <w:p w:rsidR="004A728D" w:rsidRPr="0076389A" w:rsidRDefault="004A728D" w:rsidP="004A72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Частые проветривания в любое время года.</w:t>
      </w:r>
    </w:p>
    <w:p w:rsidR="004A728D" w:rsidRPr="0076389A" w:rsidRDefault="004A728D" w:rsidP="004A72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Раз в неделю - генеральная уборка. </w:t>
      </w:r>
    </w:p>
    <w:p w:rsidR="004A728D" w:rsidRPr="0076389A" w:rsidRDefault="004A728D" w:rsidP="004A72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Оптимальная температура воздуха в жилом помещении 18-23 </w:t>
      </w:r>
      <w:proofErr w:type="spellStart"/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vertAlign w:val="superscript"/>
          <w:lang w:eastAsia="ru-RU"/>
        </w:rPr>
        <w:t>о</w:t>
      </w: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С</w:t>
      </w:r>
      <w:proofErr w:type="spellEnd"/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, влажность - 40-60%. </w:t>
      </w:r>
    </w:p>
    <w:p w:rsidR="004A728D" w:rsidRPr="0076389A" w:rsidRDefault="004A728D" w:rsidP="004A72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Своевременная борьба с мухами, тараканами и другими насекомыми. </w:t>
      </w:r>
    </w:p>
    <w:p w:rsidR="004A728D" w:rsidRPr="0076389A" w:rsidRDefault="004A728D" w:rsidP="004A728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B050"/>
          <w:sz w:val="36"/>
          <w:szCs w:val="36"/>
          <w:lang w:eastAsia="ru-RU"/>
        </w:rPr>
      </w:pPr>
      <w:r w:rsidRPr="0076389A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Ежедневно выбрасывать мусор. </w:t>
      </w:r>
    </w:p>
    <w:p w:rsidR="002665A4" w:rsidRDefault="002665A4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Default="002665A4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Default="002665A4" w:rsidP="00495D77">
      <w:pPr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u w:val="single"/>
          <w:lang w:eastAsia="ru-RU"/>
        </w:rPr>
      </w:pPr>
    </w:p>
    <w:p w:rsidR="002665A4" w:rsidRDefault="002665A4" w:rsidP="00495D77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495D77" w:rsidRPr="00F763E0" w:rsidRDefault="00495D77" w:rsidP="00495D77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  <w:r w:rsidRPr="00F763E0"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  <w:t>Правила здорового сна</w:t>
      </w:r>
    </w:p>
    <w:p w:rsidR="00495D77" w:rsidRDefault="00495D77" w:rsidP="00495D77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72"/>
          <w:szCs w:val="72"/>
          <w:lang w:eastAsia="ru-RU"/>
        </w:rPr>
      </w:pPr>
    </w:p>
    <w:p w:rsidR="00495D77" w:rsidRDefault="00495D77" w:rsidP="00495D77">
      <w:pPr>
        <w:spacing w:after="300" w:line="31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95D77" w:rsidRDefault="00495D77" w:rsidP="00495D77">
      <w:pPr>
        <w:spacing w:after="300" w:line="315" w:lineRule="atLeast"/>
        <w:jc w:val="center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7130" cy="5019040"/>
            <wp:effectExtent l="0" t="0" r="0" b="0"/>
            <wp:docPr id="5" name="Рисунок 5" descr="https://www.medylife.com/blog/wp-content/uploads/2016/02/Help-your-Child-follow-a-Regular-Sleep-Rou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www.medylife.com/blog/wp-content/uploads/2016/02/Help-your-Child-follow-a-Regular-Sleep-Routi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50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77" w:rsidRDefault="00495D77" w:rsidP="00495D77">
      <w:pPr>
        <w:spacing w:after="300" w:line="31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95D77" w:rsidRDefault="00495D77" w:rsidP="00495D77">
      <w:pPr>
        <w:spacing w:after="300" w:line="31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95D77" w:rsidRDefault="00495D77" w:rsidP="00495D77">
      <w:pPr>
        <w:spacing w:after="300" w:line="31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95D77" w:rsidRDefault="00495D77" w:rsidP="00495D77">
      <w:pPr>
        <w:spacing w:after="300" w:line="31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95D77" w:rsidRDefault="00495D77" w:rsidP="00495D77">
      <w:pPr>
        <w:spacing w:after="300" w:line="315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95D77" w:rsidRDefault="00495D77" w:rsidP="00495D77">
      <w:pPr>
        <w:spacing w:after="30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lastRenderedPageBreak/>
        <w:t>Специалисты рекомендуют выделять на ночной отдых от 7 до 9 часов</w:t>
      </w:r>
      <w:bookmarkStart w:id="0" w:name="12-pravil-zdorovogo-sna"/>
      <w:bookmarkEnd w:id="0"/>
    </w:p>
    <w:p w:rsidR="00495D77" w:rsidRDefault="00495D77" w:rsidP="00495D77">
      <w:pPr>
        <w:spacing w:after="300" w:line="315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  <w:t>Правила здорового сна</w:t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pStyle w:val="a5"/>
        <w:numPr>
          <w:ilvl w:val="0"/>
          <w:numId w:val="20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Принимайте пищу за 3 часа до сна. </w:t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pStyle w:val="a5"/>
        <w:numPr>
          <w:ilvl w:val="0"/>
          <w:numId w:val="20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Проветривайте комнату по вечерам. Свежий, чистый воздух благоприятно влияет на самочувствие и способствует быстрому засыпанию. </w:t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0860" cy="3355975"/>
            <wp:effectExtent l="0" t="0" r="8890" b="0"/>
            <wp:docPr id="4" name="Рисунок 4" descr="https://ecma.ru/wp-content/uploads/2021/06/Provetirivanie-komn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ecma.ru/wp-content/uploads/2021/06/Provetirivanie-komnat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pStyle w:val="a5"/>
        <w:numPr>
          <w:ilvl w:val="0"/>
          <w:numId w:val="20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Соблюдайте режим. Старайтесь каждый день ложиться спать в одно и тоже время.</w:t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pStyle w:val="a5"/>
        <w:numPr>
          <w:ilvl w:val="0"/>
          <w:numId w:val="20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Устраните окружающие раздражители. Постарайтесь избавиться от побочных шумов и яркого света. Не смотрите телевизор и не пользуйтесь смартфоном за 1-2 часа до сна. Такие действия помогут расслабиться и подготовиться к ночному отдыху. </w:t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25160" cy="3470275"/>
            <wp:effectExtent l="0" t="0" r="8890" b="0"/>
            <wp:docPr id="3" name="Рисунок 3" descr="https://attuale.ru/wp-content/uploads/2018/12/Mid-adult_woman_fluffing_pillows_on_bed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attuale.ru/wp-content/uploads/2018/12/Mid-adult_woman_fluffing_pillows_on_bed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pStyle w:val="a5"/>
        <w:numPr>
          <w:ilvl w:val="0"/>
          <w:numId w:val="20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Поддерживайте кровать в порядке, регулярно меняйте постельное белье, не реже 1 раза в неделю.</w:t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pStyle w:val="a5"/>
        <w:numPr>
          <w:ilvl w:val="0"/>
          <w:numId w:val="20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Вставайте с постели с первым звонком будильника. Поверьте, так вы будете чувствовать себя бодрее, чем если позволите себе расслабиться и «поваляться еще 5 минут».</w:t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1655" cy="3293745"/>
            <wp:effectExtent l="0" t="0" r="0" b="1905"/>
            <wp:docPr id="2" name="Рисунок 2" descr="Как высыпаться каждый ден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к высыпаться каждый день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pStyle w:val="a5"/>
        <w:numPr>
          <w:ilvl w:val="0"/>
          <w:numId w:val="20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Спите на спине. В такой позе внутренние органы не пережимаются, лучше работают, а сон становится крепче. </w:t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9745" cy="3262630"/>
            <wp:effectExtent l="0" t="0" r="1905" b="0"/>
            <wp:docPr id="1" name="Рисунок 1" descr="https://st2.depositphotos.com/1177973/11056/i/950/depositphotos_110564184-stock-photo-young-man-sleeping-on-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t2.depositphotos.com/1177973/11056/i/950/depositphotos_110564184-stock-photo-young-man-sleeping-on-b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2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D77" w:rsidRDefault="00495D77" w:rsidP="00495D77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495D77" w:rsidRDefault="00495D77" w:rsidP="00495D77">
      <w:pPr>
        <w:pStyle w:val="a5"/>
        <w:numPr>
          <w:ilvl w:val="0"/>
          <w:numId w:val="20"/>
        </w:num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Перед сном примите теплую ванну и выпейте чашку травяного чая.</w:t>
      </w:r>
    </w:p>
    <w:p w:rsidR="006C6689" w:rsidRPr="004A728D" w:rsidRDefault="006C6689" w:rsidP="004A728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iCs/>
          <w:color w:val="333333"/>
          <w:sz w:val="56"/>
          <w:szCs w:val="56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b/>
          <w:color w:val="7030A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7030A0"/>
          <w:sz w:val="56"/>
          <w:szCs w:val="56"/>
          <w:lang w:eastAsia="ru-RU"/>
        </w:rPr>
        <w:t>Химические вещества в доме</w:t>
      </w:r>
      <w:bookmarkStart w:id="1" w:name="_GoBack"/>
      <w:bookmarkEnd w:id="1"/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99075" cy="5039360"/>
            <wp:effectExtent l="0" t="0" r="0" b="8890"/>
            <wp:docPr id="30" name="Рисунок 30" descr="https://images.satu.kz/140612473_w640_h640_moyuschie-sred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images.satu.kz/140612473_w640_h640_moyuschie-sredstv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A728D" w:rsidRDefault="004A728D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A728D" w:rsidRDefault="004A728D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4A728D" w:rsidRDefault="004A728D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  <w:lastRenderedPageBreak/>
        <w:t>Химические вещества в домашней аптечке</w:t>
      </w:r>
    </w:p>
    <w:p w:rsidR="006C6689" w:rsidRDefault="006C6689" w:rsidP="006C6689">
      <w:pPr>
        <w:shd w:val="clear" w:color="auto" w:fill="FFFFFF"/>
        <w:spacing w:after="150" w:line="0" w:lineRule="auto"/>
        <w:rPr>
          <w:rStyle w:val="a3"/>
          <w:rFonts w:ascii="Arial" w:hAnsi="Arial" w:cs="Arial"/>
          <w:sz w:val="20"/>
          <w:szCs w:val="20"/>
        </w:rPr>
      </w:pPr>
    </w:p>
    <w:p w:rsidR="006C6689" w:rsidRDefault="006C6689" w:rsidP="006C6689">
      <w:pPr>
        <w:shd w:val="clear" w:color="auto" w:fill="FFFFFF"/>
        <w:spacing w:after="0" w:line="420" w:lineRule="atLeast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  <w:t>Перманганат калия</w:t>
      </w:r>
    </w:p>
    <w:p w:rsidR="006C6689" w:rsidRDefault="006C6689" w:rsidP="006C668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6C6689" w:rsidRDefault="006C6689" w:rsidP="006C6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Марганцовокислый калий, калиевая соль марганцовой кислоты. </w:t>
      </w:r>
    </w:p>
    <w:p w:rsidR="006C6689" w:rsidRDefault="006C6689" w:rsidP="006C6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Химическая формула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KMnO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₄. </w:t>
      </w:r>
    </w:p>
    <w:p w:rsidR="006C6689" w:rsidRDefault="006C6689" w:rsidP="006C6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Представляет собой тёмно-фиолетовые, почти чёрные кристаллы, при растворении в воде образующие ярко окрашенный раствор цвета фуксии.  </w:t>
      </w:r>
    </w:p>
    <w:p w:rsidR="006C6689" w:rsidRDefault="006C6689" w:rsidP="006C6689">
      <w:pPr>
        <w:shd w:val="clear" w:color="auto" w:fill="FFFFFF"/>
        <w:spacing w:before="135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Состояние -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твердое (хрупкие кристаллы)</w:t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Перманганат калия сильный окислитель, это дает возможность использовать его в лечебных целях – для уничтожения всякой инфекции.</w:t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Марганцовка, разлагаясь, выделяет активный кислород. Активный кислород - враг микробов и неприятных запахов. </w:t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Уравнение реакции разложения перманганата -2KMnO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vertAlign w:val="subscript"/>
          <w:lang w:eastAsia="ru-RU"/>
        </w:rPr>
        <w:t>4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= K2MnO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vertAlign w:val="subscript"/>
          <w:lang w:eastAsia="ru-RU"/>
        </w:rPr>
        <w:t>4+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MnO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vertAlign w:val="subscript"/>
          <w:lang w:eastAsia="ru-RU"/>
        </w:rPr>
        <w:t>2+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О2.</w:t>
      </w: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9040" cy="3054985"/>
            <wp:effectExtent l="0" t="0" r="0" b="0"/>
            <wp:docPr id="29" name="Рисунок 29" descr="https://main-cdn.sbermegamarket.ru/hlr-system/1481104415/10002450370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ain-cdn.sbermegamarket.ru/hlr-system/1481104415/100024503702b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40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C6689" w:rsidRDefault="006C6689" w:rsidP="006C668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  <w:lastRenderedPageBreak/>
        <w:t>Пероксид водорода</w:t>
      </w:r>
    </w:p>
    <w:p w:rsidR="006C6689" w:rsidRDefault="006C6689" w:rsidP="006C6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C6689" w:rsidRDefault="006C6689" w:rsidP="006C6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Неорганическое химическое соединение водорода и кислорода, являющееся простейшим представителем класса пероксидов.  </w:t>
      </w:r>
    </w:p>
    <w:p w:rsidR="006C6689" w:rsidRDefault="006C6689" w:rsidP="006C668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Химическая формула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H₂O₂</w:t>
      </w: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. Состояние -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жидкость</w:t>
      </w:r>
    </w:p>
    <w:p w:rsidR="006C6689" w:rsidRDefault="006C6689" w:rsidP="006C6689">
      <w:pPr>
        <w:shd w:val="clear" w:color="auto" w:fill="FFFFFF"/>
        <w:spacing w:before="135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 xml:space="preserve">Температура кипения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150 °C</w:t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Пероксид водорода - отличный антисептик.</w:t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Его как лекарственное средство используют чаще всего в виде 3% водного раствора. При контакте с живыми тканями пероксид водорода разлагается с выделением кислорода, отсюда и противомикробное действие. Разбавленные растворы пероксида водорода используют как кровоостанавливающее и дезинфицирующее средство: фермент крови расщепляет H2O2 на воду и активный кислород, который надежно обеззараживает рану. </w:t>
      </w: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79545" cy="3605530"/>
            <wp:effectExtent l="0" t="0" r="1905" b="0"/>
            <wp:docPr id="28" name="Рисунок 28" descr="https://i-teka.kz/uploads/glossary/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-teka.kz/uploads/glossary/285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C6689" w:rsidRDefault="006C6689" w:rsidP="006C668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  <w:lastRenderedPageBreak/>
        <w:t>Йод</w:t>
      </w:r>
    </w:p>
    <w:p w:rsidR="006C6689" w:rsidRDefault="006C6689" w:rsidP="006C668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6C6689" w:rsidRDefault="006C6689" w:rsidP="006C6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Химический элемент 17-й группы, пятого периода периодической системы химических элементов Д. И. Менделеева, с атомным номером 53</w:t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В 1904 году русский военный врач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Филончиков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ввел в практику работы полевого госпиталя спиртовые растворы йода для обработки ран. Современная йодная настойка, кроме йода, содержит иодид калия, этиловый спирт и воду. </w:t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Зачем в йодную настойку добавляют иодид калия? Чистый йод в воде почти не растворим, а иодид калия образует с йодом хорошо растворимый буро-коричневый комплекс: KI + I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 = K(I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vertAlign w:val="subscript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)</w:t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498975"/>
            <wp:effectExtent l="0" t="0" r="0" b="0"/>
            <wp:docPr id="27" name="Рисунок 27" descr="https://yaroslavl.aptekazhivika.ru/media/catalog/product/cache/8b5c625fb692b8dde426740670a5d3db/4/5/45571-5-4-2-9-54298ef3df821bc8c9e3995c3314b369bfa80fe7_45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yaroslavl.aptekazhivika.ru/media/catalog/product/cache/8b5c625fb692b8dde426740670a5d3db/4/5/45571-5-4-2-9-54298ef3df821bc8c9e3995c3314b369bfa80fe7_45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t>Химические вещества в ванной комнате</w:t>
      </w: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4"/>
          <w:szCs w:val="44"/>
          <w:lang w:eastAsia="ru-RU"/>
        </w:rPr>
        <w:t>Мыло</w:t>
      </w:r>
    </w:p>
    <w:p w:rsidR="006C6689" w:rsidRDefault="006C6689" w:rsidP="006C668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6C6689" w:rsidRDefault="006C6689" w:rsidP="006C6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Моющее средство гигиенической косметики или бытовой химии, основным компонентом которого являются водорастворимые соли жирных кислот - продукт взаимодействия щёлочи с натуральными или синтетическими жирными кислотами. </w:t>
      </w:r>
    </w:p>
    <w:p w:rsidR="006C6689" w:rsidRDefault="006C6689" w:rsidP="006C6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Моющее действие мыла основано на способности его водного раствора пениться и проникать в поры различных веществ; вместе с жирами образовывать эмульсии: обволакивать жировые загрязнения, заставлять их отделяться от поверхности вещества и удерживаться во взвешенном состоянии. Это свойство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олеофильности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 и гидрофобности молекул мыла по отношению к жирам и воде. Водорастворимые мыла относятся к анионным поверхностно-активным веществам.</w:t>
      </w:r>
    </w:p>
    <w:p w:rsidR="006C6689" w:rsidRDefault="006C6689" w:rsidP="006C668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59325" cy="3418840"/>
            <wp:effectExtent l="0" t="0" r="3175" b="0"/>
            <wp:docPr id="26" name="Рисунок 26" descr="https://spb.freshburg.ru/wa-data/public/shop/products/34/05/534/images/147/14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pb.freshburg.ru/wa-data/public/shop/products/34/05/534/images/147/147.97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lastRenderedPageBreak/>
        <w:t>Один из вариантов химического состава твёрдого мыла — </w:t>
      </w:r>
      <w: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 xml:space="preserve">C 17 H 35 </w:t>
      </w:r>
      <w:proofErr w:type="spellStart"/>
      <w:r>
        <w:rPr>
          <w:rFonts w:ascii="Times New Roman" w:hAnsi="Times New Roman" w:cs="Times New Roman"/>
          <w:b/>
          <w:bCs/>
          <w:color w:val="333333"/>
          <w:sz w:val="36"/>
          <w:szCs w:val="36"/>
          <w:shd w:val="clear" w:color="auto" w:fill="FFFFFF"/>
        </w:rPr>
        <w:t>COONa</w:t>
      </w:r>
      <w:proofErr w:type="spellEnd"/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 (жидкого — C 17 H 35 COOK). </w:t>
      </w: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18840" cy="3148330"/>
            <wp:effectExtent l="0" t="0" r="0" b="0"/>
            <wp:docPr id="25" name="Рисунок 25" descr="https://cdn2.static1-sima-land.com/items/566994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cdn2.static1-sima-land.com/items/566994/0/700-n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Дополнительно в составе мыла могут быть и другие вещества, обладающие моющим действием, а также </w:t>
      </w:r>
      <w:proofErr w:type="spellStart"/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ароматизаторы</w:t>
      </w:r>
      <w:proofErr w:type="spellEnd"/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, красители и порошки.</w:t>
      </w: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205730" cy="3907155"/>
            <wp:effectExtent l="0" t="0" r="0" b="0"/>
            <wp:docPr id="24" name="Рисунок 24" descr="https://prezentacii.org/upload/cloud/18/04/49426/images/screen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prezentacii.org/upload/cloud/18/04/49426/images/screen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FFF"/>
        </w:rPr>
        <w:lastRenderedPageBreak/>
        <w:t>Шампунь</w:t>
      </w:r>
    </w:p>
    <w:p w:rsidR="006C6689" w:rsidRDefault="006C6689" w:rsidP="006C6689">
      <w:pP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</w:pPr>
    </w:p>
    <w:p w:rsidR="006C6689" w:rsidRDefault="006C6689" w:rsidP="006C6689">
      <w:pP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 xml:space="preserve">Гигиеническое косметическое средство для мытья волос. Представляет собой смесь нескольких веществ. Компонент, содержащийся в наибольшем количестве, - вода, затем следуют поверхностно-активные вещества. Также используются в составе консерванты, </w:t>
      </w:r>
      <w:proofErr w:type="spellStart"/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ароматизаторы</w:t>
      </w:r>
      <w:proofErr w:type="spellEnd"/>
      <w:r>
        <w:rPr>
          <w:rFonts w:ascii="Times New Roman" w:hAnsi="Times New Roman" w:cs="Times New Roman"/>
          <w:b/>
          <w:color w:val="333333"/>
          <w:sz w:val="36"/>
          <w:szCs w:val="36"/>
          <w:shd w:val="clear" w:color="auto" w:fill="FFFFFF"/>
        </w:rPr>
        <w:t>, неорганические соли - хлорид натрия или другие, для поддержания желаемой вязкости. В состав современных шампуней часто входят природные масла, витамины или другие компоненты</w:t>
      </w:r>
    </w:p>
    <w:p w:rsidR="006C6689" w:rsidRDefault="006C6689" w:rsidP="006C6689">
      <w:pPr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</w:p>
    <w:p w:rsidR="006C6689" w:rsidRDefault="006C6689" w:rsidP="006C6689">
      <w:pPr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4030" cy="2981960"/>
            <wp:effectExtent l="0" t="0" r="0" b="8890"/>
            <wp:docPr id="23" name="Рисунок 23" descr="http://torgorod19.ru/wp-content/uploads/%D0%91%D0%A5%D0%A8-122-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torgorod19.ru/wp-content/uploads/%D0%91%D0%A5%D0%A8-122-000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660" cy="2722245"/>
            <wp:effectExtent l="0" t="0" r="8890" b="1905"/>
            <wp:docPr id="22" name="Рисунок 22" descr="https://palladi.ru/upload/iblock/907/907f4c29ed4b448506741117c12826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palladi.ru/upload/iblock/907/907f4c29ed4b448506741117c128262b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</w:p>
    <w:p w:rsidR="006C6689" w:rsidRDefault="006C6689" w:rsidP="006C6689">
      <w:pPr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</w:p>
    <w:p w:rsidR="006C6689" w:rsidRDefault="006C6689" w:rsidP="006C6689">
      <w:pPr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</w:p>
    <w:p w:rsidR="006C6689" w:rsidRDefault="006C6689" w:rsidP="006C6689">
      <w:pPr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</w:p>
    <w:p w:rsidR="006C6689" w:rsidRDefault="006C6689" w:rsidP="006C668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C6689" w:rsidRDefault="006C6689" w:rsidP="006C6689">
      <w:pPr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7030A0"/>
          <w:sz w:val="44"/>
          <w:szCs w:val="44"/>
          <w:shd w:val="clear" w:color="auto" w:fill="FFFFFF"/>
        </w:rPr>
        <w:t>Стиральный порошок</w:t>
      </w:r>
      <w:r>
        <w:rPr>
          <w:rFonts w:ascii="Times New Roman" w:hAnsi="Times New Roman" w:cs="Times New Roman"/>
          <w:b/>
          <w:color w:val="7030A0"/>
          <w:sz w:val="44"/>
          <w:szCs w:val="44"/>
          <w:shd w:val="clear" w:color="auto" w:fill="FFFFFF"/>
        </w:rPr>
        <w:t> </w:t>
      </w:r>
    </w:p>
    <w:p w:rsidR="006C6689" w:rsidRDefault="006C6689" w:rsidP="006C6689">
      <w:pPr>
        <w:rPr>
          <w:rFonts w:ascii="Times New Roman" w:eastAsia="Times New Roman" w:hAnsi="Times New Roman" w:cs="Times New Roman"/>
          <w:b/>
          <w:color w:val="7030A0"/>
          <w:sz w:val="44"/>
          <w:szCs w:val="44"/>
          <w:lang w:eastAsia="ru-RU"/>
        </w:rPr>
      </w:pPr>
    </w:p>
    <w:p w:rsidR="006C6689" w:rsidRDefault="006C6689" w:rsidP="006C668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4045" cy="4457700"/>
            <wp:effectExtent l="0" t="0" r="1905" b="0"/>
            <wp:docPr id="21" name="Рисунок 21" descr="https://s0.slide-share.ru/s_slide/af03111e74e60c97c014f790dd3754c6/6d6d5836-d8c7-4aad-840c-334fabecd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s0.slide-share.ru/s_slide/af03111e74e60c97c014f790dd3754c6/6d6d5836-d8c7-4aad-840c-334fabecd348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C6689" w:rsidRDefault="006C6689" w:rsidP="006C6689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1230" cy="2764155"/>
            <wp:effectExtent l="0" t="0" r="0" b="0"/>
            <wp:docPr id="20" name="Рисунок 20" descr="https://hozimag.ru/wp-content/uploads/2018/04/PERSIL-6kg-avtomat-dlya-b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hozimag.ru/wp-content/uploads/2018/04/PERSIL-6kg-avtomat-dlya-belogo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  <w:lastRenderedPageBreak/>
        <w:t>Химические вещества на кухне</w:t>
      </w:r>
    </w:p>
    <w:p w:rsidR="006C6689" w:rsidRDefault="006C6689" w:rsidP="006C668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8"/>
          <w:szCs w:val="48"/>
          <w:lang w:eastAsia="ru-RU"/>
        </w:rPr>
      </w:pPr>
    </w:p>
    <w:p w:rsidR="006C6689" w:rsidRDefault="006C6689" w:rsidP="006C668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9" name="Рисунок 19" descr="https://santehnika31.ru/wp-content/uploads/0/3/f/03f5331af874cd554159cd92a486026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antehnika31.ru/wp-content/uploads/0/3/f/03f5331af874cd554159cd92a486026c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C6689" w:rsidRDefault="006C6689" w:rsidP="006C668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Поверхностно-активные вещества (ПАВ)</w:t>
      </w:r>
    </w:p>
    <w:p w:rsidR="006C6689" w:rsidRDefault="006C6689" w:rsidP="006C6689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</w:pPr>
    </w:p>
    <w:p w:rsidR="006C6689" w:rsidRDefault="006C6689" w:rsidP="006C6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Химическое соединение, которое, концентрируясь на поверхности раздела термодинамических фаз, вызывает снижение поверхностного натяжения. </w:t>
      </w:r>
    </w:p>
    <w:p w:rsidR="006C6689" w:rsidRDefault="006C6689" w:rsidP="006C66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Наряду с мылами синтетические ПАВ являются основным действующим компонентом моющих средств.</w:t>
      </w:r>
    </w:p>
    <w:p w:rsidR="006C6689" w:rsidRDefault="006C6689" w:rsidP="006C668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C6689" w:rsidRDefault="006C6689" w:rsidP="006C668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C6689" w:rsidRDefault="006C6689" w:rsidP="006C668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C6689" w:rsidRDefault="006C6689" w:rsidP="006C66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lastRenderedPageBreak/>
        <w:t xml:space="preserve">Перед покупкой важно обращать внимание на количество ПАВ в средстве. В норме оно не должно превышать 5%. </w:t>
      </w:r>
    </w:p>
    <w:p w:rsidR="006C6689" w:rsidRDefault="006C6689" w:rsidP="006C66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При мытье посуды 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лучший вариант – пользоваться перчатками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. Это на 100% защитит кожу от вредного воздействия ПАВ. Посуду же стоит ополаскивать несколько раз, чтобы смыть остатки моющего средства.</w:t>
      </w:r>
    </w:p>
    <w:p w:rsidR="006C6689" w:rsidRDefault="006C6689" w:rsidP="006C668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C6689" w:rsidRDefault="006C6689" w:rsidP="006C6689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36"/>
          <w:szCs w:val="36"/>
          <w:lang w:eastAsia="ru-RU"/>
        </w:rPr>
        <w:t>Чем больше пены образует моющее средство, тем более агрессивно его воздействие на окружающую среду и организм человека. Перед приобретением всегда стоит изучать этикетку и отзывы других потребителей.</w:t>
      </w:r>
    </w:p>
    <w:p w:rsidR="006C6689" w:rsidRDefault="006C6689" w:rsidP="006C668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C6689" w:rsidRDefault="006C6689" w:rsidP="006C6689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4062730"/>
            <wp:effectExtent l="0" t="0" r="0" b="0"/>
            <wp:docPr id="18" name="Рисунок 18" descr="https://images.satu.kz/46797081_w640_h640_hozyajstvennye-tov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images.satu.kz/46797081_w640_h640_hozyajstvennye-tovar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689" w:rsidRDefault="006C6689" w:rsidP="006C6689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03A03" w:rsidRDefault="00203A03" w:rsidP="00203A03">
      <w:pPr>
        <w:rPr>
          <w:rFonts w:ascii="Times New Roman" w:eastAsia="Times New Roman" w:hAnsi="Times New Roman" w:cs="Times New Roman"/>
          <w:b/>
          <w:sz w:val="28"/>
        </w:rPr>
      </w:pPr>
    </w:p>
    <w:p w:rsidR="00203A03" w:rsidRDefault="00203A03" w:rsidP="00203A03">
      <w:pPr>
        <w:rPr>
          <w:rFonts w:ascii="Times New Roman" w:eastAsia="Times New Roman" w:hAnsi="Times New Roman" w:cs="Times New Roman"/>
          <w:b/>
          <w:sz w:val="28"/>
        </w:rPr>
      </w:pPr>
    </w:p>
    <w:p w:rsidR="00203A03" w:rsidRDefault="00203A03" w:rsidP="00203A03">
      <w:pPr>
        <w:rPr>
          <w:rFonts w:ascii="Times New Roman" w:eastAsia="Times New Roman" w:hAnsi="Times New Roman" w:cs="Times New Roman"/>
          <w:b/>
          <w:sz w:val="28"/>
        </w:rPr>
      </w:pPr>
    </w:p>
    <w:p w:rsidR="00203A03" w:rsidRPr="00F763E0" w:rsidRDefault="00203A03" w:rsidP="00203A03">
      <w:pPr>
        <w:shd w:val="clear" w:color="auto" w:fill="FFFFFF"/>
        <w:spacing w:after="0" w:line="435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00B050"/>
          <w:sz w:val="56"/>
          <w:szCs w:val="56"/>
          <w:bdr w:val="none" w:sz="0" w:space="0" w:color="auto" w:frame="1"/>
          <w:lang w:eastAsia="ru-RU"/>
        </w:rPr>
      </w:pPr>
      <w:r w:rsidRPr="00F763E0">
        <w:rPr>
          <w:rFonts w:ascii="Times New Roman" w:eastAsia="Times New Roman" w:hAnsi="Times New Roman" w:cs="Times New Roman"/>
          <w:b/>
          <w:color w:val="00B050"/>
          <w:sz w:val="56"/>
          <w:szCs w:val="56"/>
          <w:bdr w:val="none" w:sz="0" w:space="0" w:color="auto" w:frame="1"/>
          <w:lang w:eastAsia="ru-RU"/>
        </w:rPr>
        <w:t>Безопасное использование бытовой химии</w:t>
      </w:r>
    </w:p>
    <w:p w:rsidR="00203A03" w:rsidRDefault="00203A03" w:rsidP="00203A03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2930" cy="5694045"/>
            <wp:effectExtent l="0" t="0" r="0" b="1905"/>
            <wp:docPr id="16" name="Рисунок 16" descr="https://www.freevector.com/uploads/vector/preview/21878/Free_Detergent_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www.freevector.com/uploads/vector/preview/21878/Free_Detergent_Vector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5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3" w:rsidRDefault="00203A03" w:rsidP="00203A03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03A03" w:rsidRDefault="00203A03" w:rsidP="00203A03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03A03" w:rsidRDefault="00203A03" w:rsidP="00203A03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03A03" w:rsidRDefault="00203A03" w:rsidP="00203A03">
      <w:pPr>
        <w:shd w:val="clear" w:color="auto" w:fill="FFFFFF"/>
        <w:spacing w:after="0" w:line="435" w:lineRule="atLeas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03A03" w:rsidRDefault="00203A03" w:rsidP="00203A0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A728D" w:rsidRDefault="004A728D" w:rsidP="00203A0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A728D" w:rsidRDefault="004A728D" w:rsidP="00203A0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1A75C7" w:rsidRDefault="001A75C7" w:rsidP="00203A03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375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lastRenderedPageBreak/>
        <w:t>Правила использования бытовой химии</w:t>
      </w: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Соблюдать дозировку для каждого случая и периодичность применения.</w:t>
      </w: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1975" cy="3959225"/>
            <wp:effectExtent l="0" t="0" r="0" b="3175"/>
            <wp:docPr id="15" name="Рисунок 15" descr="https://media-digital.ru/wp-content/uploads/d/6/5/d65d4342d32131cc14c156d1a7f93f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edia-digital.ru/wp-content/uploads/d/6/5/d65d4342d32131cc14c156d1a7f93f2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При использовании бытовой химии надеть резиновые перчатки. Контакт с агрессивными смесями может привести к раздражениям, а если на руке есть трещины – заражению крови. </w:t>
      </w: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Тщательно удалять используемую бытовую химию с поверхностей. Часто требуется не разовое ополаскивание, так как частицы химии могут хорошо закрепиться на поверхности. </w:t>
      </w: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В закрытых помещениях нельзя применять средства, при использовании которых требуется проветривание.</w:t>
      </w: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5955" cy="4457700"/>
            <wp:effectExtent l="0" t="0" r="0" b="0"/>
            <wp:docPr id="14" name="Рисунок 14" descr="https://irecommend.ru/sites/default/files/imagecache/copyright1/user-images/877603/sUpaisvU7oGaDQbT1v89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irecommend.ru/sites/default/files/imagecache/copyright1/user-images/877603/sUpaisvU7oGaDQbT1v89S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Использовать строго по инструкции. Всю информацию можно найти на упаковке. Там имеются и ограничения в области применения, и время взаимодействия с очищаемой поверхностью. </w:t>
      </w: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5226685"/>
            <wp:effectExtent l="0" t="0" r="0" b="0"/>
            <wp:docPr id="13" name="Рисунок 13" descr="https://vodovoz.ru/upload/iblock/35a/35af371984c17b9a845d8866a27085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vodovoz.ru/upload/iblock/35a/35af371984c17b9a845d8866a270854d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2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3" w:rsidRDefault="00203A03" w:rsidP="00203A0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 xml:space="preserve">Использовать только по назначению. Каждый продукт имеет свое предназначение – моющие средства, чистящие средства и другие средства бытовой химии. </w:t>
      </w:r>
    </w:p>
    <w:p w:rsidR="00203A03" w:rsidRDefault="00203A03" w:rsidP="00203A03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69085" cy="2660015"/>
            <wp:effectExtent l="0" t="0" r="0" b="6985"/>
            <wp:docPr id="12" name="Рисунок 12" descr="https://avatars.mds.yandex.net/get-mpic/4304254/img_id3710662438513209690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avatars.mds.yandex.net/get-mpic/4304254/img_id3710662438513209690.jpeg/ori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5430" cy="2981960"/>
            <wp:effectExtent l="0" t="0" r="0" b="8890"/>
            <wp:docPr id="11" name="Рисунок 11" descr="https://grass-rus.ru/upload/iblock/cdf/atioq8axho1i1gyfn9g9ip84zajxvh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grass-rus.ru/upload/iblock/cdf/atioq8axho1i1gyfn9g9ip84zajxvhb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3" w:rsidRDefault="00203A03" w:rsidP="00203A03">
      <w:pPr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lastRenderedPageBreak/>
        <w:t>Хранение средств бытовой химии</w:t>
      </w:r>
    </w:p>
    <w:p w:rsidR="00203A03" w:rsidRDefault="00203A03" w:rsidP="00203A03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03A03" w:rsidRDefault="00203A03" w:rsidP="00203A03">
      <w:pPr>
        <w:rPr>
          <w:rFonts w:ascii="Times New Roman" w:hAnsi="Times New Roman" w:cs="Times New Roman"/>
          <w:b/>
          <w:color w:val="000090"/>
          <w:sz w:val="36"/>
          <w:szCs w:val="36"/>
        </w:rPr>
      </w:pPr>
      <w:r>
        <w:rPr>
          <w:rFonts w:ascii="Times New Roman" w:hAnsi="Times New Roman" w:cs="Times New Roman"/>
          <w:b/>
          <w:color w:val="000090"/>
          <w:sz w:val="36"/>
          <w:szCs w:val="36"/>
        </w:rPr>
        <w:t>Все средства бытовой химии должны храниться отдельно и отдалённо от пищевых продуктов, лекарств и обязательно иметь заводскую этикетку.</w:t>
      </w:r>
    </w:p>
    <w:p w:rsidR="00203A03" w:rsidRDefault="00203A03" w:rsidP="00203A03">
      <w:pPr>
        <w:jc w:val="center"/>
        <w:rPr>
          <w:rFonts w:ascii="Times New Roman" w:hAnsi="Times New Roman" w:cs="Times New Roman"/>
          <w:b/>
          <w:color w:val="00009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288915" cy="4031615"/>
            <wp:effectExtent l="0" t="0" r="6985" b="6985"/>
            <wp:docPr id="10" name="Рисунок 10" descr="https://www.posudaok.ru/images/product/mid/596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www.posudaok.ru/images/product/mid/59604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3" w:rsidRDefault="00203A03" w:rsidP="00203A03">
      <w:pPr>
        <w:rPr>
          <w:rFonts w:ascii="Times New Roman" w:hAnsi="Times New Roman" w:cs="Times New Roman"/>
          <w:b/>
          <w:color w:val="000090"/>
          <w:sz w:val="36"/>
          <w:szCs w:val="36"/>
        </w:rPr>
      </w:pPr>
      <w:r>
        <w:rPr>
          <w:rFonts w:ascii="Times New Roman" w:hAnsi="Times New Roman" w:cs="Times New Roman"/>
          <w:b/>
          <w:color w:val="000090"/>
          <w:sz w:val="36"/>
          <w:szCs w:val="36"/>
        </w:rPr>
        <w:br/>
        <w:t>Средства бытовой химии должны храниться в сухих, хорошо проветриваемых помещениях. Их нельзя хранить в жилой комнате, кухне, ванной. В городской квартире хранить средства бытовой химии предпочтительнее в туалетной комнате или на лоджии.</w:t>
      </w:r>
    </w:p>
    <w:p w:rsidR="00203A03" w:rsidRDefault="00203A03" w:rsidP="00203A03">
      <w:pPr>
        <w:rPr>
          <w:rFonts w:ascii="Times New Roman" w:hAnsi="Times New Roman" w:cs="Times New Roman"/>
          <w:b/>
          <w:color w:val="000090"/>
          <w:sz w:val="36"/>
          <w:szCs w:val="36"/>
        </w:rPr>
      </w:pPr>
    </w:p>
    <w:p w:rsidR="00203A03" w:rsidRDefault="00203A03" w:rsidP="00203A03">
      <w:pPr>
        <w:rPr>
          <w:rFonts w:ascii="Times New Roman" w:hAnsi="Times New Roman" w:cs="Times New Roman"/>
          <w:b/>
          <w:color w:val="000090"/>
          <w:sz w:val="36"/>
          <w:szCs w:val="36"/>
        </w:rPr>
      </w:pPr>
    </w:p>
    <w:p w:rsidR="00203A03" w:rsidRDefault="00203A03" w:rsidP="00203A03">
      <w:pPr>
        <w:rPr>
          <w:rFonts w:ascii="Times New Roman" w:hAnsi="Times New Roman" w:cs="Times New Roman"/>
          <w:b/>
          <w:color w:val="000090"/>
          <w:sz w:val="36"/>
          <w:szCs w:val="36"/>
        </w:rPr>
      </w:pPr>
    </w:p>
    <w:p w:rsidR="00203A03" w:rsidRDefault="00203A03" w:rsidP="00203A03">
      <w:pPr>
        <w:rPr>
          <w:rFonts w:ascii="Times New Roman" w:hAnsi="Times New Roman" w:cs="Times New Roman"/>
          <w:b/>
          <w:color w:val="00009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5445" cy="3719830"/>
            <wp:effectExtent l="0" t="0" r="1905" b="0"/>
            <wp:docPr id="8" name="Рисунок 8" descr="https://novate.ru/files/u35075/13apartmentsquarem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novate.ru/files/u35075/13apartmentsquaremeter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3" w:rsidRDefault="00203A03" w:rsidP="00203A03">
      <w:pPr>
        <w:rPr>
          <w:rFonts w:ascii="Times New Roman" w:hAnsi="Times New Roman" w:cs="Times New Roman"/>
          <w:b/>
          <w:color w:val="000090"/>
          <w:sz w:val="36"/>
          <w:szCs w:val="36"/>
        </w:rPr>
      </w:pPr>
      <w:r>
        <w:rPr>
          <w:rFonts w:ascii="Times New Roman" w:hAnsi="Times New Roman" w:cs="Times New Roman"/>
          <w:b/>
          <w:color w:val="000090"/>
          <w:sz w:val="36"/>
          <w:szCs w:val="36"/>
        </w:rPr>
        <w:br/>
        <w:t>Средства бытовой химии подлежат обязательному уничтожению, если прошёл срок их годности, указанный на этикетке, или этикетка с названием препарата и указаниями по его применению утрачена, испорчена.</w:t>
      </w:r>
    </w:p>
    <w:p w:rsidR="00203A03" w:rsidRDefault="00203A03" w:rsidP="00203A03">
      <w:pPr>
        <w:rPr>
          <w:rFonts w:ascii="Times New Roman" w:hAnsi="Times New Roman" w:cs="Times New Roman"/>
          <w:b/>
          <w:color w:val="000090"/>
          <w:sz w:val="36"/>
          <w:szCs w:val="36"/>
        </w:rPr>
      </w:pPr>
      <w:r>
        <w:rPr>
          <w:rFonts w:ascii="Times New Roman" w:hAnsi="Times New Roman" w:cs="Times New Roman"/>
          <w:b/>
          <w:color w:val="000090"/>
          <w:sz w:val="36"/>
          <w:szCs w:val="36"/>
        </w:rPr>
        <w:br/>
      </w:r>
      <w:r>
        <w:rPr>
          <w:noProof/>
          <w:lang w:eastAsia="ru-RU"/>
        </w:rPr>
        <w:drawing>
          <wp:inline distT="0" distB="0" distL="0" distR="0">
            <wp:extent cx="5445125" cy="3034030"/>
            <wp:effectExtent l="0" t="0" r="3175" b="0"/>
            <wp:docPr id="7" name="Рисунок 7" descr="https://i6.otzovik.com/2017/07/11/5119766/img/83406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i6.otzovik.com/2017/07/11/5119766/img/83406062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3" w:rsidRDefault="00203A03" w:rsidP="00203A03">
      <w:pPr>
        <w:rPr>
          <w:noProof/>
          <w:lang w:eastAsia="ru-RU"/>
        </w:rPr>
      </w:pPr>
    </w:p>
    <w:p w:rsidR="00203A03" w:rsidRDefault="00203A03" w:rsidP="00203A03">
      <w:pPr>
        <w:rPr>
          <w:rFonts w:ascii="Times New Roman" w:hAnsi="Times New Roman" w:cs="Times New Roman"/>
          <w:b/>
          <w:color w:val="000090"/>
          <w:sz w:val="36"/>
          <w:szCs w:val="36"/>
        </w:rPr>
      </w:pPr>
      <w:r>
        <w:rPr>
          <w:rFonts w:ascii="Times New Roman" w:hAnsi="Times New Roman" w:cs="Times New Roman"/>
          <w:b/>
          <w:color w:val="000090"/>
          <w:sz w:val="36"/>
          <w:szCs w:val="36"/>
        </w:rPr>
        <w:t>Аэрозольные баллоны нельзя хранить возле газовых и электрических плит и других источников тепла, нельзя работать с ними при включённых газовых горелках. Не пытайтесь вскрывать даже использованный баллон.</w:t>
      </w:r>
    </w:p>
    <w:p w:rsidR="00203A03" w:rsidRDefault="00203A03" w:rsidP="00203A0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199390</wp:posOffset>
            </wp:positionV>
            <wp:extent cx="3019425" cy="2971800"/>
            <wp:effectExtent l="0" t="0" r="9525" b="0"/>
            <wp:wrapSquare wrapText="bothSides"/>
            <wp:docPr id="17" name="Рисунок 17" descr="https://s.leroymerlin.ru/upload/catalog/img/7/8/82236808/8223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.leroymerlin.ru/upload/catalog/img/7/8/82236808/822368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3A03" w:rsidRDefault="00203A03" w:rsidP="00203A0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355975" cy="3034030"/>
            <wp:effectExtent l="0" t="0" r="0" b="0"/>
            <wp:docPr id="6" name="Рисунок 6" descr="https://technostor.ru/images/products/xl/d899c089d3a77deba64b9fcd646b0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technostor.ru/images/products/xl/d899c089d3a77deba64b9fcd646b0b2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A03" w:rsidRDefault="00203A03" w:rsidP="00203A03">
      <w:pPr>
        <w:tabs>
          <w:tab w:val="left" w:pos="567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203A03" w:rsidRDefault="00203A03" w:rsidP="00203A03">
      <w:pPr>
        <w:jc w:val="center"/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48"/>
          <w:szCs w:val="48"/>
          <w:lang w:eastAsia="ru-RU"/>
        </w:rPr>
        <w:t>Бытовая химия</w:t>
      </w:r>
    </w:p>
    <w:p w:rsidR="00203A03" w:rsidRDefault="00203A03" w:rsidP="00203A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B050"/>
          <w:sz w:val="36"/>
          <w:szCs w:val="36"/>
          <w:bdr w:val="none" w:sz="0" w:space="0" w:color="auto" w:frame="1"/>
          <w:lang w:eastAsia="ru-RU"/>
        </w:rPr>
        <w:t xml:space="preserve">Непродовольственные химические вещества, средства ухода за одеждой, помещениями, автомобилями, посудой и тому подобным, которые обычно встречаются и используются в домохозяйстве. К средствам бытовой химии также традиционно относят дезинфекторы, репелленты и другие химические средства, которые назначены, в частности, для очистки определенных поверхностей, борьбы с вредителями и общих гигиенических потребностей. </w:t>
      </w:r>
    </w:p>
    <w:p w:rsidR="00F763E0" w:rsidRDefault="00F763E0" w:rsidP="00203A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bdr w:val="none" w:sz="0" w:space="0" w:color="auto" w:frame="1"/>
          <w:lang w:eastAsia="ru-RU"/>
        </w:rPr>
      </w:pPr>
    </w:p>
    <w:p w:rsidR="00F763E0" w:rsidRDefault="00F763E0" w:rsidP="00203A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bdr w:val="none" w:sz="0" w:space="0" w:color="auto" w:frame="1"/>
          <w:lang w:eastAsia="ru-RU"/>
        </w:rPr>
      </w:pPr>
    </w:p>
    <w:p w:rsidR="00F763E0" w:rsidRDefault="00F763E0" w:rsidP="00203A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bdr w:val="none" w:sz="0" w:space="0" w:color="auto" w:frame="1"/>
          <w:lang w:eastAsia="ru-RU"/>
        </w:rPr>
      </w:pPr>
    </w:p>
    <w:p w:rsidR="00F763E0" w:rsidRDefault="00F763E0" w:rsidP="00203A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bdr w:val="none" w:sz="0" w:space="0" w:color="auto" w:frame="1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Pr="001A75C7" w:rsidRDefault="001A75C7" w:rsidP="001A75C7">
      <w:pPr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4B4B4B"/>
          <w:sz w:val="56"/>
          <w:szCs w:val="56"/>
          <w:lang w:eastAsia="ru-RU"/>
        </w:rPr>
      </w:pPr>
      <w:r w:rsidRPr="001A75C7">
        <w:rPr>
          <w:rFonts w:ascii="Times New Roman" w:hAnsi="Times New Roman" w:cs="Times New Roman"/>
          <w:b/>
          <w:color w:val="C00000"/>
          <w:sz w:val="56"/>
          <w:szCs w:val="56"/>
          <w:bdr w:val="none" w:sz="0" w:space="0" w:color="auto" w:frame="1"/>
        </w:rPr>
        <w:t>Как бороться с домашней пылью</w:t>
      </w: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1A75C7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B51A25" wp14:editId="20C597CD">
            <wp:extent cx="5756275" cy="3740727"/>
            <wp:effectExtent l="0" t="0" r="0" b="0"/>
            <wp:docPr id="39" name="Рисунок 39" descr="https://consumerhelp.guide/wp-content/uploads/2019/06/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sumerhelp.guide/wp-content/uploads/2019/06/4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00" cy="374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4B4B4B"/>
          <w:sz w:val="27"/>
          <w:szCs w:val="27"/>
          <w:lang w:eastAsia="ru-RU"/>
        </w:rPr>
        <w:br w:type="textWrapping" w:clear="all"/>
      </w: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noProof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noProof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noProof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noProof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noProof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noProof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noProof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noProof/>
          <w:lang w:eastAsia="ru-RU"/>
        </w:rPr>
      </w:pPr>
    </w:p>
    <w:p w:rsidR="001A75C7" w:rsidRDefault="001A75C7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1A75C7">
      <w:pPr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4B4B4B"/>
          <w:sz w:val="27"/>
          <w:szCs w:val="27"/>
          <w:lang w:eastAsia="ru-RU"/>
        </w:rPr>
        <w:br/>
      </w:r>
      <w:r>
        <w:rPr>
          <w:rFonts w:ascii="Arial" w:eastAsia="Times New Roman" w:hAnsi="Arial" w:cs="Arial"/>
          <w:color w:val="4B4B4B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bdr w:val="none" w:sz="0" w:space="0" w:color="auto" w:frame="1"/>
          <w:lang w:eastAsia="ru-RU"/>
        </w:rPr>
        <w:lastRenderedPageBreak/>
        <w:t>Пыль  домашняя</w:t>
      </w:r>
      <w:r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  <w:br/>
        <w:t>Пыль - сильный аллерген. Кроме бактерий и вирусов в ней содержатся частички ткани, одежды, кожи человека и животных, грязь, принесенная с улицы, кухонная копоть, химические соединения от бытовых чистящих средств, стрептококки, стафилококки, споры плесени, пылевые клещи. Причем пылевые клещи - сильнейшие аллергены, провоцирующие аллергический насморк, бронхиальную астму.</w:t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3273425"/>
            <wp:effectExtent l="0" t="0" r="0" b="3175"/>
            <wp:docPr id="35" name="Рисунок 35" descr="https://sense-life.com/wp-content/uploads/2019/07/2-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ense-life.com/wp-content/uploads/2019/07/2-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  <w:t>Пыль концентрируется на мягкой мебели, коврах (больше всего на синтетических, которые за счет статического электричества притягивают больше пыли), в труднодоступных для уборки местах.</w:t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1940" cy="3543300"/>
            <wp:effectExtent l="0" t="0" r="0" b="0"/>
            <wp:docPr id="34" name="Рисунок 34" descr="https://nyavochka.ru/wp-content/uploads/2021/09/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nyavochka.ru/wp-content/uploads/2021/09/655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  <w:t>В течение года в среднестатистическом городском помещении создается до 30 кг пыли.</w:t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4B4B4B"/>
          <w:sz w:val="36"/>
          <w:szCs w:val="36"/>
          <w:lang w:eastAsia="ru-RU"/>
        </w:rPr>
      </w:pPr>
    </w:p>
    <w:p w:rsidR="00F763E0" w:rsidRDefault="00F763E0" w:rsidP="00F763E0">
      <w:pPr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44"/>
          <w:szCs w:val="44"/>
          <w:bdr w:val="none" w:sz="0" w:space="0" w:color="auto" w:frame="1"/>
        </w:rPr>
        <w:t>Как бороться с домашней пылью</w:t>
      </w:r>
      <w:r>
        <w:rPr>
          <w:rFonts w:ascii="Times New Roman" w:hAnsi="Times New Roman" w:cs="Times New Roman"/>
          <w:color w:val="C00000"/>
          <w:sz w:val="36"/>
          <w:szCs w:val="36"/>
        </w:rPr>
        <w:br/>
      </w:r>
      <w:r>
        <w:rPr>
          <w:rFonts w:ascii="Times New Roman" w:hAnsi="Times New Roman" w:cs="Times New Roman"/>
          <w:color w:val="C00000"/>
          <w:sz w:val="36"/>
          <w:szCs w:val="36"/>
        </w:rPr>
        <w:br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Перьевые подушки и одеяла замените на синтетические.</w:t>
      </w:r>
      <w:r>
        <w:rPr>
          <w:rFonts w:ascii="Times New Roman" w:hAnsi="Times New Roman" w:cs="Times New Roman"/>
          <w:color w:val="C00000"/>
          <w:sz w:val="36"/>
          <w:szCs w:val="36"/>
        </w:rPr>
        <w:br/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538470" cy="2981960"/>
            <wp:effectExtent l="0" t="0" r="5080" b="8890"/>
            <wp:docPr id="33" name="Рисунок 33" descr="https://eko-textile.ru/wp-content/uploads/2018/02/Liliya-.-Puhovaya-podushka-elitnyj-belyj-puh-melkoe-pero.-TM-Serafimovskaya-Pushinka-Ross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eko-textile.ru/wp-content/uploads/2018/02/Liliya-.-Puhovaya-podushka-elitnyj-belyj-puh-melkoe-pero.-TM-Serafimovskaya-Pushinka-Rossiy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Не трясите дома одежду, постельное белье.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br/>
        <w:t>Чаще проветривайте помещение и проводите влажную уборку.</w:t>
      </w:r>
      <w:r>
        <w:rPr>
          <w:rFonts w:ascii="Arial" w:eastAsia="Times New Roman" w:hAnsi="Arial" w:cs="Arial"/>
          <w:color w:val="2E2E2E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Ученые утверждают, что воздух на улицах мегаполиса чище, чем в квартирах в 5 раз</w:t>
      </w:r>
      <w:r>
        <w:rPr>
          <w:rFonts w:ascii="Arial" w:eastAsia="Times New Roman" w:hAnsi="Arial" w:cs="Arial"/>
          <w:color w:val="2E2E2E"/>
          <w:sz w:val="24"/>
          <w:szCs w:val="24"/>
          <w:lang w:eastAsia="ru-RU"/>
        </w:rPr>
        <w:t>.</w:t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763E0" w:rsidRDefault="00F763E0" w:rsidP="00F763E0">
      <w:pPr>
        <w:spacing w:after="0" w:line="288" w:lineRule="atLeast"/>
        <w:jc w:val="center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133340" cy="3522345"/>
            <wp:effectExtent l="0" t="0" r="0" b="1905"/>
            <wp:docPr id="32" name="Рисунок 32" descr="https://avatars.mds.yandex.net/i?id=842db6042fa62e09507e44eebb51bdd4-4950066-images-thumbs&amp;ref=rim&amp;n=33&amp;w=208&amp;h=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avatars.mds.yandex.net/i?id=842db6042fa62e09507e44eebb51bdd4-4950066-images-thumbs&amp;ref=rim&amp;n=33&amp;w=208&amp;h=1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br/>
        <w:t>Выбирайте закрытые шкафы, полки. Книги храните в застекленных шкафах, периодически пылесосьте их.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br/>
        <w:t>Протирайте влажной тряпкой листья комнатных растений, опрыскивайте водой.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br/>
        <w:t>Для борьбы с клещами не менее двух часов просушивайте на солнце подушки, одеяла, пледы. Излюбленное место сапрофитов - постель (здесь для них есть пища - отмерший эпидермис человека и тепло), поэтому раз в неделю меняйте постельное белье, проглаживайте его утюгом.</w:t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8630" cy="3512185"/>
            <wp:effectExtent l="0" t="0" r="0" b="0"/>
            <wp:docPr id="31" name="Рисунок 31" descr="https://rrbook.ru/wa-data/public/photos/43/35/3543/3543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rrbook.ru/wa-data/public/photos/43/35/3543/3543.97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F763E0" w:rsidRDefault="00F763E0" w:rsidP="00F76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Большую роль в поддержании чистоты воздуха играют зеленые цветы: они поглощают углекислый газ и выделяют кислород, листья задерживают частицы пыли.</w:t>
      </w:r>
    </w:p>
    <w:p w:rsidR="00F763E0" w:rsidRDefault="00F763E0" w:rsidP="00F76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F763E0" w:rsidRDefault="00F763E0" w:rsidP="00F76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0700" cy="3376930"/>
            <wp:effectExtent l="0" t="0" r="0" b="0"/>
            <wp:docPr id="9" name="Рисунок 9" descr="https://instylewood.ru/upload/iblock/10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nstylewood.ru/upload/iblock/104/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3E0" w:rsidRDefault="00F763E0" w:rsidP="00F76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В доме лучше иметь как можно меньше ковров.</w:t>
      </w:r>
    </w:p>
    <w:p w:rsidR="00F763E0" w:rsidRDefault="00F763E0" w:rsidP="00F763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Если у вас есть домашние питомцы, обязательно вычесывайте как можно чаше шерсть, как с самого животного, так и с паласов и мягкой мебели.</w:t>
      </w: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Уберите подальше предметы-пылесборники: мягкие игрушки, искусственные цветы. По возможности избавьтесь от них или замените на аналоги из других материалов.</w:t>
      </w: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Default="00F763E0" w:rsidP="00F763E0">
      <w:pPr>
        <w:spacing w:after="0" w:line="288" w:lineRule="atLeast"/>
        <w:textAlignment w:val="baseline"/>
        <w:rPr>
          <w:rFonts w:ascii="Arial" w:eastAsia="Times New Roman" w:hAnsi="Arial" w:cs="Arial"/>
          <w:color w:val="4B4B4B"/>
          <w:sz w:val="27"/>
          <w:szCs w:val="27"/>
          <w:lang w:eastAsia="ru-RU"/>
        </w:rPr>
      </w:pPr>
    </w:p>
    <w:p w:rsidR="00F763E0" w:rsidRPr="001A75C7" w:rsidRDefault="00F763E0" w:rsidP="001A75C7">
      <w:pPr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1A75C7">
        <w:rPr>
          <w:rFonts w:ascii="Times New Roman" w:hAnsi="Times New Roman" w:cs="Times New Roman"/>
          <w:b/>
          <w:color w:val="C00000"/>
          <w:sz w:val="40"/>
          <w:szCs w:val="40"/>
          <w:bdr w:val="none" w:sz="0" w:space="0" w:color="auto" w:frame="1"/>
        </w:rPr>
        <w:t>Заболевания каких органов может вызвать пыль</w:t>
      </w:r>
      <w:r w:rsidRPr="001A75C7"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 w:rsidRPr="001A75C7">
        <w:rPr>
          <w:rFonts w:ascii="Times New Roman" w:hAnsi="Times New Roman" w:cs="Times New Roman"/>
          <w:b/>
          <w:color w:val="C00000"/>
          <w:sz w:val="36"/>
          <w:szCs w:val="36"/>
        </w:rPr>
        <w:br/>
        <w:t>Глаза (конъюнктивит, блефарит)</w:t>
      </w:r>
      <w:r w:rsidRPr="001A75C7"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 w:rsidRPr="001A75C7">
        <w:rPr>
          <w:rFonts w:ascii="Times New Roman" w:hAnsi="Times New Roman" w:cs="Times New Roman"/>
          <w:b/>
          <w:color w:val="C00000"/>
          <w:sz w:val="36"/>
          <w:szCs w:val="36"/>
        </w:rPr>
        <w:br/>
        <w:t>Кожа (дерматиты)</w:t>
      </w:r>
      <w:r w:rsidRPr="001A75C7"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 w:rsidRPr="001A75C7">
        <w:rPr>
          <w:rFonts w:ascii="Times New Roman" w:hAnsi="Times New Roman" w:cs="Times New Roman"/>
          <w:b/>
          <w:color w:val="C00000"/>
          <w:sz w:val="36"/>
          <w:szCs w:val="36"/>
        </w:rPr>
        <w:br/>
        <w:t>Иммунная система (аллергия)</w:t>
      </w:r>
      <w:r w:rsidRPr="001A75C7"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 w:rsidRPr="001A75C7">
        <w:rPr>
          <w:rFonts w:ascii="Times New Roman" w:hAnsi="Times New Roman" w:cs="Times New Roman"/>
          <w:b/>
          <w:color w:val="C00000"/>
          <w:sz w:val="36"/>
          <w:szCs w:val="36"/>
        </w:rPr>
        <w:br/>
        <w:t>Легкие (астма)</w:t>
      </w:r>
      <w:r w:rsidRPr="001A75C7">
        <w:rPr>
          <w:rFonts w:ascii="Times New Roman" w:hAnsi="Times New Roman" w:cs="Times New Roman"/>
          <w:b/>
          <w:color w:val="C00000"/>
          <w:sz w:val="36"/>
          <w:szCs w:val="36"/>
        </w:rPr>
        <w:br/>
      </w:r>
      <w:r w:rsidRPr="001A75C7">
        <w:rPr>
          <w:rFonts w:ascii="Times New Roman" w:hAnsi="Times New Roman" w:cs="Times New Roman"/>
          <w:b/>
          <w:color w:val="C00000"/>
          <w:sz w:val="36"/>
          <w:szCs w:val="36"/>
        </w:rPr>
        <w:br/>
        <w:t>Носоглотка (раздражение, насморк, першение в горле)</w:t>
      </w:r>
    </w:p>
    <w:p w:rsidR="00F763E0" w:rsidRDefault="00F763E0" w:rsidP="00203A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</w:p>
    <w:p w:rsidR="00F76F48" w:rsidRPr="00F76F48" w:rsidRDefault="00F76F48" w:rsidP="00F76F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</w:p>
    <w:p w:rsidR="00F83E28" w:rsidRDefault="00F83E28"/>
    <w:sectPr w:rsidR="00F83E28" w:rsidSect="00F83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6545A"/>
    <w:multiLevelType w:val="multilevel"/>
    <w:tmpl w:val="AFC6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D04F7A"/>
    <w:multiLevelType w:val="multilevel"/>
    <w:tmpl w:val="6FC8C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066B2A"/>
    <w:multiLevelType w:val="multilevel"/>
    <w:tmpl w:val="EFBA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132FB4"/>
    <w:multiLevelType w:val="multilevel"/>
    <w:tmpl w:val="AB36C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B52670"/>
    <w:multiLevelType w:val="multilevel"/>
    <w:tmpl w:val="C1207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6E7A1B"/>
    <w:multiLevelType w:val="multilevel"/>
    <w:tmpl w:val="6F601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E71E37"/>
    <w:multiLevelType w:val="multilevel"/>
    <w:tmpl w:val="AB928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A2DE8"/>
    <w:multiLevelType w:val="multilevel"/>
    <w:tmpl w:val="9232F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725191"/>
    <w:multiLevelType w:val="multilevel"/>
    <w:tmpl w:val="DBD87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2A3077"/>
    <w:multiLevelType w:val="multilevel"/>
    <w:tmpl w:val="0F1C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C3682F"/>
    <w:multiLevelType w:val="multilevel"/>
    <w:tmpl w:val="1AB86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F11FB5"/>
    <w:multiLevelType w:val="hybridMultilevel"/>
    <w:tmpl w:val="95F2F4A0"/>
    <w:lvl w:ilvl="0" w:tplc="A04E54F4">
      <w:start w:val="1"/>
      <w:numFmt w:val="decimal"/>
      <w:lvlText w:val="%1."/>
      <w:lvlJc w:val="left"/>
      <w:pPr>
        <w:ind w:left="450" w:hanging="360"/>
      </w:pPr>
    </w:lvl>
    <w:lvl w:ilvl="1" w:tplc="04190019">
      <w:start w:val="1"/>
      <w:numFmt w:val="lowerLetter"/>
      <w:lvlText w:val="%2."/>
      <w:lvlJc w:val="left"/>
      <w:pPr>
        <w:ind w:left="1170" w:hanging="360"/>
      </w:pPr>
    </w:lvl>
    <w:lvl w:ilvl="2" w:tplc="0419001B">
      <w:start w:val="1"/>
      <w:numFmt w:val="lowerRoman"/>
      <w:lvlText w:val="%3."/>
      <w:lvlJc w:val="right"/>
      <w:pPr>
        <w:ind w:left="1890" w:hanging="180"/>
      </w:pPr>
    </w:lvl>
    <w:lvl w:ilvl="3" w:tplc="0419000F">
      <w:start w:val="1"/>
      <w:numFmt w:val="decimal"/>
      <w:lvlText w:val="%4."/>
      <w:lvlJc w:val="left"/>
      <w:pPr>
        <w:ind w:left="2610" w:hanging="360"/>
      </w:pPr>
    </w:lvl>
    <w:lvl w:ilvl="4" w:tplc="04190019">
      <w:start w:val="1"/>
      <w:numFmt w:val="lowerLetter"/>
      <w:lvlText w:val="%5."/>
      <w:lvlJc w:val="left"/>
      <w:pPr>
        <w:ind w:left="3330" w:hanging="360"/>
      </w:pPr>
    </w:lvl>
    <w:lvl w:ilvl="5" w:tplc="0419001B">
      <w:start w:val="1"/>
      <w:numFmt w:val="lowerRoman"/>
      <w:lvlText w:val="%6."/>
      <w:lvlJc w:val="right"/>
      <w:pPr>
        <w:ind w:left="4050" w:hanging="180"/>
      </w:pPr>
    </w:lvl>
    <w:lvl w:ilvl="6" w:tplc="0419000F">
      <w:start w:val="1"/>
      <w:numFmt w:val="decimal"/>
      <w:lvlText w:val="%7."/>
      <w:lvlJc w:val="left"/>
      <w:pPr>
        <w:ind w:left="4770" w:hanging="360"/>
      </w:pPr>
    </w:lvl>
    <w:lvl w:ilvl="7" w:tplc="04190019">
      <w:start w:val="1"/>
      <w:numFmt w:val="lowerLetter"/>
      <w:lvlText w:val="%8."/>
      <w:lvlJc w:val="left"/>
      <w:pPr>
        <w:ind w:left="5490" w:hanging="360"/>
      </w:pPr>
    </w:lvl>
    <w:lvl w:ilvl="8" w:tplc="0419001B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53122F63"/>
    <w:multiLevelType w:val="multilevel"/>
    <w:tmpl w:val="5CF6C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8EE6AA8"/>
    <w:multiLevelType w:val="multilevel"/>
    <w:tmpl w:val="FDDED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AD20587"/>
    <w:multiLevelType w:val="multilevel"/>
    <w:tmpl w:val="9B627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2B1F0F"/>
    <w:multiLevelType w:val="multilevel"/>
    <w:tmpl w:val="6C789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EB40A5"/>
    <w:multiLevelType w:val="multilevel"/>
    <w:tmpl w:val="5E72C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363B2C"/>
    <w:multiLevelType w:val="multilevel"/>
    <w:tmpl w:val="8F343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B5365B"/>
    <w:multiLevelType w:val="multilevel"/>
    <w:tmpl w:val="21AAD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070E8D"/>
    <w:multiLevelType w:val="multilevel"/>
    <w:tmpl w:val="CE6ED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3"/>
  </w:num>
  <w:num w:numId="3">
    <w:abstractNumId w:val="3"/>
  </w:num>
  <w:num w:numId="4">
    <w:abstractNumId w:val="15"/>
  </w:num>
  <w:num w:numId="5">
    <w:abstractNumId w:val="0"/>
  </w:num>
  <w:num w:numId="6">
    <w:abstractNumId w:val="18"/>
  </w:num>
  <w:num w:numId="7">
    <w:abstractNumId w:val="19"/>
  </w:num>
  <w:num w:numId="8">
    <w:abstractNumId w:val="17"/>
  </w:num>
  <w:num w:numId="9">
    <w:abstractNumId w:val="10"/>
  </w:num>
  <w:num w:numId="10">
    <w:abstractNumId w:val="8"/>
  </w:num>
  <w:num w:numId="11">
    <w:abstractNumId w:val="7"/>
  </w:num>
  <w:num w:numId="12">
    <w:abstractNumId w:val="12"/>
  </w:num>
  <w:num w:numId="13">
    <w:abstractNumId w:val="14"/>
  </w:num>
  <w:num w:numId="14">
    <w:abstractNumId w:val="5"/>
  </w:num>
  <w:num w:numId="15">
    <w:abstractNumId w:val="2"/>
  </w:num>
  <w:num w:numId="16">
    <w:abstractNumId w:val="9"/>
  </w:num>
  <w:num w:numId="17">
    <w:abstractNumId w:val="4"/>
  </w:num>
  <w:num w:numId="18">
    <w:abstractNumId w:val="16"/>
  </w:num>
  <w:num w:numId="19">
    <w:abstractNumId w:val="6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70D"/>
    <w:rsid w:val="000E08A2"/>
    <w:rsid w:val="0011053A"/>
    <w:rsid w:val="001A75C7"/>
    <w:rsid w:val="00203A03"/>
    <w:rsid w:val="002665A4"/>
    <w:rsid w:val="00332735"/>
    <w:rsid w:val="003E7EF8"/>
    <w:rsid w:val="003F6377"/>
    <w:rsid w:val="00495D77"/>
    <w:rsid w:val="004A728D"/>
    <w:rsid w:val="00686DEB"/>
    <w:rsid w:val="006C6689"/>
    <w:rsid w:val="00715629"/>
    <w:rsid w:val="0076389A"/>
    <w:rsid w:val="009113E9"/>
    <w:rsid w:val="009B2D22"/>
    <w:rsid w:val="009D7FE4"/>
    <w:rsid w:val="00A41D16"/>
    <w:rsid w:val="00D5188C"/>
    <w:rsid w:val="00DC432D"/>
    <w:rsid w:val="00E76188"/>
    <w:rsid w:val="00F322FF"/>
    <w:rsid w:val="00F763E0"/>
    <w:rsid w:val="00F76F48"/>
    <w:rsid w:val="00F83E28"/>
    <w:rsid w:val="00FE4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C3FF7"/>
  <w15:docId w15:val="{D1CAB89C-4806-4CA0-85F7-6202CBD20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E470D"/>
    <w:rPr>
      <w:strike w:val="0"/>
      <w:dstrike w:val="0"/>
      <w:color w:val="0066FF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FE47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ternational-start-minititle">
    <w:name w:val="international-start-mini__title"/>
    <w:basedOn w:val="a0"/>
    <w:rsid w:val="00FE470D"/>
  </w:style>
  <w:style w:type="character" w:customStyle="1" w:styleId="international-start-minirequest">
    <w:name w:val="international-start-mini__request"/>
    <w:basedOn w:val="a0"/>
    <w:rsid w:val="00FE470D"/>
  </w:style>
  <w:style w:type="character" w:customStyle="1" w:styleId="international-start-miniitem">
    <w:name w:val="international-start-mini__item"/>
    <w:basedOn w:val="a0"/>
    <w:rsid w:val="00FE470D"/>
  </w:style>
  <w:style w:type="character" w:customStyle="1" w:styleId="international-start-minitext">
    <w:name w:val="international-start-mini__text"/>
    <w:basedOn w:val="a0"/>
    <w:rsid w:val="00FE470D"/>
  </w:style>
  <w:style w:type="character" w:customStyle="1" w:styleId="international-start-minipayment">
    <w:name w:val="international-start-mini__payment"/>
    <w:basedOn w:val="a0"/>
    <w:rsid w:val="00FE470D"/>
  </w:style>
  <w:style w:type="character" w:customStyle="1" w:styleId="international-start-minimore">
    <w:name w:val="international-start-mini__more"/>
    <w:basedOn w:val="a0"/>
    <w:rsid w:val="00FE470D"/>
  </w:style>
  <w:style w:type="paragraph" w:styleId="a5">
    <w:name w:val="List Paragraph"/>
    <w:basedOn w:val="a"/>
    <w:uiPriority w:val="34"/>
    <w:qFormat/>
    <w:rsid w:val="00495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6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6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1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68259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00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652048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2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03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66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24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66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80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3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39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676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8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7229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630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0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7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9811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9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15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8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8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E200E-EC49-40F2-BAFA-9B91A624C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1539</Words>
  <Characters>8774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22</cp:revision>
  <dcterms:created xsi:type="dcterms:W3CDTF">2023-06-08T09:25:00Z</dcterms:created>
  <dcterms:modified xsi:type="dcterms:W3CDTF">2023-06-15T11:55:00Z</dcterms:modified>
</cp:coreProperties>
</file>