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0D" w:rsidRDefault="00CA550D" w:rsidP="00CA5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Муниципальное дошкольное образовательное учреждение</w:t>
      </w:r>
    </w:p>
    <w:p w:rsidR="00CA550D" w:rsidRDefault="00CA550D" w:rsidP="00CA5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Детский сад № 50</w:t>
      </w:r>
      <w:r w:rsidRPr="001208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Радуга</w:t>
      </w:r>
      <w:r w:rsidRPr="001208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»</w:t>
      </w:r>
    </w:p>
    <w:p w:rsidR="00EE7826" w:rsidRDefault="00EE7826" w:rsidP="00EE7826">
      <w:pPr>
        <w:jc w:val="center"/>
        <w:rPr>
          <w:sz w:val="36"/>
          <w:szCs w:val="36"/>
        </w:rPr>
      </w:pPr>
    </w:p>
    <w:p w:rsidR="00EE7826" w:rsidRDefault="00EE7826" w:rsidP="00EE7826">
      <w:pPr>
        <w:jc w:val="center"/>
        <w:rPr>
          <w:sz w:val="36"/>
          <w:szCs w:val="36"/>
        </w:rPr>
      </w:pPr>
    </w:p>
    <w:p w:rsidR="00FD07CF" w:rsidRPr="00EE7826" w:rsidRDefault="00FD07CF" w:rsidP="00FD07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</w:p>
    <w:p w:rsidR="00E32448" w:rsidRDefault="00BF69B8" w:rsidP="00FD07C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E32448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Конспект родительского собрания</w:t>
      </w:r>
    </w:p>
    <w:p w:rsidR="00BF69B8" w:rsidRPr="00E32448" w:rsidRDefault="00CA550D" w:rsidP="00FD07C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E32448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во второй младшей группе</w:t>
      </w:r>
    </w:p>
    <w:p w:rsidR="00FD07CF" w:rsidRPr="00E32448" w:rsidRDefault="00FD07CF" w:rsidP="00BF69B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E32448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«</w:t>
      </w:r>
      <w:r w:rsidR="00BF69B8" w:rsidRPr="00E32448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Для мам и пап о жизни их ребят</w:t>
      </w:r>
      <w:r w:rsidRPr="00E32448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».</w:t>
      </w:r>
    </w:p>
    <w:p w:rsidR="00FD07CF" w:rsidRPr="00EE7826" w:rsidRDefault="00FD07CF" w:rsidP="00FD07C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EE782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 </w:t>
      </w:r>
    </w:p>
    <w:p w:rsidR="00FD07CF" w:rsidRDefault="00FD07CF" w:rsidP="00FD07C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E782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 </w:t>
      </w:r>
    </w:p>
    <w:p w:rsidR="00343B14" w:rsidRPr="00EE7826" w:rsidRDefault="00343B14" w:rsidP="00FD07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1109B1" w:rsidRDefault="001109B1" w:rsidP="00FD07CF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1109B1" w:rsidRDefault="001109B1" w:rsidP="00FD07CF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1109B1" w:rsidRDefault="001109B1" w:rsidP="00FD07CF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1109B1" w:rsidRDefault="001109B1" w:rsidP="00FD07CF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1109B1" w:rsidRDefault="001109B1" w:rsidP="00FD07CF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E32448" w:rsidRDefault="00E32448" w:rsidP="00CA55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E32448" w:rsidRDefault="00E32448" w:rsidP="00CA55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E32448" w:rsidRDefault="00E32448" w:rsidP="00CA55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E32448" w:rsidRDefault="00E32448" w:rsidP="00CA55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E32448" w:rsidRDefault="00E32448" w:rsidP="00CA55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E32448" w:rsidRDefault="00E32448" w:rsidP="00CA55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E32448" w:rsidRDefault="00E32448" w:rsidP="00CA55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E32448" w:rsidRDefault="00E32448" w:rsidP="00CA55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A550D" w:rsidRDefault="00CA550D" w:rsidP="00CA55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Подготовила: воспитатель</w:t>
      </w:r>
    </w:p>
    <w:p w:rsidR="00CA550D" w:rsidRDefault="00E32448" w:rsidP="00CA55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высшей</w:t>
      </w:r>
      <w:r w:rsidR="00CA550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категории</w:t>
      </w:r>
    </w:p>
    <w:p w:rsidR="00CA550D" w:rsidRPr="001208E1" w:rsidRDefault="00CA550D" w:rsidP="00CA550D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Крупина И.В</w:t>
      </w:r>
      <w:r w:rsidRPr="001208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.</w:t>
      </w:r>
    </w:p>
    <w:p w:rsidR="00EE7826" w:rsidRDefault="00EE7826" w:rsidP="00FD07CF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EE7826" w:rsidRDefault="00EE7826" w:rsidP="00FD07CF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EE7826" w:rsidRDefault="00EE7826" w:rsidP="00FD07CF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E32448" w:rsidRDefault="00E32448" w:rsidP="00E3244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E32448" w:rsidRDefault="00E32448" w:rsidP="00E32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Ярославль. 2022г.</w:t>
      </w:r>
    </w:p>
    <w:p w:rsidR="00E32448" w:rsidRDefault="00E32448" w:rsidP="00E324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CF02CF" w:rsidRDefault="00CF02CF" w:rsidP="001109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CF02C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«</w:t>
      </w:r>
      <w:r w:rsidR="001109B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Для мам и пап о жизни их ребят</w:t>
      </w:r>
      <w:r w:rsidRPr="00CF02C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».</w:t>
      </w:r>
    </w:p>
    <w:p w:rsidR="00FD07CF" w:rsidRPr="00EE7826" w:rsidRDefault="00FD07CF" w:rsidP="00FD07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Расширение контакта между педагогами и родителями; моделирование перспектив на новый учебный год; повышение педагогической культуры родителей. </w:t>
      </w: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E78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FD07CF" w:rsidRPr="006D6010" w:rsidRDefault="00FD07CF" w:rsidP="006D6010">
      <w:pPr>
        <w:pStyle w:val="a6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60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Рассмотреть возрастные и индивидуальные особенности детей </w:t>
      </w:r>
      <w:r w:rsidR="00110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второй младшей группы</w:t>
      </w:r>
      <w:r w:rsidRPr="006D60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07CF" w:rsidRPr="00EE7826" w:rsidRDefault="00FD07CF" w:rsidP="00FD07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Познакомить родителей с задачами </w:t>
      </w:r>
      <w:r w:rsidR="00110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воспитания и развития детей</w:t>
      </w: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новый учебный год, с планами группы на ближайшее время.</w:t>
      </w:r>
    </w:p>
    <w:p w:rsidR="00FD07CF" w:rsidRPr="00EE7826" w:rsidRDefault="00FD07CF" w:rsidP="00FD07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Научить родителей наблюдать за ребёнком, изучать его, видеть успехи и неудачи, стараться помочь ему развиваться.</w:t>
      </w:r>
    </w:p>
    <w:p w:rsidR="00FD07CF" w:rsidRPr="00EE7826" w:rsidRDefault="00FD07CF" w:rsidP="00FD07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проведения</w:t>
      </w:r>
    </w:p>
    <w:p w:rsidR="006D6010" w:rsidRPr="00EE7826" w:rsidRDefault="001109B1" w:rsidP="00FD07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Выступление воспитателя</w:t>
      </w:r>
      <w:r w:rsidR="00024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адаптация и возрастные ос</w:t>
      </w:r>
      <w:r w:rsidR="00C42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обенности детей данного возраста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024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Крупина И.В</w:t>
      </w:r>
    </w:p>
    <w:p w:rsidR="00FD07CF" w:rsidRPr="00EE7826" w:rsidRDefault="00FD07CF" w:rsidP="00FD07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Выступление воспитателя:</w:t>
      </w:r>
      <w:r w:rsidR="00024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110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 воспитания и обучения) Крупина И.В</w:t>
      </w:r>
    </w:p>
    <w:p w:rsidR="00FD07CF" w:rsidRPr="00EE7826" w:rsidRDefault="00FD07CF" w:rsidP="00FD07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 воспитания и обучения детей младшей группы;</w:t>
      </w:r>
    </w:p>
    <w:p w:rsidR="00FD07CF" w:rsidRPr="00EE7826" w:rsidRDefault="00FD07CF" w:rsidP="00FD07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дня, сетка занятий;</w:t>
      </w:r>
    </w:p>
    <w:p w:rsidR="00FD07CF" w:rsidRDefault="00024E40" w:rsidP="00907C27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- как средство общения с детьми (Чечулина О.А)</w:t>
      </w:r>
      <w:r w:rsidR="00FD07CF" w:rsidRPr="00907C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24E40" w:rsidRPr="00907C27" w:rsidRDefault="00024E40" w:rsidP="00907C27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 родительского комитета.</w:t>
      </w:r>
    </w:p>
    <w:p w:rsidR="00EA27D2" w:rsidRPr="00EA27D2" w:rsidRDefault="00FD07CF" w:rsidP="00EA27D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A27D2" w:rsidRPr="00EA27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собрания</w:t>
      </w:r>
    </w:p>
    <w:p w:rsidR="00FD07CF" w:rsidRPr="00EE7826" w:rsidRDefault="00FD07CF" w:rsidP="00FD07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Вступительная часть.</w:t>
      </w: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Добр</w:t>
      </w:r>
      <w:r w:rsidR="00CF02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 вечер, уважаемые родители! я рада</w:t>
      </w: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видеть Вас на нашем родительском собрании. Сегодня мы расскажем Вам о периоде адаптации ваших деток, возрастных особенностях детей</w:t>
      </w:r>
      <w:r w:rsidR="00EA2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нашей группы</w:t>
      </w: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решим некоторые организационные вопросы. </w:t>
      </w:r>
    </w:p>
    <w:p w:rsidR="00FD07CF" w:rsidRPr="00EE7826" w:rsidRDefault="00FD07CF" w:rsidP="00FD07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E78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</w:p>
    <w:p w:rsidR="00FD07CF" w:rsidRPr="00EE7826" w:rsidRDefault="000354FB" w:rsidP="00EE7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 ваши детки при</w:t>
      </w:r>
      <w:r w:rsidR="008A31EE"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шли во вторую младшую группу. У нас с Вами теперь одна общая цель: сделать их пребывание здесь комфортным, безопасным, интересным, увлекательным, познавательным и т.д.</w:t>
      </w:r>
    </w:p>
    <w:p w:rsidR="00FD07CF" w:rsidRPr="00EE7826" w:rsidRDefault="00FD07CF" w:rsidP="00FD07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как большая семья, должны действовать вместе. Ведь не надо забывать, что родитель – это главный воспитатель, а детский сад создан в помощь родителям.</w:t>
      </w:r>
    </w:p>
    <w:p w:rsidR="00FD07CF" w:rsidRPr="00EE7826" w:rsidRDefault="00FD07CF" w:rsidP="00FD07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пребывания ребенка в детском саду мы (дети, педагоги, родители) составляем треугольник. Во главе треугольника, конечно же, стоит ребенок. Он, познавая новое, открывает самого себя (что я умею, могу, на что способен). Задача взрослых - помочь ему в этом нелёгком деле. Отсюда </w:t>
      </w:r>
      <w:r w:rsidRPr="00EE78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</w:t>
      </w: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нам предстоит объединить наши усилия для того, чтобы детям было комфортно и интересно в детском саду, и здесь очень важно наличие взаимопонимания и поддержки. Мы с Вами 4 года будем жить одной, я надеюсь, дружной семьей.</w:t>
      </w:r>
    </w:p>
    <w:p w:rsidR="00FD07CF" w:rsidRPr="00EE7826" w:rsidRDefault="00FD07CF" w:rsidP="00FD07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Адаптация ребенка в МДОУ</w:t>
      </w: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07CF" w:rsidRPr="00EE7826" w:rsidRDefault="00FD07CF" w:rsidP="00FD07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того чтобы ваш ребенок легче адаптировался в нашем детском саду, привык к воспитателям, новым условиям жизни, режиму дня, нам необходимы ваша поддержка и сотрудничество. Для начала постарайтесь выполнять несколько простых правил:</w:t>
      </w:r>
    </w:p>
    <w:p w:rsidR="00F048D3" w:rsidRPr="00EE7826" w:rsidRDefault="00FD07CF" w:rsidP="00FD07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 </w:t>
      </w: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Приводите ребенка в детский сад </w:t>
      </w:r>
      <w:r w:rsidR="00EA27D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до 8</w:t>
      </w:r>
      <w:r w:rsidR="008A31EE"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.00 часов</w:t>
      </w: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опаздывайте, </w:t>
      </w:r>
      <w:r w:rsidR="00EA2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до 8</w:t>
      </w:r>
      <w:r w:rsidR="008A31EE"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придти у вас не получается прошу Вас </w:t>
      </w:r>
      <w:proofErr w:type="spellStart"/>
      <w:r w:rsidR="008A31EE"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уведомить</w:t>
      </w:r>
      <w:r w:rsidR="00EA2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</w:t>
      </w:r>
      <w:proofErr w:type="spellEnd"/>
      <w:r w:rsidR="008A31EE"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этом</w:t>
      </w: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E6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Начало завтрака в 8.20 и до 8.45. Давайте постараемся придерживатьсяэтому времени. В</w:t>
      </w:r>
      <w:r w:rsidR="008E7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понедельник и среду </w:t>
      </w:r>
      <w:r w:rsidR="00EA2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идет</w:t>
      </w:r>
      <w:r w:rsidR="008E7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уже физкультура</w:t>
      </w:r>
      <w:r w:rsidR="008E6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</w:t>
      </w:r>
      <w:r w:rsidR="008E7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приводит ребенка после 8.00 просим сразу одевать форму</w:t>
      </w:r>
      <w:r w:rsidR="00F048D3"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F15D22"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режимом работы</w:t>
      </w: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можете познакомиться на стенде для родителей.</w:t>
      </w:r>
    </w:p>
    <w:p w:rsidR="008A31EE" w:rsidRPr="00EE7826" w:rsidRDefault="00F048D3" w:rsidP="00FD07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Пропуск без справки не более 5 дней, постарайтесь предварительно сообщить о пропусках по семейным обстоятельствам воспитателя.</w:t>
      </w:r>
    </w:p>
    <w:p w:rsidR="00F048D3" w:rsidRPr="00EE7826" w:rsidRDefault="00F048D3" w:rsidP="00FD07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больничного справка обязательна (если заболели сообщите </w:t>
      </w:r>
      <w:r w:rsidR="00EA2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</w:t>
      </w: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лично,</w:t>
      </w:r>
      <w:r w:rsidR="00EA2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F7160B" w:rsidRPr="00EE7826" w:rsidRDefault="000354FB" w:rsidP="00F716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7160B"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избежать случаев травматизма, каждый день проверяйте содержимое карманов одежды ребенка на наличие опасных предметов.  Запрещается приносить в детский сад острые, стеклянные предметы, а также мелкие бусинки, пуговицы, жевательные резин</w:t>
      </w:r>
      <w:r w:rsidR="00F7160B"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ки, таблетки, монетки. В группе есть  памятка для родителей «Что нельзя приносить в Д/С», можете подробнее с ней ознакомиться  на стенде для родителей.</w:t>
      </w:r>
    </w:p>
    <w:p w:rsidR="00F7160B" w:rsidRPr="00EE7826" w:rsidRDefault="00F7160B" w:rsidP="00F716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 w:rsidR="00FD07CF" w:rsidRPr="00EE7826" w:rsidRDefault="00FD07CF" w:rsidP="00FD07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Главным для успешной адаптации являются ваш положительный настрой, соблюдение режима дня и рекомендаций педагогов. Прежде, чем ожидать от ребенка самостоятельности, его нужно научить действиям, необходимым в процессе одевания, умывания, приема пищи.</w:t>
      </w:r>
    </w:p>
    <w:p w:rsidR="00F7160B" w:rsidRPr="00EE7826" w:rsidRDefault="00F7160B" w:rsidP="00F7160B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Спокойное, внимательное отношение к ребенку дома в период адаптации - залог успеха!</w:t>
      </w:r>
    </w:p>
    <w:p w:rsidR="00F7160B" w:rsidRPr="00EE7826" w:rsidRDefault="00F7160B" w:rsidP="00FD07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 Вовремя укладывайте ребенка спать вечером.</w:t>
      </w:r>
      <w:r w:rsidR="003C0B55"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Постарайтесь приблизить свой домашний режим к садовскому и соблюдать его даже на выходных.</w:t>
      </w:r>
    </w:p>
    <w:p w:rsidR="00F15D22" w:rsidRPr="00EE7826" w:rsidRDefault="00F15D22" w:rsidP="00F15D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Не обсуждайте при ребенке дома свои опасения, претензии и переживания по поводу детского сада, но обязательно поделитесь ими, прежде всего с воспитателями, также у нас есть психолог  в детском </w:t>
      </w:r>
      <w:proofErr w:type="spellStart"/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саду</w:t>
      </w:r>
      <w:r w:rsidR="002872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Смирнова</w:t>
      </w:r>
      <w:proofErr w:type="spellEnd"/>
      <w:r w:rsidR="002872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Ольга </w:t>
      </w:r>
      <w:proofErr w:type="spellStart"/>
      <w:r w:rsidR="002872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Вдадимировна</w:t>
      </w: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.Если</w:t>
      </w:r>
      <w:proofErr w:type="spellEnd"/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проблему решить не получается, тогда уже обращаться за помощью к заведующей.</w:t>
      </w:r>
    </w:p>
    <w:p w:rsidR="00430B25" w:rsidRPr="00EE7826" w:rsidRDefault="00430B25" w:rsidP="00430B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воспитания и обучения в детском саду в соответствии с ФГОС.</w:t>
      </w:r>
    </w:p>
    <w:p w:rsidR="00B10E89" w:rsidRDefault="00430B25" w:rsidP="003241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Наш детский сад работает по программе дошкольного образования «От рождения до школы» под редакцией Н.Е. </w:t>
      </w:r>
      <w:proofErr w:type="spellStart"/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Т.С. Комаровой, М. А. Васильевой..в соответствии с ФГОС</w:t>
      </w:r>
      <w:r w:rsidR="005C68D8"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где </w:t>
      </w:r>
      <w:r w:rsidR="000354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 ребенок получает</w:t>
      </w:r>
      <w:r w:rsidR="000354FB"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 </w:t>
      </w:r>
      <w:r w:rsidR="00822C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игру. Игра</w:t>
      </w:r>
      <w:r w:rsidR="000354FB"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становится </w:t>
      </w:r>
      <w:r w:rsidR="000354FB" w:rsidRPr="00EE78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ведущим видом деятельности в дошкольном возрасте</w:t>
      </w:r>
      <w:r w:rsidR="000354FB"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C68D8"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C68D8" w:rsidRPr="000354F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Основная цель программы</w:t>
      </w:r>
      <w:r w:rsidR="005C68D8"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сделать пребывание детей здесь комфортным, безопасным, интересным, увлекательным, познавательным и т.д.</w:t>
      </w:r>
      <w:r w:rsidR="002F0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так же Адаптированная программа для детей НОДА.</w:t>
      </w:r>
    </w:p>
    <w:p w:rsidR="006D6010" w:rsidRPr="00B10E89" w:rsidRDefault="006D6010" w:rsidP="003241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07CF" w:rsidRPr="00EE7826" w:rsidRDefault="00FD07CF" w:rsidP="00FD07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воспитания и обучения</w:t>
      </w:r>
      <w:r w:rsidR="002872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</w:t>
      </w:r>
      <w:r w:rsidRPr="00EE78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младшей группы.</w:t>
      </w:r>
    </w:p>
    <w:p w:rsidR="00FD07CF" w:rsidRDefault="00FD07CF" w:rsidP="00FD07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Укреплять и охранять здоровье детей. Вырабатывать правильную осанку, совершенствовать культурно-гигие</w:t>
      </w:r>
      <w:r w:rsidR="008D4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нические навыки</w:t>
      </w: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E69B4" w:rsidRPr="00FD07CF" w:rsidRDefault="008E69B4" w:rsidP="008E6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D07C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Воспитание культурно-гигиенических навыков:</w:t>
      </w:r>
    </w:p>
    <w:p w:rsidR="008E69B4" w:rsidRPr="00FD07CF" w:rsidRDefault="008E69B4" w:rsidP="008E69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D07C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Следите и дома за тем, как ребенок моет руки (не разбрызгивая воду, правильно пользуясь мылом, не мочить одежду, насухо вытираться полотенцем.);</w:t>
      </w:r>
    </w:p>
    <w:p w:rsidR="008E69B4" w:rsidRPr="00FD07CF" w:rsidRDefault="008E69B4" w:rsidP="008E69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D07C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следить, как одевается и раздевается (давать это делать ему самому, в определенной последовательности, определить, где перед у одежды, вывернуть; одежду складывать, вешать на стул</w:t>
      </w:r>
      <w:r w:rsidR="00115EF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ьчик, расстегивать</w:t>
      </w:r>
      <w:r w:rsidRPr="00FD07C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сандалики или сапожки надо поставить так, чтобы они смотрели друг на друга, а не «поссорились»); </w:t>
      </w:r>
    </w:p>
    <w:p w:rsidR="008E69B4" w:rsidRPr="00FD07CF" w:rsidRDefault="008E69B4" w:rsidP="008E69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D07C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пить из чашки, есть, хорошо пережевывая пищу с закрытым ртом, правильно пользоваться ложкой, салфеткой; во второй половине года будем обучать кушать вилкой;</w:t>
      </w:r>
    </w:p>
    <w:p w:rsidR="00822CD1" w:rsidRPr="00FD07CF" w:rsidRDefault="00822CD1" w:rsidP="00822C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D07C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Одежда ребенка:</w:t>
      </w:r>
    </w:p>
    <w:p w:rsidR="00822CD1" w:rsidRPr="00FD07CF" w:rsidRDefault="00822CD1" w:rsidP="00822C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D07C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Проследите, чтобы одежда ребенка не была слишком велика или не сковывала его движений.</w:t>
      </w:r>
    </w:p>
    <w:p w:rsidR="00822CD1" w:rsidRPr="00FD07CF" w:rsidRDefault="00822CD1" w:rsidP="00822C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D07C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Завязки и застеж</w:t>
      </w:r>
      <w:r w:rsidRPr="00FD07C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softHyphen/>
        <w:t>ки должны быть расположены так, чтобы ребенок мог самостоя</w:t>
      </w:r>
      <w:r w:rsidRPr="00FD07C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softHyphen/>
        <w:t>тельно себя обслужить.</w:t>
      </w:r>
    </w:p>
    <w:p w:rsidR="00822CD1" w:rsidRPr="00FD07CF" w:rsidRDefault="00822CD1" w:rsidP="00822C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D07C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Большая просьба вместо перчаток иметь </w:t>
      </w:r>
      <w:r w:rsidRPr="000535EC"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  <w:t>варежки</w:t>
      </w:r>
      <w:r w:rsidRPr="00FD07C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, </w:t>
      </w:r>
      <w:r w:rsidR="000535E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можно </w:t>
      </w:r>
      <w:r w:rsidRPr="00FD07C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пришить обязательно на резинку.</w:t>
      </w:r>
    </w:p>
    <w:p w:rsidR="00822CD1" w:rsidRPr="00FD07CF" w:rsidRDefault="00822CD1" w:rsidP="00822C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D07C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Обувь д</w:t>
      </w:r>
      <w:r w:rsidR="000535E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олжна </w:t>
      </w:r>
      <w:r w:rsidRPr="00FD07C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соответствовать размеру ноги ребенка, </w:t>
      </w:r>
      <w:r w:rsidR="000535E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иметь задник, </w:t>
      </w:r>
      <w:r w:rsidRPr="00FD07C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легко сниматься и надевать</w:t>
      </w:r>
      <w:r w:rsidRPr="00FD07C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softHyphen/>
        <w:t>ся. Учите самостоятельно обуваться и разуваться.</w:t>
      </w:r>
    </w:p>
    <w:p w:rsidR="00822CD1" w:rsidRPr="00FD07CF" w:rsidRDefault="00115EF2" w:rsidP="00822C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Иметь запасную одежду.</w:t>
      </w:r>
    </w:p>
    <w:p w:rsidR="00822CD1" w:rsidRPr="00FD07CF" w:rsidRDefault="00822CD1" w:rsidP="00822C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D07C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Порядок в шкафчике:</w:t>
      </w:r>
    </w:p>
    <w:p w:rsidR="00822CD1" w:rsidRPr="00FD07CF" w:rsidRDefault="00822CD1" w:rsidP="00115E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D07C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Складываем вещи в определенном порядке. При одевании и раздевании ребенок должен это делать сам.</w:t>
      </w:r>
    </w:p>
    <w:p w:rsidR="00822CD1" w:rsidRPr="00FD07CF" w:rsidRDefault="00822CD1" w:rsidP="00115E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FD07C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Запасные вещи должны лежать в пакете, чтобы ребенку было, куда складывать вещи.</w:t>
      </w:r>
    </w:p>
    <w:p w:rsidR="000535EC" w:rsidRPr="000535EC" w:rsidRDefault="00822CD1" w:rsidP="00115E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07C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Для спортивной формы тоже паке</w:t>
      </w:r>
      <w:r w:rsidR="000535E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т, крепкий, маленький, мешочек</w:t>
      </w:r>
      <w:r w:rsidR="00530AEF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либо кармашек на дверь, туда же можно складывать</w:t>
      </w:r>
    </w:p>
    <w:p w:rsidR="00FD07CF" w:rsidRPr="00115EF2" w:rsidRDefault="00FD07CF" w:rsidP="00115EF2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интерес к жизни и деятельности взрослых и сверстников, к явлениям природы. Развивать способность устанавливать простейшие связи между воспринимаемыми предметами и явлениями, учить простейшим обобщениям.</w:t>
      </w:r>
      <w:r w:rsidR="00015252" w:rsidRPr="00115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(трудовое воспитание, наблюдение за трудом взрослых, желание помочь взрослому). Во второй половине учебного года, мы будем уже учиться дежурить, то есть убирать со стола за собой после еды.</w:t>
      </w:r>
    </w:p>
    <w:p w:rsidR="00FD07CF" w:rsidRPr="00EE7826" w:rsidRDefault="00FD07CF" w:rsidP="00FD07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 развивать речь детей: обогащать словарь, формировать умение строить предложения; добиваться правильного и четкого произношения слов.</w:t>
      </w:r>
      <w:r w:rsidR="00015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="00015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чистоговорки</w:t>
      </w:r>
      <w:proofErr w:type="spellEnd"/>
      <w:r w:rsidR="00015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скороговорки, игры для развития мелкой моторики, игры для развития речевого дыхания, упражнения для развития речевого дыхания, артикуляционные упражнения для губ, щек, языка и артикуляционные игры, стихи для автоматизации звуков речи)</w:t>
      </w:r>
    </w:p>
    <w:p w:rsidR="00FD07CF" w:rsidRPr="00EE7826" w:rsidRDefault="00FD07CF" w:rsidP="00FD07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умения слушать художественные произведения, следить за развитием действия в сказке, рассказе.</w:t>
      </w:r>
    </w:p>
    <w:p w:rsidR="00FD07CF" w:rsidRPr="00EE7826" w:rsidRDefault="00FD07CF" w:rsidP="00FD07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элементарные математические представления. Учить находить в окружающей обстановке один и много предметов, сравнивать группы предметов, определять, каких предметов больше.</w:t>
      </w:r>
    </w:p>
    <w:p w:rsidR="00FD07CF" w:rsidRPr="00EE7826" w:rsidRDefault="00FD07CF" w:rsidP="00FD07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 навыки организованного поведения в детском саду, дома. Продолжать формировать элементарные представления о том, что такое хорошо и что плохо.</w:t>
      </w:r>
    </w:p>
    <w:p w:rsidR="00FD07CF" w:rsidRPr="00EE7826" w:rsidRDefault="00FD07CF" w:rsidP="00FD07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 . Развивать музыкальный слух детей, приучать слушать песни, музыкальные произведения, замечать изменения в звучании музыки. Учить детей выразительному пению и ритмичным движениям под музыку.</w:t>
      </w:r>
    </w:p>
    <w:p w:rsidR="00FD07CF" w:rsidRDefault="00FD07CF" w:rsidP="00C949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</w:t>
      </w:r>
      <w:r w:rsidR="00115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интерес к различным видам игр (настольным играм, дидактическим играм, играм с правилами, а также сложным видам игр</w:t>
      </w:r>
      <w:r w:rsidR="00530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r w:rsidR="00115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сюжетно-ролевым играм с необходимыми атрибутами) </w:t>
      </w:r>
    </w:p>
    <w:p w:rsidR="00287270" w:rsidRDefault="00287270" w:rsidP="002F0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872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Игра-</w:t>
      </w:r>
      <w:r w:rsidR="002F05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 средство общения с детьми (</w:t>
      </w:r>
      <w:r w:rsidRPr="002872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Чечулина Ольга Александровна)</w:t>
      </w:r>
    </w:p>
    <w:p w:rsidR="00287270" w:rsidRPr="00287270" w:rsidRDefault="00287270" w:rsidP="002872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72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Добрый вечер 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уважаемые родители! Сегодня я представлю и покажу вам ряд игр для детей, на которые стоит обратить внимание.</w:t>
      </w:r>
      <w:r w:rsidR="002F0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Данные игры формируют определенные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отношения к людям, труду,доброте</w:t>
      </w:r>
      <w:r w:rsidR="002F0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Через игру у детей вырабатываются навыки, привычки, складывается характер. Воспитатель показывает несколько настольных игр, рассказывает о играх на прогулке и дома.  ( Приложение 1)</w:t>
      </w:r>
    </w:p>
    <w:p w:rsidR="00F01249" w:rsidRDefault="00F01249" w:rsidP="00FD07C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01249" w:rsidRDefault="00F01249" w:rsidP="00FD07C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D07CF" w:rsidRPr="00EE7826" w:rsidRDefault="00FD07CF" w:rsidP="00FD07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Выбор родительского комитета.</w:t>
      </w:r>
    </w:p>
    <w:p w:rsidR="00FD07CF" w:rsidRPr="00EE7826" w:rsidRDefault="00FD07CF" w:rsidP="00FD07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Ваше желание нам помочь в воспитании и организации интересной жизни детей даёт возможность надеяться, что никто не останется в стороне. В этом нам очень поможет родительский комитет.</w:t>
      </w:r>
    </w:p>
    <w:p w:rsidR="00FD07CF" w:rsidRPr="00EE7826" w:rsidRDefault="00FD07CF" w:rsidP="00FD07C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заключении хочется сказать: </w:t>
      </w:r>
      <w:r w:rsidRPr="00EE78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“Дети – это счастье,</w:t>
      </w:r>
      <w:r w:rsidR="002F05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цветы нашей жизни,</w:t>
      </w:r>
      <w:r w:rsidRPr="00EE78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созданное нашим трудом!” </w:t>
      </w:r>
      <w:r w:rsidRPr="00EE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пожелать друг другу успеха в нашем нелегком деле.</w:t>
      </w:r>
    </w:p>
    <w:p w:rsidR="00FD07CF" w:rsidRPr="002F05A1" w:rsidRDefault="00FD07CF" w:rsidP="002F05A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F05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Спасибо за внимание!</w:t>
      </w:r>
      <w:bookmarkStart w:id="0" w:name="_GoBack"/>
      <w:bookmarkEnd w:id="0"/>
    </w:p>
    <w:p w:rsidR="00BD45B7" w:rsidRPr="00C4209D" w:rsidRDefault="00FD07CF" w:rsidP="00BD45B7">
      <w:pPr>
        <w:pStyle w:val="1"/>
        <w:rPr>
          <w:rFonts w:ascii="Times New Roman" w:hAnsi="Times New Roman" w:cs="Times New Roman"/>
          <w:bCs w:val="0"/>
          <w:color w:val="646464"/>
        </w:rPr>
      </w:pPr>
      <w:r w:rsidRPr="00FD07C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  <w:r w:rsidR="00BD45B7" w:rsidRPr="00C4209D">
        <w:rPr>
          <w:rFonts w:ascii="Times New Roman" w:hAnsi="Times New Roman" w:cs="Times New Roman"/>
          <w:bCs w:val="0"/>
          <w:color w:val="646464"/>
        </w:rPr>
        <w:t>Список литературы</w:t>
      </w:r>
    </w:p>
    <w:p w:rsidR="00BD45B7" w:rsidRPr="003A2077" w:rsidRDefault="00BD45B7" w:rsidP="00BD45B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646464"/>
          <w:sz w:val="23"/>
          <w:szCs w:val="23"/>
        </w:rPr>
        <w:t> </w:t>
      </w:r>
      <w:proofErr w:type="spellStart"/>
      <w:r w:rsidRPr="003A2077">
        <w:rPr>
          <w:rFonts w:ascii="Arial" w:hAnsi="Arial" w:cs="Arial"/>
          <w:b/>
          <w:bCs/>
          <w:i/>
          <w:iCs/>
          <w:sz w:val="23"/>
          <w:szCs w:val="23"/>
        </w:rPr>
        <w:t>Агавелян</w:t>
      </w:r>
      <w:proofErr w:type="spellEnd"/>
      <w:r w:rsidRPr="003A2077">
        <w:rPr>
          <w:rFonts w:ascii="Arial" w:hAnsi="Arial" w:cs="Arial"/>
          <w:b/>
          <w:bCs/>
          <w:i/>
          <w:iCs/>
          <w:sz w:val="23"/>
          <w:szCs w:val="23"/>
        </w:rPr>
        <w:t>, М. Г.</w:t>
      </w:r>
      <w:r w:rsidRPr="003A2077">
        <w:rPr>
          <w:rFonts w:ascii="Arial" w:hAnsi="Arial" w:cs="Arial"/>
          <w:sz w:val="23"/>
          <w:szCs w:val="23"/>
        </w:rPr>
        <w:t xml:space="preserve"> Взаимодействие педагогов ДОУ с родителями / М. Г. </w:t>
      </w:r>
      <w:proofErr w:type="spellStart"/>
      <w:r w:rsidRPr="003A2077">
        <w:rPr>
          <w:rFonts w:ascii="Arial" w:hAnsi="Arial" w:cs="Arial"/>
          <w:sz w:val="23"/>
          <w:szCs w:val="23"/>
        </w:rPr>
        <w:t>Агавелян</w:t>
      </w:r>
      <w:proofErr w:type="spellEnd"/>
      <w:r w:rsidRPr="003A2077">
        <w:rPr>
          <w:rFonts w:ascii="Arial" w:hAnsi="Arial" w:cs="Arial"/>
          <w:sz w:val="23"/>
          <w:szCs w:val="23"/>
        </w:rPr>
        <w:t>, Е. Ю. Данилова, О. Г. Чечулина. — М. : ТЦ Сфера, 2019. — 128 с.</w:t>
      </w:r>
    </w:p>
    <w:p w:rsidR="00BD45B7" w:rsidRPr="003A2077" w:rsidRDefault="00BD45B7" w:rsidP="00BD45B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sz w:val="23"/>
          <w:szCs w:val="23"/>
        </w:rPr>
      </w:pPr>
      <w:r w:rsidRPr="003A2077">
        <w:rPr>
          <w:rFonts w:ascii="Arial" w:hAnsi="Arial" w:cs="Arial"/>
          <w:sz w:val="23"/>
          <w:szCs w:val="23"/>
        </w:rPr>
        <w:t>. </w:t>
      </w:r>
      <w:r w:rsidRPr="003A2077">
        <w:rPr>
          <w:rFonts w:ascii="Arial" w:hAnsi="Arial" w:cs="Arial"/>
          <w:b/>
          <w:bCs/>
          <w:i/>
          <w:iCs/>
          <w:sz w:val="23"/>
          <w:szCs w:val="23"/>
        </w:rPr>
        <w:t>Антипина, Г. А.</w:t>
      </w:r>
      <w:r w:rsidRPr="003A2077">
        <w:rPr>
          <w:rFonts w:ascii="Arial" w:hAnsi="Arial" w:cs="Arial"/>
          <w:sz w:val="23"/>
          <w:szCs w:val="23"/>
        </w:rPr>
        <w:t> Новые формы работы с родителями в современном ДОУ / Г. А. Антипова // Воспитатель ДОУ. — 2011. — № 12. — С. 88—94.</w:t>
      </w:r>
    </w:p>
    <w:p w:rsidR="00BD45B7" w:rsidRPr="003A2077" w:rsidRDefault="00BD45B7" w:rsidP="00BD45B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sz w:val="23"/>
          <w:szCs w:val="23"/>
        </w:rPr>
      </w:pPr>
      <w:r w:rsidRPr="003A2077">
        <w:rPr>
          <w:rFonts w:ascii="Arial" w:hAnsi="Arial" w:cs="Arial"/>
          <w:sz w:val="23"/>
          <w:szCs w:val="23"/>
        </w:rPr>
        <w:t> </w:t>
      </w:r>
      <w:r w:rsidRPr="003A2077">
        <w:rPr>
          <w:rFonts w:ascii="Arial" w:hAnsi="Arial" w:cs="Arial"/>
          <w:b/>
          <w:bCs/>
          <w:i/>
          <w:iCs/>
          <w:sz w:val="23"/>
          <w:szCs w:val="23"/>
        </w:rPr>
        <w:t>Антонова, Г.</w:t>
      </w:r>
      <w:r w:rsidRPr="003A2077">
        <w:rPr>
          <w:rFonts w:ascii="Arial" w:hAnsi="Arial" w:cs="Arial"/>
          <w:sz w:val="23"/>
          <w:szCs w:val="23"/>
        </w:rPr>
        <w:t> Проблемы и поиск современных форм сотрудничества педагогов ДОУ с семьей / Г. Антонова // Дошкольное воспитание. — 2016. — № 2. — С. 66—70.</w:t>
      </w:r>
    </w:p>
    <w:p w:rsidR="00BD45B7" w:rsidRPr="003A2077" w:rsidRDefault="00BD45B7" w:rsidP="00BD45B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A2077">
        <w:rPr>
          <w:rFonts w:ascii="Arial" w:eastAsia="Times New Roman" w:hAnsi="Arial" w:cs="Arial"/>
          <w:sz w:val="23"/>
          <w:szCs w:val="23"/>
          <w:lang w:eastAsia="ru-RU"/>
        </w:rPr>
        <w:t> </w:t>
      </w:r>
      <w:proofErr w:type="spellStart"/>
      <w:r w:rsidRPr="003A2077"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  <w:t>Гуз</w:t>
      </w:r>
      <w:proofErr w:type="spellEnd"/>
      <w:r w:rsidRPr="003A2077"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  <w:t>, А. А.</w:t>
      </w:r>
      <w:r w:rsidRPr="003A2077">
        <w:rPr>
          <w:rFonts w:ascii="Arial" w:eastAsia="Times New Roman" w:hAnsi="Arial" w:cs="Arial"/>
          <w:sz w:val="23"/>
          <w:szCs w:val="23"/>
          <w:lang w:eastAsia="ru-RU"/>
        </w:rPr>
        <w:t xml:space="preserve"> Взаимодействие дошкольного учреждения и семьи: пособие для педагогов учреждений </w:t>
      </w:r>
      <w:proofErr w:type="spellStart"/>
      <w:r w:rsidRPr="003A2077">
        <w:rPr>
          <w:rFonts w:ascii="Arial" w:eastAsia="Times New Roman" w:hAnsi="Arial" w:cs="Arial"/>
          <w:sz w:val="23"/>
          <w:szCs w:val="23"/>
          <w:lang w:eastAsia="ru-RU"/>
        </w:rPr>
        <w:t>дошк</w:t>
      </w:r>
      <w:proofErr w:type="spellEnd"/>
      <w:r w:rsidRPr="003A2077">
        <w:rPr>
          <w:rFonts w:ascii="Arial" w:eastAsia="Times New Roman" w:hAnsi="Arial" w:cs="Arial"/>
          <w:sz w:val="23"/>
          <w:szCs w:val="23"/>
          <w:lang w:eastAsia="ru-RU"/>
        </w:rPr>
        <w:t xml:space="preserve">. образования / А. </w:t>
      </w:r>
      <w:proofErr w:type="spellStart"/>
      <w:r w:rsidRPr="003A2077">
        <w:rPr>
          <w:rFonts w:ascii="Arial" w:eastAsia="Times New Roman" w:hAnsi="Arial" w:cs="Arial"/>
          <w:sz w:val="23"/>
          <w:szCs w:val="23"/>
          <w:lang w:eastAsia="ru-RU"/>
        </w:rPr>
        <w:t>А.</w:t>
      </w:r>
      <w:r w:rsidR="00AC2CDF" w:rsidRPr="003A2077">
        <w:rPr>
          <w:rFonts w:ascii="Arial" w:eastAsia="Times New Roman" w:hAnsi="Arial" w:cs="Arial"/>
          <w:sz w:val="23"/>
          <w:szCs w:val="23"/>
          <w:lang w:eastAsia="ru-RU"/>
        </w:rPr>
        <w:t>Гуз</w:t>
      </w:r>
      <w:proofErr w:type="spellEnd"/>
      <w:r w:rsidR="00AC2CDF" w:rsidRPr="003A2077">
        <w:rPr>
          <w:rFonts w:ascii="Arial" w:eastAsia="Times New Roman" w:hAnsi="Arial" w:cs="Arial"/>
          <w:sz w:val="23"/>
          <w:szCs w:val="23"/>
          <w:lang w:eastAsia="ru-RU"/>
        </w:rPr>
        <w:t>. — Минск : Белый Ветер, 201</w:t>
      </w:r>
      <w:r w:rsidRPr="003A2077">
        <w:rPr>
          <w:rFonts w:ascii="Arial" w:eastAsia="Times New Roman" w:hAnsi="Arial" w:cs="Arial"/>
          <w:sz w:val="23"/>
          <w:szCs w:val="23"/>
          <w:lang w:eastAsia="ru-RU"/>
        </w:rPr>
        <w:t>7. — 191 с.</w:t>
      </w:r>
    </w:p>
    <w:p w:rsidR="00BD45B7" w:rsidRPr="003A2077" w:rsidRDefault="00BD45B7" w:rsidP="00BD45B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A2077">
        <w:rPr>
          <w:rFonts w:ascii="Arial" w:eastAsia="Times New Roman" w:hAnsi="Arial" w:cs="Arial"/>
          <w:sz w:val="23"/>
          <w:szCs w:val="23"/>
          <w:lang w:eastAsia="ru-RU"/>
        </w:rPr>
        <w:t> </w:t>
      </w:r>
      <w:r w:rsidRPr="003A2077"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  <w:t>Зверева, О. Л.</w:t>
      </w:r>
      <w:r w:rsidRPr="003A2077">
        <w:rPr>
          <w:rFonts w:ascii="Arial" w:eastAsia="Times New Roman" w:hAnsi="Arial" w:cs="Arial"/>
          <w:sz w:val="23"/>
          <w:szCs w:val="23"/>
          <w:lang w:eastAsia="ru-RU"/>
        </w:rPr>
        <w:t> Современные формы взаимодействия ДОУ и семьи / О. Л. Зверева // Воспитатель дошкольного об</w:t>
      </w:r>
      <w:r w:rsidR="00C4209D" w:rsidRPr="003A2077">
        <w:rPr>
          <w:rFonts w:ascii="Arial" w:eastAsia="Times New Roman" w:hAnsi="Arial" w:cs="Arial"/>
          <w:sz w:val="23"/>
          <w:szCs w:val="23"/>
          <w:lang w:eastAsia="ru-RU"/>
        </w:rPr>
        <w:t>разовательного учреждения. — 201</w:t>
      </w:r>
      <w:r w:rsidRPr="003A2077">
        <w:rPr>
          <w:rFonts w:ascii="Arial" w:eastAsia="Times New Roman" w:hAnsi="Arial" w:cs="Arial"/>
          <w:sz w:val="23"/>
          <w:szCs w:val="23"/>
          <w:lang w:eastAsia="ru-RU"/>
        </w:rPr>
        <w:t>9. — № 4. — С. 74—83.</w:t>
      </w:r>
    </w:p>
    <w:p w:rsidR="00E32448" w:rsidRDefault="00E32448" w:rsidP="00E32448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448" w:rsidRDefault="00E32448" w:rsidP="00E32448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448" w:rsidRDefault="00E32448" w:rsidP="00E32448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448" w:rsidRDefault="00E32448" w:rsidP="00E32448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448" w:rsidRDefault="00E32448" w:rsidP="00E32448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448" w:rsidRDefault="00E32448" w:rsidP="00E32448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448" w:rsidRDefault="00E32448" w:rsidP="00E32448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448" w:rsidRDefault="00E32448" w:rsidP="00E32448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448" w:rsidRDefault="00E32448" w:rsidP="00E32448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448" w:rsidRDefault="00E32448" w:rsidP="00E32448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448" w:rsidRDefault="00E32448" w:rsidP="00E32448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448" w:rsidRDefault="00E32448" w:rsidP="00E32448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448" w:rsidRDefault="00E32448" w:rsidP="00E32448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448" w:rsidRDefault="00E32448" w:rsidP="00E32448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448" w:rsidRDefault="00E32448" w:rsidP="00E32448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448" w:rsidRDefault="00E32448" w:rsidP="00E32448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448" w:rsidRDefault="00E32448" w:rsidP="00E32448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448" w:rsidRDefault="00E32448" w:rsidP="00E32448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2448" w:rsidRPr="00E32448" w:rsidRDefault="00E32448" w:rsidP="00E32448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48">
        <w:rPr>
          <w:rFonts w:ascii="Times New Roman" w:hAnsi="Times New Roman" w:cs="Times New Roman"/>
          <w:b/>
          <w:sz w:val="28"/>
          <w:szCs w:val="28"/>
        </w:rPr>
        <w:lastRenderedPageBreak/>
        <w:t>Протокол № 1</w:t>
      </w:r>
    </w:p>
    <w:p w:rsidR="00E32448" w:rsidRPr="00326924" w:rsidRDefault="00E32448" w:rsidP="00E32448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>Родительское собрание в</w:t>
      </w:r>
      <w:r>
        <w:rPr>
          <w:rFonts w:ascii="Times New Roman" w:hAnsi="Times New Roman" w:cs="Times New Roman"/>
          <w:sz w:val="28"/>
          <w:szCs w:val="28"/>
        </w:rPr>
        <w:t xml:space="preserve"> 7 группе « Улыбка»( 2 младшая группа) от</w:t>
      </w:r>
      <w:r w:rsidRPr="00090513">
        <w:rPr>
          <w:rFonts w:ascii="Times New Roman" w:hAnsi="Times New Roman" w:cs="Times New Roman"/>
          <w:sz w:val="28"/>
          <w:szCs w:val="28"/>
          <w:u w:val="single"/>
        </w:rPr>
        <w:t>.2022 г.</w:t>
      </w:r>
    </w:p>
    <w:p w:rsidR="00E32448" w:rsidRPr="00326924" w:rsidRDefault="00E32448" w:rsidP="00E32448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E32448" w:rsidRPr="00326924" w:rsidRDefault="00E32448" w:rsidP="00E32448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Воспитатель группы </w:t>
      </w:r>
      <w:r>
        <w:rPr>
          <w:rFonts w:ascii="Times New Roman" w:hAnsi="Times New Roman" w:cs="Times New Roman"/>
          <w:sz w:val="28"/>
          <w:szCs w:val="28"/>
        </w:rPr>
        <w:t>Крупина Ирина Валерьевна</w:t>
      </w:r>
    </w:p>
    <w:p w:rsidR="00E32448" w:rsidRPr="00326924" w:rsidRDefault="00E32448" w:rsidP="00E32448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Чечулина Ольга Александровна</w:t>
      </w:r>
    </w:p>
    <w:p w:rsidR="00E32448" w:rsidRPr="00326924" w:rsidRDefault="00E32448" w:rsidP="00E32448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Родители в составе </w:t>
      </w:r>
      <w:r w:rsidRPr="00090513">
        <w:rPr>
          <w:rFonts w:ascii="Times New Roman" w:hAnsi="Times New Roman" w:cs="Times New Roman"/>
          <w:sz w:val="28"/>
          <w:szCs w:val="28"/>
          <w:u w:val="single"/>
        </w:rPr>
        <w:t>человек</w:t>
      </w:r>
    </w:p>
    <w:p w:rsidR="00E32448" w:rsidRPr="00326924" w:rsidRDefault="00E32448" w:rsidP="00E32448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Отсутствовали: </w:t>
      </w:r>
      <w:r w:rsidRPr="00090513">
        <w:rPr>
          <w:rFonts w:ascii="Times New Roman" w:hAnsi="Times New Roman" w:cs="Times New Roman"/>
          <w:sz w:val="28"/>
          <w:szCs w:val="28"/>
          <w:u w:val="single"/>
        </w:rPr>
        <w:t>человек</w:t>
      </w:r>
    </w:p>
    <w:p w:rsidR="00E32448" w:rsidRPr="00326924" w:rsidRDefault="00E32448" w:rsidP="00E32448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2448" w:rsidRPr="00326924" w:rsidRDefault="00E32448" w:rsidP="00E32448">
      <w:pPr>
        <w:spacing w:after="150" w:line="36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26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собрания: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мам и пап о жизни их ребят</w:t>
      </w:r>
      <w:r w:rsidRPr="00326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».</w:t>
      </w:r>
    </w:p>
    <w:p w:rsidR="00E32448" w:rsidRPr="00326924" w:rsidRDefault="00E32448" w:rsidP="00E32448">
      <w:pPr>
        <w:spacing w:after="150" w:line="36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26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Вопросы:</w:t>
      </w:r>
    </w:p>
    <w:p w:rsidR="00E32448" w:rsidRPr="00326924" w:rsidRDefault="00E32448" w:rsidP="00E32448">
      <w:pPr>
        <w:pStyle w:val="a6"/>
        <w:numPr>
          <w:ilvl w:val="0"/>
          <w:numId w:val="4"/>
        </w:num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ндивидуальные особенности детей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младшей группы</w:t>
      </w: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(Крупина И.В</w:t>
      </w: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E32448" w:rsidRPr="00326924" w:rsidRDefault="00E32448" w:rsidP="00E32448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задачи воспитания Задачи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воспитателей на новый учебный год, план по образовательной деятельности группы на год( Занятия, режим дня, мероприятия дополнительная образовательная деятельность).</w:t>
      </w:r>
    </w:p>
    <w:p w:rsidR="00E32448" w:rsidRPr="00326924" w:rsidRDefault="00E32448" w:rsidP="00E32448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– как средство общения ( Чечулина О.А)</w:t>
      </w:r>
    </w:p>
    <w:p w:rsidR="00E32448" w:rsidRPr="00326924" w:rsidRDefault="00E32448" w:rsidP="00E32448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Выборы состава родительского комитета</w:t>
      </w:r>
    </w:p>
    <w:p w:rsidR="00E32448" w:rsidRPr="00326924" w:rsidRDefault="00E32448" w:rsidP="00E32448">
      <w:pPr>
        <w:pStyle w:val="a6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первому вопросу выступила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высшей категорииКрупина Ирина Валерьевна. В начале выступления поздравила родителей с началом учебного года и</w:t>
      </w: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рассказала родителям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возрастных особенностях детей данного возраста, обратила внимание родителей о стремлении детей к самостоятельности и посоветовала родителям не мешать, а содействовать детям</w:t>
      </w: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2448" w:rsidRPr="00326924" w:rsidRDefault="00E32448" w:rsidP="00E32448">
      <w:pPr>
        <w:pStyle w:val="a6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второму вопросу выступила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Крупина Ирина Валерьевна</w:t>
      </w: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проинформировала родителей о режиме дня в холодный период года, ознакомила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планом</w:t>
      </w: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занятий на новый учебный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Рассказала родителям, чем будут заниматься дети по каждой образовательной области.</w:t>
      </w:r>
    </w:p>
    <w:p w:rsidR="00E32448" w:rsidRPr="00326924" w:rsidRDefault="00E32448" w:rsidP="00E32448">
      <w:pPr>
        <w:pStyle w:val="a6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третьему вопросу выступила 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первой категорииЧечулина Ольга Александровна, которая познакомила родителей с развивающими играми для детей, через которые у детей дошкольного возраста формируются определенных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отношения к людям, труду, вырабатываются навыки, привычки, складывается характер.</w:t>
      </w: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2448" w:rsidRPr="00212CAC" w:rsidRDefault="00E32448" w:rsidP="00E32448">
      <w:pPr>
        <w:spacing w:before="100" w:beforeAutospacing="1" w:after="100" w:afterAutospacing="1" w:line="360" w:lineRule="auto"/>
        <w:ind w:left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2C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После прочтения сообщений, воспитатель предложила родителям задать интересующие их вопросы. </w:t>
      </w:r>
    </w:p>
    <w:p w:rsidR="00E32448" w:rsidRPr="00326924" w:rsidRDefault="00E32448" w:rsidP="00E32448">
      <w:pPr>
        <w:spacing w:before="100" w:beforeAutospacing="1" w:after="100" w:afterAutospacing="1" w:line="36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Крупина Ирина Валерьевна познакомила родителей с</w:t>
      </w: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ближайшими запланированными мероприяти</w:t>
      </w:r>
      <w:r w:rsidR="0062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и конкурсами.</w:t>
      </w:r>
    </w:p>
    <w:p w:rsidR="00E32448" w:rsidRPr="00326924" w:rsidRDefault="00E32448" w:rsidP="00E32448">
      <w:pPr>
        <w:spacing w:before="100" w:beforeAutospacing="1" w:after="100" w:afterAutospacing="1" w:line="36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Обратила внимание на …..</w:t>
      </w:r>
    </w:p>
    <w:p w:rsidR="00E32448" w:rsidRPr="00326924" w:rsidRDefault="00E32448" w:rsidP="00E32448">
      <w:pPr>
        <w:pStyle w:val="a6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Утренник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Осенний и Новый год</w:t>
      </w:r>
    </w:p>
    <w:p w:rsidR="00E32448" w:rsidRPr="00326924" w:rsidRDefault="00E32448" w:rsidP="00E32448">
      <w:pPr>
        <w:pStyle w:val="a6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Конкурсы, выставки, поделки от семьи</w:t>
      </w:r>
    </w:p>
    <w:p w:rsidR="00E32448" w:rsidRPr="00326924" w:rsidRDefault="00E32448" w:rsidP="00E32448">
      <w:pPr>
        <w:pStyle w:val="a6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Новогодних поделок</w:t>
      </w: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</w:p>
    <w:p w:rsidR="00E32448" w:rsidRPr="00326924" w:rsidRDefault="00E32448" w:rsidP="00E32448">
      <w:pPr>
        <w:pStyle w:val="a6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четвертому вопросу родительский комитет выбран. </w:t>
      </w:r>
    </w:p>
    <w:p w:rsidR="00E32448" w:rsidRDefault="00E32448" w:rsidP="00E32448">
      <w:pPr>
        <w:spacing w:before="100" w:beforeAutospacing="1" w:after="100" w:afterAutospacing="1" w:line="36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родительского комитета -  </w:t>
      </w:r>
    </w:p>
    <w:p w:rsidR="00E32448" w:rsidRPr="00326924" w:rsidRDefault="00E32448" w:rsidP="00E32448">
      <w:pPr>
        <w:spacing w:before="100" w:beforeAutospacing="1" w:after="100" w:afterAutospacing="1" w:line="36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родительского комитета:</w:t>
      </w:r>
    </w:p>
    <w:p w:rsidR="00E32448" w:rsidRDefault="00E32448" w:rsidP="00E32448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E32448" w:rsidRDefault="00E32448" w:rsidP="00E32448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E32448" w:rsidRDefault="00E32448" w:rsidP="00E32448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E32448" w:rsidRPr="00BF69B8" w:rsidRDefault="00E32448" w:rsidP="00E32448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FD07CF" w:rsidRDefault="00FD07CF" w:rsidP="00FD07C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B0798E" w:rsidRDefault="00B0798E" w:rsidP="00FD07C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B0798E" w:rsidRDefault="00B0798E" w:rsidP="00FD07C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B0798E" w:rsidRDefault="00B0798E" w:rsidP="00FD07C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B0798E" w:rsidRDefault="00B0798E" w:rsidP="00FD07C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B0798E" w:rsidRDefault="00B0798E" w:rsidP="00FD07C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B0798E" w:rsidRDefault="00B0798E" w:rsidP="00FD07C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B0798E" w:rsidRDefault="00B0798E" w:rsidP="00FD07C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B0798E" w:rsidRDefault="00B0798E" w:rsidP="00FD07C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B0798E" w:rsidRDefault="00B0798E" w:rsidP="00FD07C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B0798E" w:rsidRDefault="00B0798E" w:rsidP="00FD07C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B0798E" w:rsidRDefault="00B0798E" w:rsidP="00FD07C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1D54E6" w:rsidRDefault="001D54E6" w:rsidP="00FD07C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B0798E" w:rsidRDefault="00B0798E" w:rsidP="00FD07C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0509FF" w:rsidRPr="00F01249" w:rsidRDefault="000509FF" w:rsidP="000509F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12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Лист регистрации</w:t>
      </w:r>
    </w:p>
    <w:p w:rsidR="000509FF" w:rsidRPr="00F01249" w:rsidRDefault="000509FF" w:rsidP="000509F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12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Родительское собрание группа № 7</w:t>
      </w:r>
    </w:p>
    <w:p w:rsidR="000509FF" w:rsidRPr="00F01249" w:rsidRDefault="000509FF" w:rsidP="000509F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012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Тема: </w:t>
      </w:r>
      <w:r w:rsidRPr="00F0124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«Для мам и пап о жизни их ребят»</w:t>
      </w:r>
    </w:p>
    <w:p w:rsidR="000509FF" w:rsidRPr="00F01249" w:rsidRDefault="000509FF" w:rsidP="000509F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012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Дата:</w:t>
      </w:r>
    </w:p>
    <w:p w:rsidR="000509FF" w:rsidRPr="00F01249" w:rsidRDefault="000509FF" w:rsidP="000509FF">
      <w:pPr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675"/>
        <w:gridCol w:w="6446"/>
        <w:gridCol w:w="3561"/>
      </w:tblGrid>
      <w:tr w:rsidR="00F01249" w:rsidRPr="00F01249" w:rsidTr="000509FF">
        <w:tc>
          <w:tcPr>
            <w:tcW w:w="675" w:type="dxa"/>
          </w:tcPr>
          <w:p w:rsidR="000509FF" w:rsidRPr="00F01249" w:rsidRDefault="00D25D82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1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6446" w:type="dxa"/>
          </w:tcPr>
          <w:p w:rsidR="000509FF" w:rsidRPr="00F01249" w:rsidRDefault="00D25D82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1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Ф.И.О родителя</w:t>
            </w:r>
          </w:p>
        </w:tc>
        <w:tc>
          <w:tcPr>
            <w:tcW w:w="3561" w:type="dxa"/>
          </w:tcPr>
          <w:p w:rsidR="000509FF" w:rsidRPr="00F01249" w:rsidRDefault="00D25D82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1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Подпись</w:t>
            </w:r>
          </w:p>
        </w:tc>
      </w:tr>
      <w:tr w:rsidR="00F01249" w:rsidRPr="00F01249" w:rsidTr="000509FF">
        <w:tc>
          <w:tcPr>
            <w:tcW w:w="675" w:type="dxa"/>
          </w:tcPr>
          <w:p w:rsidR="000509FF" w:rsidRPr="00F01249" w:rsidRDefault="00D25D82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1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446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01249" w:rsidRPr="00F01249" w:rsidTr="000509FF">
        <w:tc>
          <w:tcPr>
            <w:tcW w:w="675" w:type="dxa"/>
          </w:tcPr>
          <w:p w:rsidR="000509FF" w:rsidRPr="00F01249" w:rsidRDefault="00D25D82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1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446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01249" w:rsidRPr="00F01249" w:rsidTr="000509FF">
        <w:tc>
          <w:tcPr>
            <w:tcW w:w="675" w:type="dxa"/>
          </w:tcPr>
          <w:p w:rsidR="000509FF" w:rsidRPr="00F01249" w:rsidRDefault="00D25D82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1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446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01249" w:rsidRPr="00F01249" w:rsidTr="000509FF">
        <w:tc>
          <w:tcPr>
            <w:tcW w:w="675" w:type="dxa"/>
          </w:tcPr>
          <w:p w:rsidR="000509FF" w:rsidRPr="00F01249" w:rsidRDefault="00D25D82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1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446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01249" w:rsidRPr="00F01249" w:rsidTr="000509FF">
        <w:tc>
          <w:tcPr>
            <w:tcW w:w="675" w:type="dxa"/>
          </w:tcPr>
          <w:p w:rsidR="000509FF" w:rsidRPr="00F01249" w:rsidRDefault="00D25D82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1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446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01249" w:rsidRPr="00F01249" w:rsidTr="000509FF">
        <w:tc>
          <w:tcPr>
            <w:tcW w:w="675" w:type="dxa"/>
          </w:tcPr>
          <w:p w:rsidR="000509FF" w:rsidRPr="00F01249" w:rsidRDefault="00D25D82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1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446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01249" w:rsidRPr="00F01249" w:rsidTr="000509FF">
        <w:tc>
          <w:tcPr>
            <w:tcW w:w="675" w:type="dxa"/>
          </w:tcPr>
          <w:p w:rsidR="000509FF" w:rsidRPr="00F01249" w:rsidRDefault="00D25D82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1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446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01249" w:rsidRPr="00F01249" w:rsidTr="000509FF">
        <w:tc>
          <w:tcPr>
            <w:tcW w:w="675" w:type="dxa"/>
          </w:tcPr>
          <w:p w:rsidR="000509FF" w:rsidRPr="00F01249" w:rsidRDefault="00D25D82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1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446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01249" w:rsidRPr="00F01249" w:rsidTr="000509FF">
        <w:tc>
          <w:tcPr>
            <w:tcW w:w="675" w:type="dxa"/>
          </w:tcPr>
          <w:p w:rsidR="000509FF" w:rsidRPr="00F01249" w:rsidRDefault="00D25D82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1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446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01249" w:rsidRPr="00F01249" w:rsidTr="000509FF">
        <w:tc>
          <w:tcPr>
            <w:tcW w:w="675" w:type="dxa"/>
          </w:tcPr>
          <w:p w:rsidR="000509FF" w:rsidRPr="00F01249" w:rsidRDefault="00D25D82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1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446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01249" w:rsidRPr="00F01249" w:rsidTr="000509FF">
        <w:tc>
          <w:tcPr>
            <w:tcW w:w="675" w:type="dxa"/>
          </w:tcPr>
          <w:p w:rsidR="000509FF" w:rsidRPr="00F01249" w:rsidRDefault="00D25D82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1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6446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01249" w:rsidRPr="00F01249" w:rsidTr="000509FF">
        <w:tc>
          <w:tcPr>
            <w:tcW w:w="675" w:type="dxa"/>
          </w:tcPr>
          <w:p w:rsidR="000509FF" w:rsidRPr="00F01249" w:rsidRDefault="00D25D82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1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6446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01249" w:rsidRPr="00F01249" w:rsidTr="000509FF">
        <w:tc>
          <w:tcPr>
            <w:tcW w:w="675" w:type="dxa"/>
          </w:tcPr>
          <w:p w:rsidR="000509FF" w:rsidRPr="00F01249" w:rsidRDefault="00D25D82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1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6446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01249" w:rsidRPr="00F01249" w:rsidTr="000509FF">
        <w:tc>
          <w:tcPr>
            <w:tcW w:w="675" w:type="dxa"/>
          </w:tcPr>
          <w:p w:rsidR="000509FF" w:rsidRPr="00F01249" w:rsidRDefault="00D25D82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1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6446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01249" w:rsidRPr="00F01249" w:rsidTr="000509FF">
        <w:tc>
          <w:tcPr>
            <w:tcW w:w="675" w:type="dxa"/>
          </w:tcPr>
          <w:p w:rsidR="000509FF" w:rsidRPr="00F01249" w:rsidRDefault="00D25D82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1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6446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01249" w:rsidRPr="00F01249" w:rsidTr="000509FF">
        <w:tc>
          <w:tcPr>
            <w:tcW w:w="675" w:type="dxa"/>
          </w:tcPr>
          <w:p w:rsidR="000509FF" w:rsidRPr="00F01249" w:rsidRDefault="00D25D82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1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6446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01249" w:rsidRPr="00F01249" w:rsidTr="000509FF">
        <w:tc>
          <w:tcPr>
            <w:tcW w:w="675" w:type="dxa"/>
          </w:tcPr>
          <w:p w:rsidR="000509FF" w:rsidRPr="00F01249" w:rsidRDefault="00D25D82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1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6446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01249" w:rsidRPr="00F01249" w:rsidTr="000509FF">
        <w:tc>
          <w:tcPr>
            <w:tcW w:w="675" w:type="dxa"/>
          </w:tcPr>
          <w:p w:rsidR="000509FF" w:rsidRPr="00F01249" w:rsidRDefault="00D25D82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1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6446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01249" w:rsidRPr="00F01249" w:rsidTr="000509FF">
        <w:tc>
          <w:tcPr>
            <w:tcW w:w="675" w:type="dxa"/>
          </w:tcPr>
          <w:p w:rsidR="000509FF" w:rsidRPr="00F01249" w:rsidRDefault="00D25D82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1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6446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0509FF" w:rsidRPr="00F01249" w:rsidRDefault="000509FF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01249" w:rsidRPr="00F01249" w:rsidTr="000509FF">
        <w:tc>
          <w:tcPr>
            <w:tcW w:w="675" w:type="dxa"/>
          </w:tcPr>
          <w:p w:rsidR="00923DA0" w:rsidRPr="00F01249" w:rsidRDefault="00923DA0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1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446" w:type="dxa"/>
          </w:tcPr>
          <w:p w:rsidR="00923DA0" w:rsidRPr="00F01249" w:rsidRDefault="00923DA0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923DA0" w:rsidRPr="00F01249" w:rsidRDefault="00923DA0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01249" w:rsidRPr="00F01249" w:rsidTr="000509FF">
        <w:tc>
          <w:tcPr>
            <w:tcW w:w="675" w:type="dxa"/>
          </w:tcPr>
          <w:p w:rsidR="00923DA0" w:rsidRPr="00F01249" w:rsidRDefault="00923DA0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1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6446" w:type="dxa"/>
          </w:tcPr>
          <w:p w:rsidR="00923DA0" w:rsidRPr="00F01249" w:rsidRDefault="00923DA0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923DA0" w:rsidRPr="00F01249" w:rsidRDefault="00923DA0" w:rsidP="00B0798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B0798E" w:rsidRPr="00B0798E" w:rsidRDefault="00B0798E" w:rsidP="00B0798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676A6C"/>
          <w:sz w:val="32"/>
          <w:szCs w:val="32"/>
          <w:lang w:eastAsia="ru-RU"/>
        </w:rPr>
      </w:pPr>
    </w:p>
    <w:sectPr w:rsidR="00B0798E" w:rsidRPr="00B0798E" w:rsidSect="008A31EE">
      <w:footerReference w:type="default" r:id="rId8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490" w:rsidRDefault="00F02490" w:rsidP="00E32448">
      <w:pPr>
        <w:spacing w:after="0" w:line="240" w:lineRule="auto"/>
      </w:pPr>
      <w:r>
        <w:separator/>
      </w:r>
    </w:p>
  </w:endnote>
  <w:endnote w:type="continuationSeparator" w:id="1">
    <w:p w:rsidR="00F02490" w:rsidRDefault="00F02490" w:rsidP="00E3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altName w:val="Book Antiqua"/>
    <w:panose1 w:val="02040502050405020303"/>
    <w:charset w:val="CC"/>
    <w:family w:val="roman"/>
    <w:pitch w:val="variable"/>
    <w:sig w:usb0="00000001" w:usb1="00000000" w:usb2="00000000" w:usb3="00000000" w:csb0="0000009F" w:csb1="00000000"/>
  </w:font>
  <w:font w:name="Trebuchet MS">
    <w:altName w:val="Corbel"/>
    <w:panose1 w:val="020B0603020202020204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3000971"/>
      <w:docPartObj>
        <w:docPartGallery w:val="Page Numbers (Bottom of Page)"/>
        <w:docPartUnique/>
      </w:docPartObj>
    </w:sdtPr>
    <w:sdtContent>
      <w:p w:rsidR="00E32448" w:rsidRDefault="00956425">
        <w:pPr>
          <w:pStyle w:val="a9"/>
          <w:jc w:val="right"/>
        </w:pPr>
        <w:r>
          <w:fldChar w:fldCharType="begin"/>
        </w:r>
        <w:r w:rsidR="00E32448">
          <w:instrText>PAGE   \* MERGEFORMAT</w:instrText>
        </w:r>
        <w:r>
          <w:fldChar w:fldCharType="separate"/>
        </w:r>
        <w:r w:rsidR="00625F1F">
          <w:rPr>
            <w:noProof/>
          </w:rPr>
          <w:t>2</w:t>
        </w:r>
        <w:r>
          <w:fldChar w:fldCharType="end"/>
        </w:r>
      </w:p>
    </w:sdtContent>
  </w:sdt>
  <w:p w:rsidR="00E32448" w:rsidRDefault="00E324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490" w:rsidRDefault="00F02490" w:rsidP="00E32448">
      <w:pPr>
        <w:spacing w:after="0" w:line="240" w:lineRule="auto"/>
      </w:pPr>
      <w:r>
        <w:separator/>
      </w:r>
    </w:p>
  </w:footnote>
  <w:footnote w:type="continuationSeparator" w:id="1">
    <w:p w:rsidR="00F02490" w:rsidRDefault="00F02490" w:rsidP="00E32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2AA"/>
    <w:multiLevelType w:val="hybridMultilevel"/>
    <w:tmpl w:val="2052587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565F26"/>
    <w:multiLevelType w:val="multilevel"/>
    <w:tmpl w:val="1570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27BC4"/>
    <w:multiLevelType w:val="multilevel"/>
    <w:tmpl w:val="A63A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952AC"/>
    <w:multiLevelType w:val="hybridMultilevel"/>
    <w:tmpl w:val="9CCCDD3E"/>
    <w:lvl w:ilvl="0" w:tplc="45AAE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AB6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89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85B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3489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65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CFA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4ED1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8A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3A059F"/>
    <w:multiLevelType w:val="multilevel"/>
    <w:tmpl w:val="B6A211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D20DA"/>
    <w:multiLevelType w:val="multilevel"/>
    <w:tmpl w:val="E02C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34A62"/>
    <w:multiLevelType w:val="multilevel"/>
    <w:tmpl w:val="8C2CF7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32778"/>
    <w:multiLevelType w:val="multilevel"/>
    <w:tmpl w:val="B02E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9F242E"/>
    <w:multiLevelType w:val="multilevel"/>
    <w:tmpl w:val="4E6E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4A6DD4"/>
    <w:multiLevelType w:val="hybridMultilevel"/>
    <w:tmpl w:val="769811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750086"/>
    <w:multiLevelType w:val="multilevel"/>
    <w:tmpl w:val="4486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91BB9"/>
    <w:multiLevelType w:val="multilevel"/>
    <w:tmpl w:val="8BA6E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5F41E7"/>
    <w:multiLevelType w:val="hybridMultilevel"/>
    <w:tmpl w:val="DB026182"/>
    <w:lvl w:ilvl="0" w:tplc="53DED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36B2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D48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07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E2A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38E9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08E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C0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F451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D83AAD"/>
    <w:multiLevelType w:val="multilevel"/>
    <w:tmpl w:val="6814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7125F3"/>
    <w:multiLevelType w:val="hybridMultilevel"/>
    <w:tmpl w:val="1C8A1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E5488"/>
    <w:multiLevelType w:val="hybridMultilevel"/>
    <w:tmpl w:val="54801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A7437"/>
    <w:multiLevelType w:val="hybridMultilevel"/>
    <w:tmpl w:val="6602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B76D1"/>
    <w:multiLevelType w:val="multilevel"/>
    <w:tmpl w:val="10EC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BE750C"/>
    <w:multiLevelType w:val="multilevel"/>
    <w:tmpl w:val="50D0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0F0F7F"/>
    <w:multiLevelType w:val="hybridMultilevel"/>
    <w:tmpl w:val="5914A874"/>
    <w:lvl w:ilvl="0" w:tplc="1C10D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13429"/>
    <w:multiLevelType w:val="hybridMultilevel"/>
    <w:tmpl w:val="2348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760B2"/>
    <w:multiLevelType w:val="hybridMultilevel"/>
    <w:tmpl w:val="9B965830"/>
    <w:lvl w:ilvl="0" w:tplc="F1EEF6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771D5D0B"/>
    <w:multiLevelType w:val="hybridMultilevel"/>
    <w:tmpl w:val="DB026182"/>
    <w:lvl w:ilvl="0" w:tplc="53DED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36B2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D48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07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E2A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38E9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08E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C0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F451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822FC5"/>
    <w:multiLevelType w:val="multilevel"/>
    <w:tmpl w:val="85B4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EC6863"/>
    <w:multiLevelType w:val="multilevel"/>
    <w:tmpl w:val="B2E6B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0"/>
  </w:num>
  <w:num w:numId="5">
    <w:abstractNumId w:val="11"/>
  </w:num>
  <w:num w:numId="6">
    <w:abstractNumId w:val="18"/>
  </w:num>
  <w:num w:numId="7">
    <w:abstractNumId w:val="6"/>
  </w:num>
  <w:num w:numId="8">
    <w:abstractNumId w:val="24"/>
  </w:num>
  <w:num w:numId="9">
    <w:abstractNumId w:val="4"/>
  </w:num>
  <w:num w:numId="10">
    <w:abstractNumId w:val="1"/>
  </w:num>
  <w:num w:numId="11">
    <w:abstractNumId w:val="5"/>
  </w:num>
  <w:num w:numId="12">
    <w:abstractNumId w:val="8"/>
  </w:num>
  <w:num w:numId="13">
    <w:abstractNumId w:val="22"/>
  </w:num>
  <w:num w:numId="14">
    <w:abstractNumId w:val="7"/>
  </w:num>
  <w:num w:numId="15">
    <w:abstractNumId w:val="20"/>
  </w:num>
  <w:num w:numId="16">
    <w:abstractNumId w:val="19"/>
  </w:num>
  <w:num w:numId="17">
    <w:abstractNumId w:val="0"/>
  </w:num>
  <w:num w:numId="18">
    <w:abstractNumId w:val="9"/>
  </w:num>
  <w:num w:numId="19">
    <w:abstractNumId w:val="21"/>
  </w:num>
  <w:num w:numId="20">
    <w:abstractNumId w:val="16"/>
  </w:num>
  <w:num w:numId="21">
    <w:abstractNumId w:val="14"/>
  </w:num>
  <w:num w:numId="22">
    <w:abstractNumId w:val="15"/>
  </w:num>
  <w:num w:numId="23">
    <w:abstractNumId w:val="17"/>
  </w:num>
  <w:num w:numId="24">
    <w:abstractNumId w:val="2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03E"/>
    <w:rsid w:val="00015252"/>
    <w:rsid w:val="00024E40"/>
    <w:rsid w:val="000354FB"/>
    <w:rsid w:val="000509FF"/>
    <w:rsid w:val="000535EC"/>
    <w:rsid w:val="0006109D"/>
    <w:rsid w:val="0008406F"/>
    <w:rsid w:val="00090513"/>
    <w:rsid w:val="001109B1"/>
    <w:rsid w:val="00115EF2"/>
    <w:rsid w:val="00180804"/>
    <w:rsid w:val="001D5147"/>
    <w:rsid w:val="001D54E6"/>
    <w:rsid w:val="0020603E"/>
    <w:rsid w:val="00212CAC"/>
    <w:rsid w:val="00256326"/>
    <w:rsid w:val="00287270"/>
    <w:rsid w:val="002F05A1"/>
    <w:rsid w:val="003241C8"/>
    <w:rsid w:val="00324FD3"/>
    <w:rsid w:val="00326924"/>
    <w:rsid w:val="00343B14"/>
    <w:rsid w:val="003A2077"/>
    <w:rsid w:val="003C0B55"/>
    <w:rsid w:val="00430B25"/>
    <w:rsid w:val="00530AEF"/>
    <w:rsid w:val="005B12A7"/>
    <w:rsid w:val="005B2D82"/>
    <w:rsid w:val="005C12A0"/>
    <w:rsid w:val="005C68D8"/>
    <w:rsid w:val="00625F1F"/>
    <w:rsid w:val="006D6010"/>
    <w:rsid w:val="0076710B"/>
    <w:rsid w:val="00805FD9"/>
    <w:rsid w:val="00822CD1"/>
    <w:rsid w:val="008913CE"/>
    <w:rsid w:val="008A31EE"/>
    <w:rsid w:val="008D4B9A"/>
    <w:rsid w:val="008E69B4"/>
    <w:rsid w:val="008E7B22"/>
    <w:rsid w:val="008F385C"/>
    <w:rsid w:val="00907C27"/>
    <w:rsid w:val="00923DA0"/>
    <w:rsid w:val="009410C8"/>
    <w:rsid w:val="009413AE"/>
    <w:rsid w:val="00943528"/>
    <w:rsid w:val="00956425"/>
    <w:rsid w:val="009D2D7A"/>
    <w:rsid w:val="009D2FBA"/>
    <w:rsid w:val="00AC2CDF"/>
    <w:rsid w:val="00B0798E"/>
    <w:rsid w:val="00B10E89"/>
    <w:rsid w:val="00B14D93"/>
    <w:rsid w:val="00B53703"/>
    <w:rsid w:val="00BC3F7D"/>
    <w:rsid w:val="00BD45B7"/>
    <w:rsid w:val="00BF69B8"/>
    <w:rsid w:val="00C14185"/>
    <w:rsid w:val="00C4209D"/>
    <w:rsid w:val="00C47A49"/>
    <w:rsid w:val="00C949AF"/>
    <w:rsid w:val="00CA550D"/>
    <w:rsid w:val="00CF02CF"/>
    <w:rsid w:val="00D25D82"/>
    <w:rsid w:val="00E32448"/>
    <w:rsid w:val="00EA27D2"/>
    <w:rsid w:val="00EE7826"/>
    <w:rsid w:val="00F01249"/>
    <w:rsid w:val="00F02490"/>
    <w:rsid w:val="00F048D3"/>
    <w:rsid w:val="00F15D22"/>
    <w:rsid w:val="00F5695A"/>
    <w:rsid w:val="00F7160B"/>
    <w:rsid w:val="00F73921"/>
    <w:rsid w:val="00FD0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CF"/>
  </w:style>
  <w:style w:type="paragraph" w:styleId="1">
    <w:name w:val="heading 1"/>
    <w:basedOn w:val="a"/>
    <w:next w:val="a"/>
    <w:link w:val="10"/>
    <w:uiPriority w:val="9"/>
    <w:qFormat/>
    <w:rsid w:val="00BD4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D07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07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7CF"/>
    <w:rPr>
      <w:b/>
      <w:bCs/>
    </w:rPr>
  </w:style>
  <w:style w:type="character" w:styleId="a5">
    <w:name w:val="Emphasis"/>
    <w:basedOn w:val="a0"/>
    <w:uiPriority w:val="20"/>
    <w:qFormat/>
    <w:rsid w:val="00FD07CF"/>
    <w:rPr>
      <w:i/>
      <w:iCs/>
    </w:rPr>
  </w:style>
  <w:style w:type="paragraph" w:styleId="a6">
    <w:name w:val="List Paragraph"/>
    <w:basedOn w:val="a"/>
    <w:uiPriority w:val="34"/>
    <w:qFormat/>
    <w:rsid w:val="00115E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4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3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2448"/>
  </w:style>
  <w:style w:type="paragraph" w:styleId="a9">
    <w:name w:val="footer"/>
    <w:basedOn w:val="a"/>
    <w:link w:val="aa"/>
    <w:uiPriority w:val="99"/>
    <w:unhideWhenUsed/>
    <w:rsid w:val="00E3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2448"/>
  </w:style>
  <w:style w:type="table" w:styleId="ab">
    <w:name w:val="Table Grid"/>
    <w:basedOn w:val="a1"/>
    <w:uiPriority w:val="59"/>
    <w:rsid w:val="00050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CF"/>
  </w:style>
  <w:style w:type="paragraph" w:styleId="3">
    <w:name w:val="heading 3"/>
    <w:basedOn w:val="a"/>
    <w:link w:val="30"/>
    <w:uiPriority w:val="9"/>
    <w:qFormat/>
    <w:rsid w:val="00FD07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07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7CF"/>
    <w:rPr>
      <w:b/>
      <w:bCs/>
    </w:rPr>
  </w:style>
  <w:style w:type="character" w:styleId="a5">
    <w:name w:val="Emphasis"/>
    <w:basedOn w:val="a0"/>
    <w:uiPriority w:val="20"/>
    <w:qFormat/>
    <w:rsid w:val="00FD07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144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697F-D5A8-48A9-B330-ADED0350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8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КЕА</cp:lastModifiedBy>
  <cp:revision>24</cp:revision>
  <cp:lastPrinted>2017-11-16T12:21:00Z</cp:lastPrinted>
  <dcterms:created xsi:type="dcterms:W3CDTF">2017-10-30T04:26:00Z</dcterms:created>
  <dcterms:modified xsi:type="dcterms:W3CDTF">2022-09-11T15:06:00Z</dcterms:modified>
</cp:coreProperties>
</file>