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</w:rPr>
        <w:id w:val="-1551685500"/>
        <w:docPartObj>
          <w:docPartGallery w:val="Cover Pages"/>
          <w:docPartUnique/>
        </w:docPartObj>
      </w:sdtPr>
      <w:sdtEndPr>
        <w:rPr>
          <w:rFonts w:eastAsia="Times New Roman"/>
          <w:kern w:val="36"/>
          <w:sz w:val="28"/>
          <w:szCs w:val="28"/>
          <w:lang w:eastAsia="ru-RU"/>
        </w:rPr>
      </w:sdtEndPr>
      <w:sdtContent>
        <w:p w:rsidR="00D51043" w:rsidRPr="00657973" w:rsidRDefault="00D51043">
          <w:pPr>
            <w:rPr>
              <w:rFonts w:ascii="Times New Roman" w:hAnsi="Times New Roman" w:cs="Times New Roman"/>
            </w:rPr>
          </w:pPr>
        </w:p>
        <w:p w:rsidR="00D51043" w:rsidRPr="00657973" w:rsidRDefault="00D51043">
          <w:pPr>
            <w:rPr>
              <w:rFonts w:ascii="Times New Roman" w:hAnsi="Times New Roman" w:cs="Times New Roman"/>
            </w:rPr>
          </w:pPr>
          <w:r w:rsidRPr="00657973">
            <w:rPr>
              <w:rFonts w:ascii="Times New Roman" w:hAnsi="Times New Roman" w:cs="Times New Roman"/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265F159E" wp14:editId="28CD103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422" name="Прямоугольник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D51043" w:rsidRDefault="00D51043">
                                <w:p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96"/>
                                    <w:szCs w:val="96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:u w:val="single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ertyuiopasdfghjklzxcvbnm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38100" h="38100" prst="angle"/>
                            </a:sp3d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Прямоугольник 2" o:spid="_x0000_s1026" style="position:absolute;margin-left:0;margin-top:0;width:612pt;height:11in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" o:allowincell="f" stroked="f">
                    <v:textbox>
                      <w:txbxContent>
                        <w:p w:rsidR="00D51043" w:rsidRDefault="00D51043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96"/>
                              <w:szCs w:val="96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</w:pPr>
                          <w:proofErr w:type="gramStart"/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:u w:val="single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ertyuiopasdfghjklzxcvbnm</w:t>
                          </w:r>
                          <w:proofErr w:type="gramEnd"/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D51043" w:rsidRPr="00657973" w:rsidRDefault="00D51043">
          <w:pPr>
            <w:rPr>
              <w:rFonts w:ascii="Times New Roman" w:hAnsi="Times New Roman" w:cs="Times New Roman"/>
            </w:rPr>
          </w:pPr>
        </w:p>
        <w:tbl>
          <w:tblPr>
            <w:tblW w:w="3506" w:type="pct"/>
            <w:jc w:val="center"/>
            <w:tblBorders>
              <w:top w:val="thinThickSmallGap" w:sz="36" w:space="0" w:color="92D050"/>
              <w:left w:val="thinThickSmallGap" w:sz="36" w:space="0" w:color="92D050"/>
              <w:bottom w:val="thickThinSmallGap" w:sz="36" w:space="0" w:color="92D050"/>
              <w:right w:val="thickThinSmallGap" w:sz="36" w:space="0" w:color="92D050"/>
              <w:insideH w:val="single" w:sz="6" w:space="0" w:color="92D050"/>
              <w:insideV w:val="single" w:sz="6" w:space="0" w:color="92D05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711"/>
          </w:tblGrid>
          <w:tr w:rsidR="00D51043" w:rsidRPr="00657973" w:rsidTr="00657973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Times New Roman" w:eastAsia="Times New Roman" w:hAnsi="Times New Roman" w:cs="Times New Roman"/>
                    <w:b/>
                    <w:i/>
                    <w:color w:val="4F6228" w:themeColor="accent3" w:themeShade="80"/>
                    <w:kern w:val="36"/>
                    <w:sz w:val="32"/>
                    <w:szCs w:val="28"/>
                  </w:rPr>
                  <w:alias w:val="Название"/>
                  <w:id w:val="13783212"/>
                  <w:placeholder>
                    <w:docPart w:val="222207E707B34D5CB5E6793F95C75C62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>
                  <w:rPr>
                    <w:color w:val="4F6228" w:themeColor="accent3" w:themeShade="80"/>
                  </w:rPr>
                </w:sdtEndPr>
                <w:sdtContent>
                  <w:p w:rsidR="00D51043" w:rsidRPr="00657973" w:rsidRDefault="00D51043">
                    <w:pPr>
                      <w:pStyle w:val="a5"/>
                      <w:jc w:val="center"/>
                      <w:rPr>
                        <w:rFonts w:ascii="Times New Roman" w:eastAsiaTheme="majorEastAsia" w:hAnsi="Times New Roman" w:cs="Times New Roman"/>
                        <w:b/>
                        <w:i/>
                        <w:sz w:val="40"/>
                        <w:szCs w:val="40"/>
                      </w:rPr>
                    </w:pPr>
                    <w:r w:rsidRPr="00657973">
                      <w:rPr>
                        <w:rFonts w:ascii="Times New Roman" w:eastAsia="Times New Roman" w:hAnsi="Times New Roman" w:cs="Times New Roman"/>
                        <w:b/>
                        <w:i/>
                        <w:color w:val="4F6228" w:themeColor="accent3" w:themeShade="80"/>
                        <w:kern w:val="36"/>
                        <w:sz w:val="32"/>
                        <w:szCs w:val="28"/>
                      </w:rPr>
                      <w:t>Развитие творческих способностей детей дошкольного возр</w:t>
                    </w:r>
                    <w:r w:rsidR="00657973">
                      <w:rPr>
                        <w:rFonts w:ascii="Times New Roman" w:eastAsia="Times New Roman" w:hAnsi="Times New Roman" w:cs="Times New Roman"/>
                        <w:b/>
                        <w:i/>
                        <w:color w:val="4F6228" w:themeColor="accent3" w:themeShade="80"/>
                        <w:kern w:val="36"/>
                        <w:sz w:val="32"/>
                        <w:szCs w:val="28"/>
                      </w:rPr>
                      <w:t>аста через нетрадиционные формы</w:t>
                    </w:r>
                  </w:p>
                </w:sdtContent>
              </w:sdt>
              <w:p w:rsidR="00D51043" w:rsidRPr="00657973" w:rsidRDefault="00D51043">
                <w:pPr>
                  <w:pStyle w:val="a5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eastAsiaTheme="majorEastAsia" w:hAnsi="Times New Roman" w:cs="Times New Roman"/>
                    <w:sz w:val="28"/>
                    <w:szCs w:val="32"/>
                  </w:rPr>
                  <w:alias w:val="Подзаголовок"/>
                  <w:id w:val="13783219"/>
                  <w:placeholder>
                    <w:docPart w:val="E97419F0A58C4FF28DDD49E72C3C1785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:rsidR="00D51043" w:rsidRPr="00657973" w:rsidRDefault="00D51043">
                    <w:pPr>
                      <w:pStyle w:val="a5"/>
                      <w:jc w:val="center"/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</w:pPr>
                    <w:r w:rsidRPr="00657973">
                      <w:rPr>
                        <w:rFonts w:ascii="Times New Roman" w:eastAsiaTheme="majorEastAsia" w:hAnsi="Times New Roman" w:cs="Times New Roman"/>
                        <w:sz w:val="28"/>
                        <w:szCs w:val="32"/>
                      </w:rPr>
                      <w:t>Доклад на родительское собрание</w:t>
                    </w:r>
                  </w:p>
                </w:sdtContent>
              </w:sdt>
              <w:p w:rsidR="00D51043" w:rsidRPr="00657973" w:rsidRDefault="00D51043">
                <w:pPr>
                  <w:pStyle w:val="a5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28"/>
                  </w:rPr>
                  <w:alias w:val="Автор"/>
                  <w:id w:val="13783229"/>
                  <w:placeholder>
                    <w:docPart w:val="4D62547962784658A2AD24A04172F1BE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D51043" w:rsidRPr="00657973" w:rsidRDefault="00D51043" w:rsidP="00D51043">
                    <w:pPr>
                      <w:pStyle w:val="a5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57973">
                      <w:rPr>
                        <w:rFonts w:ascii="Times New Roman" w:hAnsi="Times New Roman" w:cs="Times New Roman"/>
                        <w:sz w:val="28"/>
                      </w:rPr>
                      <w:t xml:space="preserve">Воспитатель </w:t>
                    </w:r>
                    <w:r w:rsidR="00657973" w:rsidRPr="00657973">
                      <w:rPr>
                        <w:rFonts w:ascii="Times New Roman" w:hAnsi="Times New Roman" w:cs="Times New Roman"/>
                        <w:sz w:val="28"/>
                      </w:rPr>
                      <w:t>Т.</w:t>
                    </w:r>
                    <w:r w:rsidRPr="00657973">
                      <w:rPr>
                        <w:rFonts w:ascii="Times New Roman" w:hAnsi="Times New Roman" w:cs="Times New Roman"/>
                        <w:sz w:val="28"/>
                      </w:rPr>
                      <w:t xml:space="preserve">Н. </w:t>
                    </w:r>
                    <w:r w:rsidR="00657973" w:rsidRPr="00657973">
                      <w:rPr>
                        <w:rFonts w:ascii="Times New Roman" w:hAnsi="Times New Roman" w:cs="Times New Roman"/>
                        <w:sz w:val="28"/>
                      </w:rPr>
                      <w:t>Сторожева</w:t>
                    </w:r>
                  </w:p>
                </w:sdtContent>
              </w:sdt>
              <w:p w:rsidR="00D51043" w:rsidRPr="00657973" w:rsidRDefault="00D51043">
                <w:pPr>
                  <w:pStyle w:val="a5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24"/>
                  </w:rPr>
                  <w:alias w:val="Дата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 w:fullDate="2015-09-0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D51043" w:rsidRPr="00657973" w:rsidRDefault="00657973" w:rsidP="00D51043">
                    <w:pPr>
                      <w:pStyle w:val="a5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657973">
                      <w:rPr>
                        <w:rFonts w:ascii="Times New Roman" w:hAnsi="Times New Roman" w:cs="Times New Roman"/>
                        <w:sz w:val="24"/>
                      </w:rPr>
                      <w:t>01.09.2015</w:t>
                    </w:r>
                  </w:p>
                </w:sdtContent>
              </w:sdt>
              <w:p w:rsidR="00D51043" w:rsidRPr="00657973" w:rsidRDefault="00D51043">
                <w:pPr>
                  <w:pStyle w:val="a5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</w:tr>
        </w:tbl>
        <w:p w:rsidR="00D51043" w:rsidRPr="00657973" w:rsidRDefault="00D51043">
          <w:pPr>
            <w:rPr>
              <w:rFonts w:ascii="Times New Roman" w:hAnsi="Times New Roman" w:cs="Times New Roman"/>
            </w:rPr>
          </w:pPr>
        </w:p>
        <w:p w:rsidR="00D51043" w:rsidRPr="00657973" w:rsidRDefault="00D51043">
          <w:pPr>
            <w:rPr>
              <w:rFonts w:ascii="Times New Roman" w:eastAsia="Times New Roman" w:hAnsi="Times New Roman" w:cs="Times New Roman"/>
              <w:kern w:val="36"/>
              <w:sz w:val="28"/>
              <w:szCs w:val="28"/>
              <w:lang w:eastAsia="ru-RU"/>
            </w:rPr>
          </w:pPr>
          <w:r w:rsidRPr="00657973">
            <w:rPr>
              <w:rFonts w:ascii="Times New Roman" w:eastAsia="Times New Roman" w:hAnsi="Times New Roman" w:cs="Times New Roman"/>
              <w:kern w:val="36"/>
              <w:sz w:val="28"/>
              <w:szCs w:val="28"/>
              <w:lang w:eastAsia="ru-RU"/>
            </w:rPr>
            <w:br w:type="page"/>
          </w:r>
        </w:p>
      </w:sdtContent>
    </w:sdt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Творчество</w:t>
      </w:r>
      <w:r w:rsidR="00D51043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(креативность) - активная, целенаправленная деятельность человека, в результате которой возникает что-то новое, оригинальное.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творческой личности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одна из важных задач педагогической теории и практики на современном этапе.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наше общество нуждается в нестандартных, разносторонне развитых личностях. Нужны не только знающие, но и способные к творческой деятельности люди.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взрослых людей в своих навыках изобразительного искусства достигают не многого сверх того, что они умели к 9-10 годам жизни. Если такие навыки умственной деятельности как речь, почерк, по мере взросления человека изменяются и совершенствуются, то развитие навыков рисования у большинства, почему-то прекращается в раннем возрасте.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дети рисуют как дети, то многие взрослые тоже рисуют как дети, каких бы результатов они не достигали в других сферах. Мало того, обычно взрослые со страхом воспринимают предложение, что-нибудь нарисовать. Причина данного явления в общепринятой культуре нашего общества. Ведь намного важнее уметь читать и писать, чем рисовать. Поэтому и не стоит удивляться тому, что взрослые не умеют рисовать, а дети, оканчивая начальную школу, бросают заниматься изобразительной деятельностью и, таким образом, останавливают развитие навыков рисования. Но, как показывает опыт, наличие творческих способностей играет в жизни человека немаловажную роль, начиная от формирования личности и заканчивая становлением специалиста, семьянина, гражданина.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как раз те, кто выдержал давление социума и остался творческой личностью.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заставляют задуматься о том, как важно не упустить момент и не оттолкнуть человека от творческой деятельности, а наоборот приблизить к ней, заинтересовать, научить видеть и реализовать свои возможности.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ряда современных психологов, лучшим периодом для развития творчества является дошкольный возраст. Также общеизвестно, что художественно</w:t>
      </w:r>
      <w:r w:rsid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способности, умения и навыки детей необходимо начинать развивать как </w:t>
      </w:r>
      <w:r w:rsid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раньше, поскольку занятия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развитию не только творческих способностей, но и воображения, наблюдательности, художественного мышления и памяти детей.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процессе всех видов изобразительной деятельности (рисования, лепки, аппликации) ребенок испытывает разнообразные чувства: радуется красивому изображению, которое он создал сам, огорчается, если что-то не получается. Но самое главное - создавая изображение, ребенок приобретает различные знания, уточняются и углубляются его представления об окружающем, в процессе работы он осмысливает новые качества предметов, овладевает </w:t>
      </w:r>
      <w:proofErr w:type="spellStart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изонавыками</w:t>
      </w:r>
      <w:proofErr w:type="spellEnd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умениями, учится осознанно их использовать.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творческого выражения дошкольника определяется не только образными представлениями и желанием передать их в рисунке, но и тем, как он владеет средствами изображения. Усвоение детьми в процессе обучения различных вариантов изображения, технических приемов будет способствовать их творческому развитию.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творчество - один из любимых видов детской деятельности.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дошкольника – задача взрослого.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это значит, что руководство </w:t>
      </w:r>
      <w:proofErr w:type="spellStart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изодеятельностью</w:t>
      </w:r>
      <w:proofErr w:type="spellEnd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от педагога знания того, что представляет собой творчество вообще, и особенно детское, знание его специфики, умения тонко, тактично поддерживая инициативу и самостоятельность ребенка, способствовать овладению необходимыми навыками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показывает практика, с помощью только традиционных форм нельзя в полной мере решить проблему творческой личности.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Одним из приемов, направленных на создание условий для творческого самовыражения ребенка, является организация работы с детьми с применением способов нетрадиционного рисования.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по изобразительной деятельности нетрадиционные техники изображения используются редко, не учитывается их коррекционная значимость, между тем, применение нетрадиционных техник способствует обогащению знаний и представлений детей о предметах и их использовании; материалах, их свойствах, способов действий с ними.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Нетрадиционная техника не позволяет копировать образец, что дает ещё больший толчок к развитию воображения, творчества, самостоятельности, инициативы, проявлению индивидуальности.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получает возможность отразить свои впечатления от окружающего мира, передать образы воображения, воплотив их с помощью разнообразных материалов в реальные формы.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главное то, что нетрадиционное рисование играет важную роль в общем психическом развитии ребенка. Ведь самоценным является не конечный продукт – рисунок, а развитие личности: формирование уверенности в себе, в своих способностях, самоидентификация в творческой работе, целенаправленность деятельности.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важность существующей проблемы в развитии творчества в раннем возрасте, обратимся к рассмотрению и использованию в педагогической деятельности новых подходов к решению этого вопроса. И поставим перед собой</w:t>
      </w:r>
      <w:r w:rsidR="00D51043"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работы,</w:t>
      </w:r>
      <w:r w:rsidR="00D51043"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будет заключаться в</w:t>
      </w:r>
      <w:r w:rsidR="00D51043"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развитии творческих способностей детей дошкольного возраста посредством использования нетрадиционных техник рисования.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этой цели ставим следующие </w:t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6674" w:rsidRPr="00657973" w:rsidRDefault="00676674" w:rsidP="00D51043">
      <w:pPr>
        <w:shd w:val="clear" w:color="auto" w:fill="FFFFFF"/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51043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нетрадиционным техникам рисования, сочетая различный материал и технику изображения, самостоятельно определять замысел, способы и формы его воплощения, технически грамотно применять нетрадиционные и традиционные способы рисования, понимать значимость своей работы, испытывать радость и удовольствие от творческой работы.</w:t>
      </w:r>
    </w:p>
    <w:p w:rsidR="00676674" w:rsidRPr="00657973" w:rsidRDefault="00676674" w:rsidP="00D51043">
      <w:pPr>
        <w:shd w:val="clear" w:color="auto" w:fill="FFFFFF"/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51043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детское творчество и творческое воображение путём создания творческих ситуаций в художественно-изобразительной деятельности, умение ориентироваться на листе бумаги.</w:t>
      </w:r>
    </w:p>
    <w:p w:rsidR="00676674" w:rsidRPr="00657973" w:rsidRDefault="00676674" w:rsidP="00D51043">
      <w:pPr>
        <w:shd w:val="clear" w:color="auto" w:fill="FFFFFF"/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51043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эстетическое отношение к окружающему миру посредством умения понимать и создавать художественные образы.</w:t>
      </w:r>
    </w:p>
    <w:p w:rsidR="00676674" w:rsidRPr="00657973" w:rsidRDefault="00676674" w:rsidP="00D51043">
      <w:pPr>
        <w:shd w:val="clear" w:color="auto" w:fill="FFFFFF"/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51043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в группе благоприятные психолого-педагогические условия для творческой самореализации каждого ребёнка.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формами организации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 являются фронтальные занятия и </w:t>
      </w:r>
      <w:proofErr w:type="gramStart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кружковая</w:t>
      </w:r>
      <w:proofErr w:type="gramEnd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деятельность. В отличие от основных занятий, ограниченных программным содержанием и временем, на которых иногда трудно осуществлять индивидуальный подход, отмечать творческие проявления дошкольников, кружковые занятия можно построить так, чтобы было интересно и детям, и педагогу.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</w:t>
      </w:r>
      <w:proofErr w:type="gramStart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</w:t>
      </w:r>
      <w:proofErr w:type="gramEnd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на занятиях проходила наиболее эффективно, нужно придерживается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принципа интегральности,</w:t>
      </w:r>
      <w:r w:rsidR="00AF6AE7"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который заключается в том, что детям предлагаются темы занятий, которые могут совместить разные области науки, искусства.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следует создать</w:t>
      </w:r>
      <w:r w:rsidR="00AF6AE7"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психологические условия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сформировать у ребёнка чувства собственной безопасности, раскованности и свободы за счёт поддержки взрослыми их творческих начинаний.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необходимо использовать</w:t>
      </w:r>
      <w:r w:rsidR="00AF6AE7"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приёмы, сказочные образы, эффект неожиданности,</w:t>
      </w:r>
      <w:r w:rsidR="00AF6AE7"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</w:t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AF6AE7"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забывать про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материалов для творчества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возможность в любую минуту действовать с ними.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это помогает заинтересовать ребёнка, настроить его на </w:t>
      </w:r>
      <w:proofErr w:type="gramStart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творческую</w:t>
      </w:r>
      <w:proofErr w:type="gramEnd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обучения нетрадиционным техникам во многом зависит от того, какие методы и приемы использует педагог, чтобы донести до детей определенное содержание, сформировать у них знания, умения, навыки. Обратимся к современной классификации методов, авторами которой являются И.Я.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Лернер</w:t>
      </w:r>
      <w:proofErr w:type="spellEnd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М.Н.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Скаткин</w:t>
      </w:r>
      <w:proofErr w:type="spellEnd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детского творчества можно применить следующие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</w:t>
      </w:r>
      <w:r w:rsidR="00AF6AE7"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обучения:</w:t>
      </w:r>
    </w:p>
    <w:p w:rsidR="00676674" w:rsidRPr="00657973" w:rsidRDefault="00676674" w:rsidP="00AF6AE7">
      <w:pPr>
        <w:shd w:val="clear" w:color="auto" w:fill="FFFFFF"/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информационно-рецептивный метод,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включает в себя приёмы рассматривания и показа образца воспитателя;</w:t>
      </w:r>
    </w:p>
    <w:p w:rsidR="00676674" w:rsidRPr="00657973" w:rsidRDefault="00676674" w:rsidP="00AF6AE7">
      <w:pPr>
        <w:shd w:val="clear" w:color="auto" w:fill="FFFFFF"/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репродуктивный метод,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направленный на закрепление знаний и навыков детей. Это метод упражнений, доводящий навыки до автоматизма. Он включает в себя прием повтора, работы на черновиках, выполнение формообразующих движений рукой;</w:t>
      </w:r>
    </w:p>
    <w:p w:rsidR="00676674" w:rsidRPr="00657973" w:rsidRDefault="00676674" w:rsidP="00AF6AE7">
      <w:pPr>
        <w:shd w:val="clear" w:color="auto" w:fill="FFFFFF"/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эвристический метод,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направлен на проявление самостоятельности в каком - либо моменте работы на занятии, т.е. педагог предлагает ребёнку выполнить часть работы самостоятельно;</w:t>
      </w:r>
    </w:p>
    <w:p w:rsidR="00676674" w:rsidRPr="00657973" w:rsidRDefault="00676674" w:rsidP="00AF6AE7">
      <w:pPr>
        <w:shd w:val="clear" w:color="auto" w:fill="FFFFFF"/>
        <w:tabs>
          <w:tab w:val="left" w:pos="993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исследовательский метод,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развивающий у детей не только самостоятельность, но и фантазию и творчество. Педагог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самостоятельно выполнить не какую - либо часть, а всю работу.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следует заметить, что во многом результат работы ребёнка зависит от его заинтересованности, поэтому на занятии важно активизировать внимание дошкольника, побудить его к деятельности при помощи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дополнительных стимулов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Такими стимулами могут быть:</w:t>
      </w:r>
    </w:p>
    <w:p w:rsidR="00676674" w:rsidRPr="00657973" w:rsidRDefault="00676674" w:rsidP="00AF6AE7">
      <w:pPr>
        <w:shd w:val="clear" w:color="auto" w:fill="FFFFFF"/>
        <w:tabs>
          <w:tab w:val="left" w:pos="851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AF6AE7"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игра,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является основным видом деятельности детей;</w:t>
      </w:r>
    </w:p>
    <w:p w:rsidR="00676674" w:rsidRPr="00657973" w:rsidRDefault="00676674" w:rsidP="00AF6AE7">
      <w:pPr>
        <w:shd w:val="clear" w:color="auto" w:fill="FFFFFF"/>
        <w:tabs>
          <w:tab w:val="left" w:pos="851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-</w:t>
      </w:r>
      <w:r w:rsidR="00AF6AE7"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сюрпризный момент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любимый герой сказки или мультфильма приходит в гости и приглашает ребенка отправиться в путешествие;</w:t>
      </w:r>
    </w:p>
    <w:p w:rsidR="00676674" w:rsidRPr="00657973" w:rsidRDefault="00676674" w:rsidP="00AF6AE7">
      <w:pPr>
        <w:shd w:val="clear" w:color="auto" w:fill="FFFFFF"/>
        <w:tabs>
          <w:tab w:val="left" w:pos="851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AF6AE7"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просьба о помощи,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дети никогда не откажутся помочь </w:t>
      </w:r>
      <w:proofErr w:type="gramStart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слабому</w:t>
      </w:r>
      <w:proofErr w:type="gramEnd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 важно почувствовать себя значимыми;</w:t>
      </w:r>
    </w:p>
    <w:p w:rsidR="00676674" w:rsidRPr="00657973" w:rsidRDefault="00676674" w:rsidP="00AF6AE7">
      <w:pPr>
        <w:shd w:val="clear" w:color="auto" w:fill="FFFFFF"/>
        <w:tabs>
          <w:tab w:val="left" w:pos="851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AF6AE7"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живая, эмоциональная речь</w:t>
      </w:r>
      <w:r w:rsidR="00AF6AE7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необходимо помочь научиться различным способам рисования, дать понятие о разных техниках изображения.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обратимся к рассмотрению различных способов рисования, предусматривающих доступное использование нетрадиционных материалов, которые позволят расширить творческие занятия воспитателей с детьми, разнообразить развивающую среду, дизайн групп и детского сада.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из этих техник - это маленькая игра. Их использование позволяет детям чувствовать себя </w:t>
      </w:r>
      <w:proofErr w:type="spellStart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раскованнее</w:t>
      </w:r>
      <w:proofErr w:type="spellEnd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смелее, непосредственнее, развивает воображение, дает полную свободу для самовыражения.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возраста придерживаемся разных</w:t>
      </w:r>
      <w:r w:rsidR="0090167B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вариантов приемов</w:t>
      </w:r>
      <w:r w:rsidR="0090167B"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нетрадиционной</w:t>
      </w:r>
      <w:bookmarkStart w:id="0" w:name="_GoBack"/>
      <w:bookmarkEnd w:id="0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аппликации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начиная от простого и постепенно переходя к более </w:t>
      </w:r>
      <w:proofErr w:type="gramStart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для</w:t>
      </w:r>
      <w:r w:rsidR="0090167B"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младшего дошкольного возраста</w:t>
      </w:r>
      <w:r w:rsidR="0090167B"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</w:t>
      </w:r>
      <w:r w:rsidR="0090167B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пальцевая живопись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говорить научным языком, это один из видов нетрадиционных техник</w:t>
      </w:r>
      <w:r w:rsidR="0090167B"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рисования, представляющий собой рисование красками при помощи пальцев (одного или нескольких) или всей ладони.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Автором картины может стать любой человек, не зависимо от возраста, пола, профессии и социального статуса. Раскрытие творческих способностей идет в обход сознания человека по короткому пути – «сердце - кончики пальцев».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Наукой доказано, что пальцевая живопись </w:t>
      </w:r>
      <w:proofErr w:type="gramStart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терапевтический эффект</w:t>
      </w:r>
      <w:proofErr w:type="gramEnd"/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Это, безусловно, так, творческие люди меньше болеют, легче справляются со стрессовыми ситуациями, так как во время творческого акта происходит трансформация негативных мыслей и эмоций в созидательные чувства, которые находят материальное воплощение в картине. Терапевтический эффект наблюдается не только в момент создания полотна (нормализация пульса и артериального давления, антистрессорный эффект, гармонизация внутреннего состояния), но и в последующем, являясь мощной позитивной доминантой.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заверяют психологи, у ребенка этот процесс стимулирует развитие свободы мысли, воображения. Дети в большей степени стремятся заявить о себе, показать свое «Я» окружающим, преодолевать препятствия и решать разнообразные проблемы.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активизируется развитие психических процессов, совершенствуется моторика (дифференцируются мелкие движения пальцев, кисти), зрительно-двигательная координация, раскрывается творческий потенциал детей.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процесс </w:t>
      </w:r>
      <w:r w:rsid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настоящее чудо - дети раскрывают свои уникальные способности и испытывают радость, которую им доставляет созидание. Здесь они начинают чувствовать пользу творчества и верят, что ошибки - это всего лишь шаги к достижению цели, а не препятствие, как в творчестве, так и во всех аспектах их жизни. Детям лучше внушить: «В творчестве нет правильного пути, нет неправильного пути, есть только свой собственный путь».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очень многое зависит от вас, от того, кто окажется рядом с ребенком у входа в сложный и многообразный мир красоты.</w:t>
      </w:r>
    </w:p>
    <w:p w:rsidR="00676674" w:rsidRPr="00657973" w:rsidRDefault="00676674" w:rsidP="0090167B">
      <w:pPr>
        <w:shd w:val="clear" w:color="auto" w:fill="FFFFFF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7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творчество доставит радость вам и вашим детям!</w:t>
      </w:r>
    </w:p>
    <w:p w:rsidR="00C7092C" w:rsidRPr="00657973" w:rsidRDefault="00657973" w:rsidP="0090167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092C" w:rsidRPr="00657973" w:rsidSect="00D51043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74"/>
    <w:rsid w:val="004C0F64"/>
    <w:rsid w:val="00657973"/>
    <w:rsid w:val="00676674"/>
    <w:rsid w:val="008106D4"/>
    <w:rsid w:val="0090167B"/>
    <w:rsid w:val="00AF6AE7"/>
    <w:rsid w:val="00D51043"/>
    <w:rsid w:val="00FB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6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6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6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6674"/>
  </w:style>
  <w:style w:type="character" w:styleId="a4">
    <w:name w:val="Hyperlink"/>
    <w:basedOn w:val="a0"/>
    <w:uiPriority w:val="99"/>
    <w:semiHidden/>
    <w:unhideWhenUsed/>
    <w:rsid w:val="00676674"/>
    <w:rPr>
      <w:color w:val="0000FF"/>
      <w:u w:val="single"/>
    </w:rPr>
  </w:style>
  <w:style w:type="paragraph" w:styleId="a5">
    <w:name w:val="No Spacing"/>
    <w:link w:val="a6"/>
    <w:uiPriority w:val="1"/>
    <w:qFormat/>
    <w:rsid w:val="00D51043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51043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1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6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6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6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6674"/>
  </w:style>
  <w:style w:type="character" w:styleId="a4">
    <w:name w:val="Hyperlink"/>
    <w:basedOn w:val="a0"/>
    <w:uiPriority w:val="99"/>
    <w:semiHidden/>
    <w:unhideWhenUsed/>
    <w:rsid w:val="00676674"/>
    <w:rPr>
      <w:color w:val="0000FF"/>
      <w:u w:val="single"/>
    </w:rPr>
  </w:style>
  <w:style w:type="paragraph" w:styleId="a5">
    <w:name w:val="No Spacing"/>
    <w:link w:val="a6"/>
    <w:uiPriority w:val="1"/>
    <w:qFormat/>
    <w:rsid w:val="00D51043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51043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1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2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2207E707B34D5CB5E6793F95C75C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B1C5F-4F73-4567-B6F7-DCCB068B8895}"/>
      </w:docPartPr>
      <w:docPartBody>
        <w:p w:rsidR="005658BC" w:rsidRDefault="00BC17AB" w:rsidP="00BC17AB">
          <w:pPr>
            <w:pStyle w:val="222207E707B34D5CB5E6793F95C75C62"/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>[Введите название документа]</w:t>
          </w:r>
        </w:p>
      </w:docPartBody>
    </w:docPart>
    <w:docPart>
      <w:docPartPr>
        <w:name w:val="E97419F0A58C4FF28DDD49E72C3C17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7DE0D-5836-4A68-9C93-F87AD634B8FA}"/>
      </w:docPartPr>
      <w:docPartBody>
        <w:p w:rsidR="005658BC" w:rsidRDefault="00BC17AB" w:rsidP="00BC17AB">
          <w:pPr>
            <w:pStyle w:val="E97419F0A58C4FF28DDD49E72C3C178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AB"/>
    <w:rsid w:val="005658BC"/>
    <w:rsid w:val="008953B8"/>
    <w:rsid w:val="008D7F11"/>
    <w:rsid w:val="00BC17AB"/>
    <w:rsid w:val="00D6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2207E707B34D5CB5E6793F95C75C62">
    <w:name w:val="222207E707B34D5CB5E6793F95C75C62"/>
    <w:rsid w:val="00BC17AB"/>
  </w:style>
  <w:style w:type="paragraph" w:customStyle="1" w:styleId="E97419F0A58C4FF28DDD49E72C3C1785">
    <w:name w:val="E97419F0A58C4FF28DDD49E72C3C1785"/>
    <w:rsid w:val="00BC17AB"/>
  </w:style>
  <w:style w:type="paragraph" w:customStyle="1" w:styleId="B625A468E0C34D69A7D8E97C3DA86D8E">
    <w:name w:val="B625A468E0C34D69A7D8E97C3DA86D8E"/>
    <w:rsid w:val="00BC17AB"/>
  </w:style>
  <w:style w:type="paragraph" w:customStyle="1" w:styleId="19843F0D04284901B2F7124A4EDEC039">
    <w:name w:val="19843F0D04284901B2F7124A4EDEC039"/>
    <w:rsid w:val="00BC17AB"/>
  </w:style>
  <w:style w:type="paragraph" w:customStyle="1" w:styleId="4BBE52B6E3DE4CABBA0637449AE80A6D">
    <w:name w:val="4BBE52B6E3DE4CABBA0637449AE80A6D"/>
    <w:rsid w:val="00BC17AB"/>
  </w:style>
  <w:style w:type="paragraph" w:customStyle="1" w:styleId="4D62547962784658A2AD24A04172F1BE">
    <w:name w:val="4D62547962784658A2AD24A04172F1BE"/>
    <w:rsid w:val="00BC17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2207E707B34D5CB5E6793F95C75C62">
    <w:name w:val="222207E707B34D5CB5E6793F95C75C62"/>
    <w:rsid w:val="00BC17AB"/>
  </w:style>
  <w:style w:type="paragraph" w:customStyle="1" w:styleId="E97419F0A58C4FF28DDD49E72C3C1785">
    <w:name w:val="E97419F0A58C4FF28DDD49E72C3C1785"/>
    <w:rsid w:val="00BC17AB"/>
  </w:style>
  <w:style w:type="paragraph" w:customStyle="1" w:styleId="B625A468E0C34D69A7D8E97C3DA86D8E">
    <w:name w:val="B625A468E0C34D69A7D8E97C3DA86D8E"/>
    <w:rsid w:val="00BC17AB"/>
  </w:style>
  <w:style w:type="paragraph" w:customStyle="1" w:styleId="19843F0D04284901B2F7124A4EDEC039">
    <w:name w:val="19843F0D04284901B2F7124A4EDEC039"/>
    <w:rsid w:val="00BC17AB"/>
  </w:style>
  <w:style w:type="paragraph" w:customStyle="1" w:styleId="4BBE52B6E3DE4CABBA0637449AE80A6D">
    <w:name w:val="4BBE52B6E3DE4CABBA0637449AE80A6D"/>
    <w:rsid w:val="00BC17AB"/>
  </w:style>
  <w:style w:type="paragraph" w:customStyle="1" w:styleId="4D62547962784658A2AD24A04172F1BE">
    <w:name w:val="4D62547962784658A2AD24A04172F1BE"/>
    <w:rsid w:val="00BC17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2015-09-01T00:00:00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творческих способностей детей дошкольного возраста через нетрадиционные формы изобразительной деятельности</vt:lpstr>
    </vt:vector>
  </TitlesOfParts>
  <Company/>
  <LinksUpToDate>false</LinksUpToDate>
  <CharactersWithSpaces>11612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творческих способностей детей дошкольного возраста через нетрадиционные формы</dc:title>
  <dc:subject>Доклад на родительское собрание</dc:subject>
  <dc:creator>Воспитатель Т.Н. Сторожева</dc:creator>
  <cp:lastModifiedBy>хозяйка</cp:lastModifiedBy>
  <cp:revision>5</cp:revision>
  <cp:lastPrinted>2016-01-27T05:35:00Z</cp:lastPrinted>
  <dcterms:created xsi:type="dcterms:W3CDTF">2016-01-25T19:42:00Z</dcterms:created>
  <dcterms:modified xsi:type="dcterms:W3CDTF">2016-10-02T19:12:00Z</dcterms:modified>
</cp:coreProperties>
</file>