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56" w:rsidRPr="00212037" w:rsidRDefault="00B30D2A" w:rsidP="00212037">
      <w:pPr>
        <w:pStyle w:val="ad"/>
        <w:rPr>
          <w:sz w:val="36"/>
          <w:szCs w:val="36"/>
        </w:rPr>
      </w:pPr>
      <w:bookmarkStart w:id="0" w:name="_GoBack"/>
      <w:bookmarkEnd w:id="0"/>
      <w:r w:rsidRPr="00212037">
        <w:rPr>
          <w:sz w:val="36"/>
          <w:szCs w:val="36"/>
        </w:rPr>
        <w:t>Создание предметно-пространственной среды – неотъемлемая часть работы коллектив</w:t>
      </w:r>
      <w:r w:rsidR="00B31C11" w:rsidRPr="00212037">
        <w:rPr>
          <w:sz w:val="36"/>
          <w:szCs w:val="36"/>
        </w:rPr>
        <w:t>а</w:t>
      </w:r>
      <w:r w:rsidRPr="00212037">
        <w:rPr>
          <w:sz w:val="36"/>
          <w:szCs w:val="36"/>
        </w:rPr>
        <w:t xml:space="preserve"> в условиях экспериментальной деятельности</w:t>
      </w:r>
    </w:p>
    <w:p w:rsidR="00B30D2A" w:rsidRPr="00644E75" w:rsidRDefault="00B30D2A">
      <w:pPr>
        <w:rPr>
          <w:rFonts w:ascii="Times New Roman" w:hAnsi="Times New Roman" w:cs="Times New Roman"/>
          <w:sz w:val="40"/>
          <w:szCs w:val="40"/>
        </w:rPr>
      </w:pP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Дошкольное детство – уникальный период в жизни человека, время, когда формируется его здоровье и интенсивно проходит процесс развития личности: формирование базиса личностной культуры, нравственных и духовных ценностей, развитие интеллектуальной сферы, творческих способностей и умений, которыми человек будет оперировать на протяжении всей своей жизни.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В период кардинальных социально-экономических и политических преобразований в России возросли престижность образования в общественном сознании,  требование общества к содержанию образования, уровень и качество подготовки всех  образовательных ступеней.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 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экспериментально-исследовательская деятельность, которая давно заняла прочное и основное место в высшей и средней школе.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нашим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     Главное достоинство экспериментально-исследовательской деятельности заключается в том, что она близка дошкольникам (дошкольники – прирожденные исследователи), и дает детям реальные представления о различных сторонах изучаемого объекта,  о его взаимоотношениях с другими объектами окружающей среды. В процессе эксперимента помимо развития познавательной деятельности,  идет развитие психических процессов -  обогащение памяти, речи, активизация мышления, умственных </w:t>
      </w:r>
      <w:proofErr w:type="gramStart"/>
      <w:r w:rsidRPr="00644E75">
        <w:rPr>
          <w:rFonts w:ascii="Times New Roman" w:hAnsi="Times New Roman" w:cs="Times New Roman"/>
        </w:rPr>
        <w:t>умений</w:t>
      </w:r>
      <w:proofErr w:type="gramEnd"/>
      <w:r w:rsidRPr="00644E75">
        <w:rPr>
          <w:rFonts w:ascii="Times New Roman" w:hAnsi="Times New Roman" w:cs="Times New Roman"/>
        </w:rPr>
        <w:t xml:space="preserve"> так как постоянно возникает необходимость совершать операции анализа и синтеза, сравнения и классификации, обобщения и экстраполяции,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    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 Кроме того, следует отметить положительное 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доводить начатое до победного конца.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Дети очень любят экспериментировать. Это объясняется тем, что им присуще наглядно-действенное и наглядно-образное мышление. Поэтому экспериментально - исследовательская деятельность, как никакой другой метод, удовлетворяет возрастным особенностям. В дошкольном возрасте экспериментирование является ведущим, а впервые три  года – практически единственным способом познания мира. Своими корнями экспериментирование уходит в манипулирование предметами, о чем неоднократно говорил Л. С. Выготский.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lastRenderedPageBreak/>
        <w:t xml:space="preserve">Разработку теоретических основ метода 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 Н. </w:t>
      </w:r>
      <w:proofErr w:type="spellStart"/>
      <w:r w:rsidRPr="00644E75">
        <w:rPr>
          <w:rFonts w:ascii="Times New Roman" w:hAnsi="Times New Roman" w:cs="Times New Roman"/>
        </w:rPr>
        <w:t>Поддъякова</w:t>
      </w:r>
      <w:proofErr w:type="spellEnd"/>
      <w:r w:rsidRPr="00644E75">
        <w:rPr>
          <w:rFonts w:ascii="Times New Roman" w:hAnsi="Times New Roman" w:cs="Times New Roman"/>
        </w:rPr>
        <w:t xml:space="preserve">. Большой вклад  в развитие метода внесли ученые С. Л. Новоселова, А. Н. Леонтьев, Л. М. </w:t>
      </w:r>
      <w:proofErr w:type="spellStart"/>
      <w:r w:rsidRPr="00644E75">
        <w:rPr>
          <w:rFonts w:ascii="Times New Roman" w:hAnsi="Times New Roman" w:cs="Times New Roman"/>
        </w:rPr>
        <w:t>Маневцева</w:t>
      </w:r>
      <w:proofErr w:type="spellEnd"/>
      <w:r w:rsidRPr="00644E75">
        <w:rPr>
          <w:rFonts w:ascii="Times New Roman" w:hAnsi="Times New Roman" w:cs="Times New Roman"/>
        </w:rPr>
        <w:t>, Я. А. Пономарев, М. И</w:t>
      </w:r>
      <w:proofErr w:type="gramStart"/>
      <w:r w:rsidRPr="00644E75">
        <w:rPr>
          <w:rFonts w:ascii="Times New Roman" w:hAnsi="Times New Roman" w:cs="Times New Roman"/>
        </w:rPr>
        <w:t xml:space="preserve"> .</w:t>
      </w:r>
      <w:proofErr w:type="gramEnd"/>
      <w:r w:rsidRPr="00644E75">
        <w:rPr>
          <w:rFonts w:ascii="Times New Roman" w:hAnsi="Times New Roman" w:cs="Times New Roman"/>
        </w:rPr>
        <w:t xml:space="preserve">Лисина, А. И. Иванова, С. Н. Николаева. О. В. </w:t>
      </w:r>
      <w:proofErr w:type="spellStart"/>
      <w:r w:rsidRPr="00644E75">
        <w:rPr>
          <w:rFonts w:ascii="Times New Roman" w:hAnsi="Times New Roman" w:cs="Times New Roman"/>
        </w:rPr>
        <w:t>Дыбина</w:t>
      </w:r>
      <w:proofErr w:type="spellEnd"/>
      <w:r w:rsidRPr="00644E75">
        <w:rPr>
          <w:rFonts w:ascii="Times New Roman" w:hAnsi="Times New Roman" w:cs="Times New Roman"/>
        </w:rPr>
        <w:t>, Н. А. Рыжова и другие.</w:t>
      </w:r>
    </w:p>
    <w:p w:rsidR="00B30D2A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     При формировании основ естественно-научных понятий экспериментирование можно рассматривать как метод близкий к </w:t>
      </w:r>
      <w:proofErr w:type="gramStart"/>
      <w:r w:rsidR="00212037" w:rsidRPr="00644E75">
        <w:rPr>
          <w:rFonts w:ascii="Times New Roman" w:hAnsi="Times New Roman" w:cs="Times New Roman"/>
        </w:rPr>
        <w:t>ид</w:t>
      </w:r>
      <w:r w:rsidR="00212037">
        <w:rPr>
          <w:rFonts w:ascii="Times New Roman" w:hAnsi="Times New Roman" w:cs="Times New Roman"/>
        </w:rPr>
        <w:t>е</w:t>
      </w:r>
      <w:r w:rsidR="00212037" w:rsidRPr="00644E75">
        <w:rPr>
          <w:rFonts w:ascii="Times New Roman" w:hAnsi="Times New Roman" w:cs="Times New Roman"/>
        </w:rPr>
        <w:t>альному</w:t>
      </w:r>
      <w:proofErr w:type="gramEnd"/>
      <w:r w:rsidRPr="00644E75">
        <w:rPr>
          <w:rFonts w:ascii="Times New Roman" w:hAnsi="Times New Roman" w:cs="Times New Roman"/>
        </w:rPr>
        <w:t>: знания, добытые самостоятельно, всегда являются осознанными и более прочными. За использование этого метода обучения выступали такие авторитеты педагогической науки как  Я.А. Коменский И. Г. Песталоцци, Ж.-Ж. Руссо, К.Д. Ушинский и другие.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С психологической точки зрения в едином процессе психического развития ребенка основу составляют процессы саморазвития, которые характеризуются тем, что целый ряд психических образований познавательного, эмоционального и личностного характера формируются и усложняются в русле собственной активности ребенка. Собственная активность полностью определяется самим ребенком, его внутренним состоянием. Ребенок в этом процессе выступает как полноценная личность, как творец собственной деятельности, ставящий ее цели, ищущий пути и способы их достижения. Данный тип активности лежит в основе детского творчества. При экспериментировании дети добиваются более высоких результатов, поражающих своей непосредственностью и оригинальностью.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      Исследования российских ученых </w:t>
      </w:r>
      <w:proofErr w:type="spellStart"/>
      <w:r w:rsidRPr="00644E75">
        <w:rPr>
          <w:rFonts w:ascii="Times New Roman" w:hAnsi="Times New Roman" w:cs="Times New Roman"/>
        </w:rPr>
        <w:t>А.Н.Леонтьева</w:t>
      </w:r>
      <w:proofErr w:type="spellEnd"/>
      <w:r w:rsidRPr="00644E75">
        <w:rPr>
          <w:rFonts w:ascii="Times New Roman" w:hAnsi="Times New Roman" w:cs="Times New Roman"/>
        </w:rPr>
        <w:t xml:space="preserve">, С.Л. </w:t>
      </w:r>
      <w:proofErr w:type="spellStart"/>
      <w:r w:rsidRPr="00644E75">
        <w:rPr>
          <w:rFonts w:ascii="Times New Roman" w:hAnsi="Times New Roman" w:cs="Times New Roman"/>
        </w:rPr>
        <w:t>Новоселовой</w:t>
      </w:r>
      <w:proofErr w:type="spellEnd"/>
      <w:r w:rsidRPr="00644E75">
        <w:rPr>
          <w:rFonts w:ascii="Times New Roman" w:hAnsi="Times New Roman" w:cs="Times New Roman"/>
        </w:rPr>
        <w:t xml:space="preserve">, Н. Н. </w:t>
      </w:r>
      <w:proofErr w:type="spellStart"/>
      <w:r w:rsidRPr="00644E75">
        <w:rPr>
          <w:rFonts w:ascii="Times New Roman" w:hAnsi="Times New Roman" w:cs="Times New Roman"/>
        </w:rPr>
        <w:t>Поддъякова</w:t>
      </w:r>
      <w:proofErr w:type="spellEnd"/>
      <w:r w:rsidRPr="00644E75">
        <w:rPr>
          <w:rFonts w:ascii="Times New Roman" w:hAnsi="Times New Roman" w:cs="Times New Roman"/>
        </w:rPr>
        <w:t xml:space="preserve"> позволяют сформулировать следующие положения: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1.Экспериментирование является особой формой поисковой деятельности,  в которой ярко выражены процессы возникновения и развития новых целей и мотивов личности, лежащих в основе самодвижения и саморазвития дошкольников.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2.В экспериментировании мощно проявляется собственная активность детей, направленная на получение новых сведений, знаний (познавательная форма экспериментирования), продуктов детского творчества – новых построек, рисунков, сказок и т.п. (продуктивная форма экспериментирования).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3.Экспериментирование лежит в основе любого процесса детского творчества.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4.В экспериментировании органично взаимодействуют психические процессы дифференциации и интеграции при общем доминировании интеграционных процессов.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5.Экспериментироание во всей своей полноте и универсальности является способом функционирования психики.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6. Экспериментирование пронизывает все сферы детской деятельности.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     Мне импонирует гипотеза Н. Н. </w:t>
      </w:r>
      <w:proofErr w:type="spellStart"/>
      <w:r w:rsidRPr="00644E75">
        <w:rPr>
          <w:rFonts w:ascii="Times New Roman" w:hAnsi="Times New Roman" w:cs="Times New Roman"/>
        </w:rPr>
        <w:t>Поддъякова</w:t>
      </w:r>
      <w:proofErr w:type="spellEnd"/>
      <w:r w:rsidRPr="00644E75">
        <w:rPr>
          <w:rFonts w:ascii="Times New Roman" w:hAnsi="Times New Roman" w:cs="Times New Roman"/>
        </w:rPr>
        <w:t>, которую он сформулирован на основе обобщения своего богатого фактического материала в 1997 году, о том, что в детском возрасте ведущим видом деятельности является не игра, как это принято считать, а экспериментирование. Для обоснования своей гипотезы он приводит многочисленные доказательства: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1.Игровая деятельность требует стимуляции и определенной организации со стороны взрослых;  мы точно знаем, что игре детей надо учить. В экспериментально-поисковой </w:t>
      </w:r>
      <w:r w:rsidRPr="00644E75">
        <w:rPr>
          <w:rFonts w:ascii="Times New Roman" w:hAnsi="Times New Roman" w:cs="Times New Roman"/>
        </w:rPr>
        <w:lastRenderedPageBreak/>
        <w:t>деятельности ребенок самостоятельно воздействует разными способами на окружающие его предметы и явления с целью более полного их познания. Данная деятельность не задана ребенку взрослым, он строит ее сам.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2.В процессе экспериментирования достаточно четко выступает момент саморазвития: преобразования  объекта, производимые ребенком, раскрывают перед ним новые стороны и свойства объекта, что, в свою очередь, позволяет производить новые, более сложные и совершенные, преобразования и получать новые знания об объекте и его свойствах. Таким образом, по мере накопления знаний об исследуемом ребенок получает возможность ставить себе новые. Все более сложные цели.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3. Некоторые дети не любят играть; но это не значит, что они бездействуют, они предпочитают заниматься каким-либо делом, отличным от игры, а их психическое развитие протекает нормально. И только при лишении возможности знакомиться с окружающим миром путем экспериментирования психическое развитие ребенка затормаживается.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4. Фундаментальным доказательством ведущей роли экспериментирования в детской деятельности  является тот факт, что экспериментально-исследовательская деятельность пронизывает все сферы деятельности ребенка, в том числе и игровую. </w:t>
      </w:r>
      <w:proofErr w:type="gramStart"/>
      <w:r w:rsidRPr="00644E75">
        <w:rPr>
          <w:rFonts w:ascii="Times New Roman" w:hAnsi="Times New Roman" w:cs="Times New Roman"/>
        </w:rPr>
        <w:t>Последняя</w:t>
      </w:r>
      <w:proofErr w:type="gramEnd"/>
      <w:r w:rsidRPr="00644E75">
        <w:rPr>
          <w:rFonts w:ascii="Times New Roman" w:hAnsi="Times New Roman" w:cs="Times New Roman"/>
        </w:rPr>
        <w:t xml:space="preserve"> возникает значительно позже деятельности экспериментирования.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Мы выяснили роль экспериментально-исследовательской деятельности в интеллектуальном развитии ребенка-дошкольника.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Структура развивающей среды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Организация и проведение экспериментальн</w:t>
      </w:r>
      <w:proofErr w:type="gramStart"/>
      <w:r w:rsidRPr="00644E75">
        <w:rPr>
          <w:rFonts w:ascii="Times New Roman" w:hAnsi="Times New Roman" w:cs="Times New Roman"/>
        </w:rPr>
        <w:t>о-</w:t>
      </w:r>
      <w:proofErr w:type="gramEnd"/>
      <w:r w:rsidRPr="00644E75">
        <w:rPr>
          <w:rFonts w:ascii="Times New Roman" w:hAnsi="Times New Roman" w:cs="Times New Roman"/>
        </w:rPr>
        <w:t xml:space="preserve"> исследовательской деятельности педагогами, накопление, систематизация, использование и преобразование опыта детей в деятельности опосредовано естественными и специально созданными условиями развивающей среды.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     При создании развивающей среды необходимо учитывать положение </w:t>
      </w:r>
      <w:proofErr w:type="spellStart"/>
      <w:r w:rsidRPr="00644E75">
        <w:rPr>
          <w:rFonts w:ascii="Times New Roman" w:hAnsi="Times New Roman" w:cs="Times New Roman"/>
        </w:rPr>
        <w:t>А.В.Запорожца</w:t>
      </w:r>
      <w:proofErr w:type="spellEnd"/>
      <w:r w:rsidRPr="00644E75">
        <w:rPr>
          <w:rFonts w:ascii="Times New Roman" w:hAnsi="Times New Roman" w:cs="Times New Roman"/>
        </w:rPr>
        <w:t xml:space="preserve"> об амплификации </w:t>
      </w:r>
      <w:proofErr w:type="gramStart"/>
      <w:r w:rsidRPr="00644E75">
        <w:rPr>
          <w:rFonts w:ascii="Times New Roman" w:hAnsi="Times New Roman" w:cs="Times New Roman"/>
        </w:rPr>
        <w:t xml:space="preserve">( </w:t>
      </w:r>
      <w:proofErr w:type="gramEnd"/>
      <w:r w:rsidRPr="00644E75">
        <w:rPr>
          <w:rFonts w:ascii="Times New Roman" w:hAnsi="Times New Roman" w:cs="Times New Roman"/>
        </w:rPr>
        <w:t>обогащении) детского развития, что предполагает расширение возможностей ребенка в дошкольных формах жизнедеятельности (игре, общении, экспериментировании, конструировании и пр.) на основе предметной базы, а также  ряд требований, которые предъявляют к развивающей среде С. Л. Новоселова,  Л. С. Выготский,  Н. Н. </w:t>
      </w:r>
      <w:proofErr w:type="spellStart"/>
      <w:r w:rsidRPr="00644E75">
        <w:rPr>
          <w:rFonts w:ascii="Times New Roman" w:hAnsi="Times New Roman" w:cs="Times New Roman"/>
        </w:rPr>
        <w:t>Поддъяков</w:t>
      </w:r>
      <w:proofErr w:type="spellEnd"/>
      <w:r w:rsidRPr="00644E75">
        <w:rPr>
          <w:rFonts w:ascii="Times New Roman" w:hAnsi="Times New Roman" w:cs="Times New Roman"/>
        </w:rPr>
        <w:t>: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1.     Развивающий характер предметной среды.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2.     Создание условий для формирования ведущих видов деятельности с одновременным учетом особенностей других видов деятельности.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3.     Соответствие возможностям ребенка для перехода к следующему этапу развития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4.     Включение не только уже известных ребенку объектов, но и новых, которые побуждают его к последующей деятельности.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5.     Учет исходной инициативности ребенка, его стремления на деле применять свои знания.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Помимо изложенного развивающая среда должна соответствовать ряду принципов.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соответствия особенностям развития и саморазвития.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lastRenderedPageBreak/>
        <w:t>Это становится возможным при создании условий для двух типов детской активности: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- </w:t>
      </w:r>
      <w:proofErr w:type="gramStart"/>
      <w:r w:rsidRPr="00644E75">
        <w:rPr>
          <w:rFonts w:ascii="Times New Roman" w:hAnsi="Times New Roman" w:cs="Times New Roman"/>
        </w:rPr>
        <w:t>собственной</w:t>
      </w:r>
      <w:proofErr w:type="gramEnd"/>
      <w:r w:rsidRPr="00644E75">
        <w:rPr>
          <w:rFonts w:ascii="Times New Roman" w:hAnsi="Times New Roman" w:cs="Times New Roman"/>
        </w:rPr>
        <w:t xml:space="preserve">, полностью определяемой </w:t>
      </w:r>
      <w:proofErr w:type="spellStart"/>
      <w:r w:rsidRPr="00644E75">
        <w:rPr>
          <w:rFonts w:ascii="Times New Roman" w:hAnsi="Times New Roman" w:cs="Times New Roman"/>
        </w:rPr>
        <w:t>рбенком</w:t>
      </w:r>
      <w:proofErr w:type="spellEnd"/>
      <w:r w:rsidRPr="00644E75">
        <w:rPr>
          <w:rFonts w:ascii="Times New Roman" w:hAnsi="Times New Roman" w:cs="Times New Roman"/>
        </w:rPr>
        <w:t>, детерминированной его внутренним сознанием;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- </w:t>
      </w:r>
      <w:proofErr w:type="gramStart"/>
      <w:r w:rsidRPr="00644E75">
        <w:rPr>
          <w:rFonts w:ascii="Times New Roman" w:hAnsi="Times New Roman" w:cs="Times New Roman"/>
        </w:rPr>
        <w:t>стимулируемой</w:t>
      </w:r>
      <w:proofErr w:type="gramEnd"/>
      <w:r w:rsidRPr="00644E75">
        <w:rPr>
          <w:rFonts w:ascii="Times New Roman" w:hAnsi="Times New Roman" w:cs="Times New Roman"/>
        </w:rPr>
        <w:t xml:space="preserve"> взрослым. </w:t>
      </w:r>
      <w:proofErr w:type="gramStart"/>
      <w:r w:rsidRPr="00644E75">
        <w:rPr>
          <w:rFonts w:ascii="Times New Roman" w:hAnsi="Times New Roman" w:cs="Times New Roman"/>
        </w:rPr>
        <w:t>Который</w:t>
      </w:r>
      <w:proofErr w:type="gramEnd"/>
      <w:r w:rsidRPr="00644E75">
        <w:rPr>
          <w:rFonts w:ascii="Times New Roman" w:hAnsi="Times New Roman" w:cs="Times New Roman"/>
        </w:rPr>
        <w:t xml:space="preserve"> организует деятельность ребенка для получения заранее определенного результата.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В связи с этим лежит проблема  материала, оборудования и их размещения.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Принцип информированности, </w:t>
      </w:r>
      <w:proofErr w:type="spellStart"/>
      <w:r w:rsidRPr="00644E75">
        <w:rPr>
          <w:rFonts w:ascii="Times New Roman" w:hAnsi="Times New Roman" w:cs="Times New Roman"/>
        </w:rPr>
        <w:t>обогащенности</w:t>
      </w:r>
      <w:proofErr w:type="spellEnd"/>
      <w:r w:rsidRPr="00644E75">
        <w:rPr>
          <w:rFonts w:ascii="Times New Roman" w:hAnsi="Times New Roman" w:cs="Times New Roman"/>
        </w:rPr>
        <w:t xml:space="preserve"> и </w:t>
      </w:r>
      <w:proofErr w:type="spellStart"/>
      <w:r w:rsidRPr="00644E75">
        <w:rPr>
          <w:rFonts w:ascii="Times New Roman" w:hAnsi="Times New Roman" w:cs="Times New Roman"/>
        </w:rPr>
        <w:t>наукоемкости</w:t>
      </w:r>
      <w:proofErr w:type="spellEnd"/>
      <w:r w:rsidRPr="00644E75">
        <w:rPr>
          <w:rFonts w:ascii="Times New Roman" w:hAnsi="Times New Roman" w:cs="Times New Roman"/>
        </w:rPr>
        <w:t>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На разных этапах развития личности ребенка этот принцип обеспечивается разнообразной тематикой, обогащением функциональных свойств элементов среды, природными и социокультурными средствами, объектами и средствами многоплановой деятельности, предоставлением возможности получать информацию, необходимую для постановки и решения задач. В связи с этим развивающая среда должна быть неисчерпаема, удовлетворять потребности ребенка в новизне.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активности.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В развивающей среде должна быть заложена </w:t>
      </w:r>
      <w:proofErr w:type="gramStart"/>
      <w:r w:rsidRPr="00644E75">
        <w:rPr>
          <w:rFonts w:ascii="Times New Roman" w:hAnsi="Times New Roman" w:cs="Times New Roman"/>
        </w:rPr>
        <w:t>возможность</w:t>
      </w:r>
      <w:proofErr w:type="gramEnd"/>
      <w:r w:rsidRPr="00644E75">
        <w:rPr>
          <w:rFonts w:ascii="Times New Roman" w:hAnsi="Times New Roman" w:cs="Times New Roman"/>
        </w:rPr>
        <w:t xml:space="preserve"> как для детей, так и для взрослых изменять ее внешний вид, оформление, определять местоположение материала, объектов. Это стимулирует возникновение и развитие познавательных интересов ребенка, его волевых качеств, эмоций, чувств. Положение взрослого «рядом» с ребенком, а не «над» ним.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эмоциональной насыщенности.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Здесь рассматривается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 – зло», «прекрасно – безобразно»…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системности.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proofErr w:type="gramStart"/>
      <w:r w:rsidRPr="00644E75">
        <w:rPr>
          <w:rFonts w:ascii="Times New Roman" w:hAnsi="Times New Roman" w:cs="Times New Roman"/>
        </w:rPr>
        <w:t>Среда должна отвечать определенному возрасту и содержанию деятельности детей, целям воспитания и обучения, системе развития «от простого к сложному», основным принципам дизайна.</w:t>
      </w:r>
      <w:proofErr w:type="gramEnd"/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Материал подобран (сконцентрирован</w:t>
      </w:r>
      <w:proofErr w:type="gramStart"/>
      <w:r w:rsidRPr="00644E75">
        <w:rPr>
          <w:rFonts w:ascii="Times New Roman" w:hAnsi="Times New Roman" w:cs="Times New Roman"/>
        </w:rPr>
        <w:t>0</w:t>
      </w:r>
      <w:proofErr w:type="gramEnd"/>
      <w:r w:rsidRPr="00644E75">
        <w:rPr>
          <w:rFonts w:ascii="Times New Roman" w:hAnsi="Times New Roman" w:cs="Times New Roman"/>
        </w:rPr>
        <w:t xml:space="preserve"> по определенному принципу: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- по задаче (например, моделирование, накопление познавательного опыта через наглядность);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- по виду деятельности (экспериментирование, преобразование);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- содержанию и тематике </w:t>
      </w:r>
      <w:proofErr w:type="gramStart"/>
      <w:r w:rsidRPr="00644E75">
        <w:rPr>
          <w:rFonts w:ascii="Times New Roman" w:hAnsi="Times New Roman" w:cs="Times New Roman"/>
        </w:rPr>
        <w:t xml:space="preserve">( </w:t>
      </w:r>
      <w:proofErr w:type="gramEnd"/>
      <w:r w:rsidRPr="00644E75">
        <w:rPr>
          <w:rFonts w:ascii="Times New Roman" w:hAnsi="Times New Roman" w:cs="Times New Roman"/>
        </w:rPr>
        <w:t>«Осень», «Камни»…)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статичности – подвижности.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С одной стороны, ребенку обеспечивается возможность свободной ориентации в знакомой среде и, следовательно, надежности, уверенности и защищенности, а с другой – он может изменять, вносить  в среду новое в соответствии со своими интересами, вкусами, настроением.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эмоционального благополучия и комфорта.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Содержание материалов и оборудования, их размещение, планировка помещений должны вызывать положительные эмоции, давать возможность находить удобное место как для </w:t>
      </w:r>
      <w:r w:rsidRPr="00644E75">
        <w:rPr>
          <w:rFonts w:ascii="Times New Roman" w:hAnsi="Times New Roman" w:cs="Times New Roman"/>
        </w:rPr>
        <w:lastRenderedPageBreak/>
        <w:t>коллективной («свободная площадь»), так и для индивидуальной («уголок уединения» и пр.) деятельности. Этот принцип также предполагает наличие структурных «емкостей», содержащих личные вещи и предметы, отражающие индивидуальность, внутренний мир ребенка («сокровищницы», «личные полочки», «стены творчества» и т.п.)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закрытости.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Развивающая среда помогает понять разграничение внешнего и внутреннего мира (« я и другие», «один ребенок – группа детей», «группа детей – детский сад», «детский сад – весь мир»…), предполагает открытость природе, обществу и т.д.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обеспечения половых различий.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Предполагает наличие материалов и </w:t>
      </w:r>
      <w:proofErr w:type="gramStart"/>
      <w:r w:rsidRPr="00644E75">
        <w:rPr>
          <w:rFonts w:ascii="Times New Roman" w:hAnsi="Times New Roman" w:cs="Times New Roman"/>
        </w:rPr>
        <w:t>предметов</w:t>
      </w:r>
      <w:proofErr w:type="gramEnd"/>
      <w:r w:rsidRPr="00644E75">
        <w:rPr>
          <w:rFonts w:ascii="Times New Roman" w:hAnsi="Times New Roman" w:cs="Times New Roman"/>
        </w:rPr>
        <w:t xml:space="preserve"> интересных для мальчиков и для девочек, способствует осознанию половой принадлежности. (Например, материалы по темам «Мир тканей» и «Мир металла»…)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Принцип универсальности.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Предусматривает возможность самостоятельно или с помощью взрослого изменять предметно-пространственную среду, трансформируя как само оборудование, так и его размещение.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Многофункциональность.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Предполагает возможность использования для решения различных задач организацию деятельности детей.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Рациональность.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Предполагает удобство подхода и свободный доступ к </w:t>
      </w:r>
      <w:proofErr w:type="gramStart"/>
      <w:r w:rsidRPr="00644E75">
        <w:rPr>
          <w:rFonts w:ascii="Times New Roman" w:hAnsi="Times New Roman" w:cs="Times New Roman"/>
        </w:rPr>
        <w:t>материалу</w:t>
      </w:r>
      <w:proofErr w:type="gramEnd"/>
      <w:r w:rsidRPr="00644E75">
        <w:rPr>
          <w:rFonts w:ascii="Times New Roman" w:hAnsi="Times New Roman" w:cs="Times New Roman"/>
        </w:rPr>
        <w:t xml:space="preserve"> и его использование как в самостоятельной, так и в совместной деятельности, многократное использование материала.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proofErr w:type="spellStart"/>
      <w:r w:rsidRPr="00644E75">
        <w:rPr>
          <w:rFonts w:ascii="Times New Roman" w:hAnsi="Times New Roman" w:cs="Times New Roman"/>
        </w:rPr>
        <w:t>Обновляемость</w:t>
      </w:r>
      <w:proofErr w:type="spellEnd"/>
      <w:r w:rsidRPr="00644E75">
        <w:rPr>
          <w:rFonts w:ascii="Times New Roman" w:hAnsi="Times New Roman" w:cs="Times New Roman"/>
        </w:rPr>
        <w:t> материала.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Вариативность материала для поддержки интереса детей и учета их возможностей через создание разного уровня сложности для одного типа занятий и интересами детей.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Именной характер материала, т.е. наличие названия, маркировки или надписи (для читающих детей), чтобы ребенок мог самостоятельно восстановить цепочку действий с данным материалом и использовать его в соответствии с назначением.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Характеристика микроблоков развивающей среды.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Развивающая среда может быть представлена различными микроблоками, например – </w:t>
      </w:r>
    </w:p>
    <w:p w:rsidR="0069583C" w:rsidRPr="00644E75" w:rsidRDefault="008E66D0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Уголок </w:t>
      </w:r>
      <w:r w:rsidR="0069583C" w:rsidRPr="00644E75">
        <w:rPr>
          <w:rFonts w:ascii="Times New Roman" w:hAnsi="Times New Roman" w:cs="Times New Roman"/>
        </w:rPr>
        <w:t>экспериментальной деятельности (мини-лаборатория, центр науки)</w:t>
      </w:r>
      <w:r w:rsidRPr="00644E75">
        <w:rPr>
          <w:rFonts w:ascii="Times New Roman" w:hAnsi="Times New Roman" w:cs="Times New Roman"/>
        </w:rPr>
        <w:t xml:space="preserve">, где также могут </w:t>
      </w:r>
      <w:r w:rsidR="0069583C" w:rsidRPr="00644E75">
        <w:rPr>
          <w:rFonts w:ascii="Times New Roman" w:hAnsi="Times New Roman" w:cs="Times New Roman"/>
        </w:rPr>
        <w:t>быть выделены:</w:t>
      </w:r>
      <w:r w:rsidR="0069583C" w:rsidRPr="00644E75">
        <w:rPr>
          <w:rFonts w:ascii="Times New Roman" w:hAnsi="Times New Roman" w:cs="Times New Roman"/>
        </w:rPr>
        <w:br/>
        <w:t xml:space="preserve">1) место для постоянной выставки, где размещают музей, различные коллекции. </w:t>
      </w:r>
      <w:proofErr w:type="gramStart"/>
      <w:r w:rsidR="0069583C" w:rsidRPr="00644E75">
        <w:rPr>
          <w:rFonts w:ascii="Times New Roman" w:hAnsi="Times New Roman" w:cs="Times New Roman"/>
        </w:rPr>
        <w:t>Экспонаты, редкие предметы (раковины, камни, кристаллы, перья и т.п.)</w:t>
      </w:r>
      <w:r w:rsidR="0069583C" w:rsidRPr="00644E75">
        <w:rPr>
          <w:rFonts w:ascii="Times New Roman" w:hAnsi="Times New Roman" w:cs="Times New Roman"/>
        </w:rPr>
        <w:br/>
        <w:t>2) место для приборов</w:t>
      </w:r>
      <w:r w:rsidR="0069583C" w:rsidRPr="00644E75">
        <w:rPr>
          <w:rFonts w:ascii="Times New Roman" w:hAnsi="Times New Roman" w:cs="Times New Roman"/>
        </w:rPr>
        <w:br/>
        <w:t>3)Место для хранения материалов (природного, "бросового")</w:t>
      </w:r>
      <w:r w:rsidR="0069583C" w:rsidRPr="00644E75">
        <w:rPr>
          <w:rFonts w:ascii="Times New Roman" w:hAnsi="Times New Roman" w:cs="Times New Roman"/>
        </w:rPr>
        <w:br/>
      </w:r>
      <w:r w:rsidR="0069583C" w:rsidRPr="00644E75">
        <w:rPr>
          <w:rFonts w:ascii="Times New Roman" w:hAnsi="Times New Roman" w:cs="Times New Roman"/>
        </w:rPr>
        <w:lastRenderedPageBreak/>
        <w:t>4) место для проведения опытов</w:t>
      </w:r>
      <w:r w:rsidR="0069583C" w:rsidRPr="00644E75">
        <w:rPr>
          <w:rFonts w:ascii="Times New Roman" w:hAnsi="Times New Roman" w:cs="Times New Roman"/>
        </w:rPr>
        <w:br/>
        <w:t>5) место для неструктурированных материалов (песок, вода, опилки, стружка, пенопласт и др.)</w:t>
      </w:r>
      <w:proofErr w:type="gramEnd"/>
    </w:p>
    <w:p w:rsidR="0069583C" w:rsidRPr="00644E75" w:rsidRDefault="0069583C" w:rsidP="001243C7">
      <w:pPr>
        <w:rPr>
          <w:rFonts w:ascii="Times New Roman" w:hAnsi="Times New Roman" w:cs="Times New Roman"/>
        </w:rPr>
      </w:pP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Уголок природы</w:t>
      </w:r>
    </w:p>
    <w:p w:rsidR="001243C7" w:rsidRPr="00644E75" w:rsidRDefault="001243C7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Уголок «Эрудита</w:t>
      </w:r>
      <w:proofErr w:type="gramStart"/>
      <w:r w:rsidRPr="00644E75">
        <w:rPr>
          <w:rFonts w:ascii="Times New Roman" w:hAnsi="Times New Roman" w:cs="Times New Roman"/>
        </w:rPr>
        <w:t>»(</w:t>
      </w:r>
      <w:proofErr w:type="gramEnd"/>
      <w:r w:rsidRPr="00644E75">
        <w:rPr>
          <w:rFonts w:ascii="Times New Roman" w:hAnsi="Times New Roman" w:cs="Times New Roman"/>
        </w:rPr>
        <w:t xml:space="preserve"> детская библиотека)</w:t>
      </w:r>
    </w:p>
    <w:p w:rsidR="00297CFB" w:rsidRPr="00644E75" w:rsidRDefault="00297CFB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Игротека</w:t>
      </w:r>
    </w:p>
    <w:p w:rsidR="00297CFB" w:rsidRPr="00644E75" w:rsidRDefault="00297CFB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Уголок моделирования («Чтение», составление, рисование моделей, действия в соответствии с ними).</w:t>
      </w:r>
    </w:p>
    <w:p w:rsidR="00297CFB" w:rsidRPr="00644E75" w:rsidRDefault="00297CFB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Центр преобразования и </w:t>
      </w:r>
      <w:proofErr w:type="spellStart"/>
      <w:r w:rsidRPr="00644E75">
        <w:rPr>
          <w:rFonts w:ascii="Times New Roman" w:hAnsi="Times New Roman" w:cs="Times New Roman"/>
        </w:rPr>
        <w:t>изодеятельности</w:t>
      </w:r>
      <w:proofErr w:type="spellEnd"/>
      <w:r w:rsidRPr="00644E75">
        <w:rPr>
          <w:rFonts w:ascii="Times New Roman" w:hAnsi="Times New Roman" w:cs="Times New Roman"/>
        </w:rPr>
        <w:t xml:space="preserve"> «</w:t>
      </w:r>
      <w:proofErr w:type="spellStart"/>
      <w:r w:rsidRPr="00644E75">
        <w:rPr>
          <w:rFonts w:ascii="Times New Roman" w:hAnsi="Times New Roman" w:cs="Times New Roman"/>
        </w:rPr>
        <w:t>Мастерилки</w:t>
      </w:r>
      <w:proofErr w:type="spellEnd"/>
      <w:r w:rsidRPr="00644E75">
        <w:rPr>
          <w:rFonts w:ascii="Times New Roman" w:hAnsi="Times New Roman" w:cs="Times New Roman"/>
        </w:rPr>
        <w:t>»</w:t>
      </w:r>
    </w:p>
    <w:p w:rsidR="00297CFB" w:rsidRPr="00644E75" w:rsidRDefault="00297CFB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Метеоплощадка</w:t>
      </w:r>
    </w:p>
    <w:p w:rsidR="00297CFB" w:rsidRPr="00644E75" w:rsidRDefault="00297CFB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Территория детского сада (Наблюдения, проведение  опытов, экспериментов, накопление познавательного опыта, преобразование и использование его в разных видах деятельности)</w:t>
      </w:r>
    </w:p>
    <w:p w:rsidR="00297CFB" w:rsidRPr="00644E75" w:rsidRDefault="00297CFB" w:rsidP="001243C7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И др.</w:t>
      </w:r>
    </w:p>
    <w:p w:rsidR="00297CFB" w:rsidRDefault="00297CFB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Default="00644E75" w:rsidP="001243C7">
      <w:pPr>
        <w:rPr>
          <w:rFonts w:ascii="Times New Roman" w:hAnsi="Times New Roman" w:cs="Times New Roman"/>
        </w:rPr>
      </w:pPr>
    </w:p>
    <w:p w:rsidR="00644E75" w:rsidRPr="00644E75" w:rsidRDefault="00644E75" w:rsidP="001243C7">
      <w:pPr>
        <w:rPr>
          <w:rFonts w:ascii="Times New Roman" w:hAnsi="Times New Roman" w:cs="Times New Roman"/>
        </w:rPr>
      </w:pPr>
    </w:p>
    <w:p w:rsidR="0069583C" w:rsidRPr="00644E75" w:rsidRDefault="0069583C" w:rsidP="001243C7">
      <w:pPr>
        <w:rPr>
          <w:rFonts w:ascii="Times New Roman" w:hAnsi="Times New Roman" w:cs="Times New Roman"/>
        </w:rPr>
      </w:pPr>
    </w:p>
    <w:p w:rsidR="0069583C" w:rsidRPr="00644E75" w:rsidRDefault="0069583C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  <w:b/>
        </w:rPr>
        <w:lastRenderedPageBreak/>
        <w:t>Содержание уголков экспериментальной деятельности.</w:t>
      </w:r>
      <w:r w:rsidRPr="00644E75">
        <w:rPr>
          <w:rFonts w:ascii="Times New Roman" w:hAnsi="Times New Roman" w:cs="Times New Roman"/>
        </w:rPr>
        <w:br/>
      </w:r>
      <w:r w:rsidRPr="00644E75">
        <w:rPr>
          <w:rFonts w:ascii="Times New Roman" w:hAnsi="Times New Roman" w:cs="Times New Roman"/>
        </w:rPr>
        <w:br/>
        <w:t>Младший дошкольный возраст</w:t>
      </w:r>
    </w:p>
    <w:tbl>
      <w:tblPr>
        <w:tblStyle w:val="a6"/>
        <w:tblW w:w="10260" w:type="dxa"/>
        <w:tblLook w:val="04A0" w:firstRow="1" w:lastRow="0" w:firstColumn="1" w:lastColumn="0" w:noHBand="0" w:noVBand="1"/>
      </w:tblPr>
      <w:tblGrid>
        <w:gridCol w:w="2520"/>
        <w:gridCol w:w="4500"/>
        <w:gridCol w:w="3240"/>
      </w:tblGrid>
      <w:tr w:rsidR="0069583C" w:rsidRPr="00644E75" w:rsidTr="0069583C">
        <w:tc>
          <w:tcPr>
            <w:tcW w:w="252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 дидактический</w:t>
            </w:r>
          </w:p>
        </w:tc>
        <w:tc>
          <w:tcPr>
            <w:tcW w:w="450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 оборудования</w:t>
            </w:r>
          </w:p>
        </w:tc>
        <w:tc>
          <w:tcPr>
            <w:tcW w:w="324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 стимулирующий</w:t>
            </w:r>
          </w:p>
        </w:tc>
      </w:tr>
      <w:tr w:rsidR="0069583C" w:rsidRPr="00644E75" w:rsidTr="0069583C">
        <w:tc>
          <w:tcPr>
            <w:tcW w:w="252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proofErr w:type="gramStart"/>
            <w:r w:rsidRPr="00644E75">
              <w:rPr>
                <w:rFonts w:ascii="Times New Roman" w:hAnsi="Times New Roman" w:cs="Times New Roman"/>
              </w:rPr>
              <w:t>- книги познавательного характера для младшего возраста;</w:t>
            </w:r>
            <w:r w:rsidRPr="00644E75">
              <w:rPr>
                <w:rFonts w:ascii="Times New Roman" w:hAnsi="Times New Roman" w:cs="Times New Roman"/>
              </w:rPr>
              <w:br/>
              <w:t>- тематические альбомы;</w:t>
            </w:r>
            <w:r w:rsidRPr="00644E75">
              <w:rPr>
                <w:rFonts w:ascii="Times New Roman" w:hAnsi="Times New Roman" w:cs="Times New Roman"/>
              </w:rPr>
              <w:br/>
              <w:t>- коллекции:  семена разных растений, шишки, камешки, коллекции "Подарки :" (зимы, весны, осени), "Ткани".</w:t>
            </w:r>
            <w:proofErr w:type="gramEnd"/>
          </w:p>
        </w:tc>
        <w:tc>
          <w:tcPr>
            <w:tcW w:w="450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- Песок, глина;</w:t>
            </w:r>
            <w:r w:rsidRPr="00644E75">
              <w:rPr>
                <w:rFonts w:ascii="Times New Roman" w:hAnsi="Times New Roman" w:cs="Times New Roman"/>
              </w:rPr>
              <w:br/>
              <w:t>- набор игрушек резиновых и пластмассовых для игр в воде; </w:t>
            </w:r>
            <w:r w:rsidRPr="00644E75">
              <w:rPr>
                <w:rFonts w:ascii="Times New Roman" w:hAnsi="Times New Roman" w:cs="Times New Roman"/>
              </w:rPr>
              <w:br/>
              <w:t>- материалы для игр с мыльной пеной, </w:t>
            </w:r>
            <w:r w:rsidRPr="00644E75">
              <w:rPr>
                <w:rFonts w:ascii="Times New Roman" w:hAnsi="Times New Roman" w:cs="Times New Roman"/>
              </w:rPr>
              <w:br/>
              <w:t xml:space="preserve">красители - пищевые и </w:t>
            </w:r>
            <w:proofErr w:type="spellStart"/>
            <w:r w:rsidRPr="00644E75">
              <w:rPr>
                <w:rFonts w:ascii="Times New Roman" w:hAnsi="Times New Roman" w:cs="Times New Roman"/>
              </w:rPr>
              <w:t>непещевые</w:t>
            </w:r>
            <w:proofErr w:type="spellEnd"/>
            <w:r w:rsidRPr="00644E75">
              <w:rPr>
                <w:rFonts w:ascii="Times New Roman" w:hAnsi="Times New Roman" w:cs="Times New Roman"/>
              </w:rPr>
              <w:t xml:space="preserve"> (гуашь, акварельные краски и др.).</w:t>
            </w:r>
            <w:r w:rsidRPr="00644E75">
              <w:rPr>
                <w:rFonts w:ascii="Times New Roman" w:hAnsi="Times New Roman" w:cs="Times New Roman"/>
              </w:rPr>
              <w:br/>
              <w:t>Простейшие приборы и приспособления:</w:t>
            </w:r>
            <w:r w:rsidRPr="00644E75">
              <w:rPr>
                <w:rFonts w:ascii="Times New Roman" w:hAnsi="Times New Roman" w:cs="Times New Roman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</w:t>
            </w:r>
            <w:proofErr w:type="gramStart"/>
            <w:r w:rsidRPr="00644E75">
              <w:rPr>
                <w:rFonts w:ascii="Times New Roman" w:hAnsi="Times New Roman" w:cs="Times New Roman"/>
              </w:rPr>
              <w:t>.</w:t>
            </w:r>
            <w:proofErr w:type="gramEnd"/>
            <w:r w:rsidRPr="00644E75">
              <w:rPr>
                <w:rFonts w:ascii="Times New Roman" w:hAnsi="Times New Roman" w:cs="Times New Roman"/>
              </w:rPr>
              <w:br/>
              <w:t>- "</w:t>
            </w:r>
            <w:proofErr w:type="gramStart"/>
            <w:r w:rsidRPr="00644E75">
              <w:rPr>
                <w:rFonts w:ascii="Times New Roman" w:hAnsi="Times New Roman" w:cs="Times New Roman"/>
              </w:rPr>
              <w:t>б</w:t>
            </w:r>
            <w:proofErr w:type="gramEnd"/>
            <w:r w:rsidRPr="00644E75">
              <w:rPr>
                <w:rFonts w:ascii="Times New Roman" w:hAnsi="Times New Roman" w:cs="Times New Roman"/>
              </w:rPr>
              <w:t>росовый материал": веревки, шнурки, тесьма, катушки деревянные, прищепки, пробки</w:t>
            </w:r>
            <w:r w:rsidRPr="00644E75">
              <w:rPr>
                <w:rFonts w:ascii="Times New Roman" w:hAnsi="Times New Roman" w:cs="Times New Roman"/>
              </w:rPr>
              <w:br/>
              <w:t>- семена бобов, фасоли, гороха</w:t>
            </w:r>
          </w:p>
        </w:tc>
        <w:tc>
          <w:tcPr>
            <w:tcW w:w="324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- на видном месте вывешиваются правила работы с материалами, доступные детям  младшего возраста</w:t>
            </w:r>
            <w:proofErr w:type="gramStart"/>
            <w:r w:rsidRPr="00644E75">
              <w:rPr>
                <w:rFonts w:ascii="Times New Roman" w:hAnsi="Times New Roman" w:cs="Times New Roman"/>
              </w:rPr>
              <w:t>.</w:t>
            </w:r>
            <w:proofErr w:type="gramEnd"/>
            <w:r w:rsidRPr="00644E75">
              <w:rPr>
                <w:rFonts w:ascii="Times New Roman" w:hAnsi="Times New Roman" w:cs="Times New Roman"/>
              </w:rPr>
              <w:br/>
              <w:t xml:space="preserve">-  </w:t>
            </w:r>
            <w:proofErr w:type="gramStart"/>
            <w:r w:rsidRPr="00644E75">
              <w:rPr>
                <w:rFonts w:ascii="Times New Roman" w:hAnsi="Times New Roman" w:cs="Times New Roman"/>
              </w:rPr>
              <w:t>п</w:t>
            </w:r>
            <w:proofErr w:type="gramEnd"/>
            <w:r w:rsidRPr="00644E75">
              <w:rPr>
                <w:rFonts w:ascii="Times New Roman" w:hAnsi="Times New Roman" w:cs="Times New Roman"/>
              </w:rPr>
              <w:t>ерсонажи, наделанные определенными чертами</w:t>
            </w:r>
            <w:r w:rsidRPr="00644E75">
              <w:rPr>
                <w:rFonts w:ascii="Times New Roman" w:hAnsi="Times New Roman" w:cs="Times New Roman"/>
              </w:rPr>
              <w:br/>
              <w:t>("почемучка") от имени которого моделируется проблемная ситуация.</w:t>
            </w:r>
          </w:p>
        </w:tc>
      </w:tr>
    </w:tbl>
    <w:p w:rsidR="00712B30" w:rsidRDefault="0069583C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644E75" w:rsidRPr="00644E75" w:rsidRDefault="00712B30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  <w:b/>
        </w:rPr>
        <w:t>Содержание уголков экспериментальной деятельности.</w:t>
      </w:r>
    </w:p>
    <w:p w:rsidR="0069583C" w:rsidRPr="00644E75" w:rsidRDefault="0069583C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Средний дошкольный возраст</w:t>
      </w:r>
    </w:p>
    <w:tbl>
      <w:tblPr>
        <w:tblStyle w:val="a6"/>
        <w:tblW w:w="10260" w:type="dxa"/>
        <w:tblLook w:val="04A0" w:firstRow="1" w:lastRow="0" w:firstColumn="1" w:lastColumn="0" w:noHBand="0" w:noVBand="1"/>
      </w:tblPr>
      <w:tblGrid>
        <w:gridCol w:w="2520"/>
        <w:gridCol w:w="4500"/>
        <w:gridCol w:w="3240"/>
      </w:tblGrid>
      <w:tr w:rsidR="0069583C" w:rsidRPr="00644E75" w:rsidTr="0069583C">
        <w:tc>
          <w:tcPr>
            <w:tcW w:w="252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 дидактический</w:t>
            </w:r>
          </w:p>
        </w:tc>
        <w:tc>
          <w:tcPr>
            <w:tcW w:w="450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 оборудования</w:t>
            </w:r>
          </w:p>
        </w:tc>
        <w:tc>
          <w:tcPr>
            <w:tcW w:w="324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 стимулирующий</w:t>
            </w:r>
          </w:p>
        </w:tc>
      </w:tr>
      <w:tr w:rsidR="0069583C" w:rsidRPr="00644E75" w:rsidTr="0069583C">
        <w:tc>
          <w:tcPr>
            <w:tcW w:w="252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proofErr w:type="gramStart"/>
            <w:r w:rsidRPr="00644E75">
              <w:rPr>
                <w:rFonts w:ascii="Times New Roman" w:hAnsi="Times New Roman" w:cs="Times New Roman"/>
              </w:rPr>
              <w:t>- книги познавательного характера для среднего возраста;</w:t>
            </w:r>
            <w:r w:rsidRPr="00644E75">
              <w:rPr>
                <w:rFonts w:ascii="Times New Roman" w:hAnsi="Times New Roman" w:cs="Times New Roman"/>
              </w:rPr>
              <w:br/>
              <w:t>- тематические альбомы;</w:t>
            </w:r>
            <w:r w:rsidRPr="00644E75">
              <w:rPr>
                <w:rFonts w:ascii="Times New Roman" w:hAnsi="Times New Roman" w:cs="Times New Roman"/>
              </w:rPr>
              <w:br/>
              <w:t>- коллекции:  семена разных растений, шишки, камешки, коллекции "Подарки :" (зимы, весны, осени), "Ткани".</w:t>
            </w:r>
            <w:proofErr w:type="gramEnd"/>
            <w:r w:rsidRPr="00644E75">
              <w:rPr>
                <w:rFonts w:ascii="Times New Roman" w:hAnsi="Times New Roman" w:cs="Times New Roman"/>
              </w:rPr>
              <w:t> </w:t>
            </w:r>
            <w:r w:rsidRPr="00644E75">
              <w:rPr>
                <w:rFonts w:ascii="Times New Roman" w:hAnsi="Times New Roman" w:cs="Times New Roman"/>
              </w:rPr>
              <w:br/>
            </w:r>
            <w:proofErr w:type="gramStart"/>
            <w:r w:rsidRPr="00644E75">
              <w:rPr>
                <w:rFonts w:ascii="Times New Roman" w:hAnsi="Times New Roman" w:cs="Times New Roman"/>
              </w:rPr>
              <w:t>"Бумага", "Пуговицы"</w:t>
            </w:r>
            <w:r w:rsidRPr="00644E75">
              <w:rPr>
                <w:rFonts w:ascii="Times New Roman" w:hAnsi="Times New Roman" w:cs="Times New Roman"/>
              </w:rPr>
              <w:br/>
              <w:t>- Мини-музей (тематика различна, например "камни", чудеса из стекла" и др.)</w:t>
            </w:r>
            <w:proofErr w:type="gramEnd"/>
          </w:p>
        </w:tc>
        <w:tc>
          <w:tcPr>
            <w:tcW w:w="450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- Песок, глина;</w:t>
            </w:r>
            <w:r w:rsidRPr="00644E75">
              <w:rPr>
                <w:rFonts w:ascii="Times New Roman" w:hAnsi="Times New Roman" w:cs="Times New Roman"/>
              </w:rPr>
              <w:br/>
              <w:t>- набор игрушек резиновых и пластмассовых для игр в воде; </w:t>
            </w:r>
            <w:r w:rsidRPr="00644E75">
              <w:rPr>
                <w:rFonts w:ascii="Times New Roman" w:hAnsi="Times New Roman" w:cs="Times New Roman"/>
              </w:rPr>
              <w:br/>
              <w:t>- материалы для игр с мыльной пеной, </w:t>
            </w:r>
            <w:r w:rsidRPr="00644E75">
              <w:rPr>
                <w:rFonts w:ascii="Times New Roman" w:hAnsi="Times New Roman" w:cs="Times New Roman"/>
              </w:rPr>
              <w:br/>
              <w:t xml:space="preserve">красители - пищевые и </w:t>
            </w:r>
            <w:proofErr w:type="spellStart"/>
            <w:r w:rsidRPr="00644E75">
              <w:rPr>
                <w:rFonts w:ascii="Times New Roman" w:hAnsi="Times New Roman" w:cs="Times New Roman"/>
              </w:rPr>
              <w:t>непещевые</w:t>
            </w:r>
            <w:proofErr w:type="spellEnd"/>
            <w:r w:rsidRPr="00644E75">
              <w:rPr>
                <w:rFonts w:ascii="Times New Roman" w:hAnsi="Times New Roman" w:cs="Times New Roman"/>
              </w:rPr>
              <w:t xml:space="preserve"> (гуашь, акварельные краски и др.)</w:t>
            </w:r>
            <w:proofErr w:type="gramStart"/>
            <w:r w:rsidRPr="00644E75">
              <w:rPr>
                <w:rFonts w:ascii="Times New Roman" w:hAnsi="Times New Roman" w:cs="Times New Roman"/>
              </w:rPr>
              <w:t>.</w:t>
            </w:r>
            <w:proofErr w:type="gramEnd"/>
            <w:r w:rsidRPr="00644E75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644E75">
              <w:rPr>
                <w:rFonts w:ascii="Times New Roman" w:hAnsi="Times New Roman" w:cs="Times New Roman"/>
              </w:rPr>
              <w:t>с</w:t>
            </w:r>
            <w:proofErr w:type="gramEnd"/>
            <w:r w:rsidRPr="00644E75">
              <w:rPr>
                <w:rFonts w:ascii="Times New Roman" w:hAnsi="Times New Roman" w:cs="Times New Roman"/>
              </w:rPr>
              <w:t>емена бобов, фасоли, гороха</w:t>
            </w:r>
            <w:r w:rsidRPr="00644E75">
              <w:rPr>
                <w:rFonts w:ascii="Times New Roman" w:hAnsi="Times New Roman" w:cs="Times New Roman"/>
              </w:rPr>
              <w:br/>
              <w:t>- некоторые пищевые продукты (сахар, соль, крахмал, мука)</w:t>
            </w:r>
            <w:r w:rsidRPr="00644E75">
              <w:rPr>
                <w:rFonts w:ascii="Times New Roman" w:hAnsi="Times New Roman" w:cs="Times New Roman"/>
              </w:rPr>
              <w:br/>
              <w:t>Простейшие приборы и приспособления:</w:t>
            </w:r>
            <w:r w:rsidRPr="00644E75">
              <w:rPr>
                <w:rFonts w:ascii="Times New Roman" w:hAnsi="Times New Roman" w:cs="Times New Roman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</w:t>
            </w:r>
            <w:proofErr w:type="gramStart"/>
            <w:r w:rsidRPr="00644E75">
              <w:rPr>
                <w:rFonts w:ascii="Times New Roman" w:hAnsi="Times New Roman" w:cs="Times New Roman"/>
              </w:rPr>
              <w:t>.</w:t>
            </w:r>
            <w:proofErr w:type="gramEnd"/>
            <w:r w:rsidRPr="00644E75">
              <w:rPr>
                <w:rFonts w:ascii="Times New Roman" w:hAnsi="Times New Roman" w:cs="Times New Roman"/>
              </w:rPr>
              <w:br/>
              <w:t>- "</w:t>
            </w:r>
            <w:proofErr w:type="gramStart"/>
            <w:r w:rsidRPr="00644E75">
              <w:rPr>
                <w:rFonts w:ascii="Times New Roman" w:hAnsi="Times New Roman" w:cs="Times New Roman"/>
              </w:rPr>
              <w:t>б</w:t>
            </w:r>
            <w:proofErr w:type="gramEnd"/>
            <w:r w:rsidRPr="00644E75">
              <w:rPr>
                <w:rFonts w:ascii="Times New Roman" w:hAnsi="Times New Roman" w:cs="Times New Roman"/>
              </w:rPr>
              <w:t>росовый материал": веревки, шнурки, тесьма, катушки деревянные, прищепки, пробки</w:t>
            </w:r>
          </w:p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- на видном месте вывешиваются правила работы с материалами, доступные детям  младшего возраста</w:t>
            </w:r>
            <w:proofErr w:type="gramStart"/>
            <w:r w:rsidRPr="00644E75">
              <w:rPr>
                <w:rFonts w:ascii="Times New Roman" w:hAnsi="Times New Roman" w:cs="Times New Roman"/>
              </w:rPr>
              <w:t>.</w:t>
            </w:r>
            <w:proofErr w:type="gramEnd"/>
            <w:r w:rsidRPr="00644E75">
              <w:rPr>
                <w:rFonts w:ascii="Times New Roman" w:hAnsi="Times New Roman" w:cs="Times New Roman"/>
              </w:rPr>
              <w:br/>
              <w:t xml:space="preserve">-  </w:t>
            </w:r>
            <w:proofErr w:type="gramStart"/>
            <w:r w:rsidRPr="00644E75">
              <w:rPr>
                <w:rFonts w:ascii="Times New Roman" w:hAnsi="Times New Roman" w:cs="Times New Roman"/>
              </w:rPr>
              <w:t>п</w:t>
            </w:r>
            <w:proofErr w:type="gramEnd"/>
            <w:r w:rsidRPr="00644E75">
              <w:rPr>
                <w:rFonts w:ascii="Times New Roman" w:hAnsi="Times New Roman" w:cs="Times New Roman"/>
              </w:rPr>
              <w:t>ерсонажи, наделанные определенными чертами</w:t>
            </w:r>
            <w:r w:rsidRPr="00644E75">
              <w:rPr>
                <w:rFonts w:ascii="Times New Roman" w:hAnsi="Times New Roman" w:cs="Times New Roman"/>
              </w:rPr>
              <w:br/>
              <w:t>("почемучка") от имени которого моделируется проблемная ситуация.</w:t>
            </w:r>
            <w:r w:rsidRPr="00644E75">
              <w:rPr>
                <w:rFonts w:ascii="Times New Roman" w:hAnsi="Times New Roman" w:cs="Times New Roman"/>
              </w:rPr>
              <w:br/>
              <w:t>- карточки-схемы проведения экспериментов (заполняется воспитателем): ставится дата, опыт зарисовывается.</w:t>
            </w:r>
          </w:p>
        </w:tc>
      </w:tr>
    </w:tbl>
    <w:p w:rsidR="0069583C" w:rsidRPr="00644E75" w:rsidRDefault="0069583C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712B30" w:rsidRDefault="00712B30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  <w:b/>
        </w:rPr>
        <w:t>Содержание уголков экспериментальной деятельности.</w:t>
      </w:r>
      <w:r w:rsidRPr="00644E75">
        <w:rPr>
          <w:rFonts w:ascii="Times New Roman" w:hAnsi="Times New Roman" w:cs="Times New Roman"/>
        </w:rPr>
        <w:br/>
      </w:r>
    </w:p>
    <w:p w:rsidR="0069583C" w:rsidRPr="00644E75" w:rsidRDefault="0069583C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lastRenderedPageBreak/>
        <w:t>Старший дошкольный возраст</w:t>
      </w:r>
    </w:p>
    <w:tbl>
      <w:tblPr>
        <w:tblStyle w:val="a6"/>
        <w:tblW w:w="10260" w:type="dxa"/>
        <w:tblLook w:val="04A0" w:firstRow="1" w:lastRow="0" w:firstColumn="1" w:lastColumn="0" w:noHBand="0" w:noVBand="1"/>
      </w:tblPr>
      <w:tblGrid>
        <w:gridCol w:w="2678"/>
        <w:gridCol w:w="4366"/>
        <w:gridCol w:w="3216"/>
      </w:tblGrid>
      <w:tr w:rsidR="0069583C" w:rsidRPr="00644E75" w:rsidTr="0069583C">
        <w:tc>
          <w:tcPr>
            <w:tcW w:w="252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proofErr w:type="spellStart"/>
            <w:r w:rsidRPr="00644E75">
              <w:rPr>
                <w:rFonts w:ascii="Times New Roman" w:hAnsi="Times New Roman" w:cs="Times New Roman"/>
              </w:rPr>
              <w:t>Компонентдидактический</w:t>
            </w:r>
            <w:proofErr w:type="spellEnd"/>
          </w:p>
        </w:tc>
        <w:tc>
          <w:tcPr>
            <w:tcW w:w="450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 оборудования</w:t>
            </w:r>
          </w:p>
        </w:tc>
        <w:tc>
          <w:tcPr>
            <w:tcW w:w="324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Компонент стимулирующий</w:t>
            </w:r>
          </w:p>
        </w:tc>
      </w:tr>
      <w:tr w:rsidR="0069583C" w:rsidRPr="00644E75" w:rsidTr="0069583C">
        <w:tc>
          <w:tcPr>
            <w:tcW w:w="252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proofErr w:type="gramStart"/>
            <w:r w:rsidRPr="00644E75">
              <w:rPr>
                <w:rFonts w:ascii="Times New Roman" w:hAnsi="Times New Roman" w:cs="Times New Roman"/>
              </w:rPr>
              <w:t>-  схемы, таблицы, модели с алгоритмами выполнения опытов;</w:t>
            </w:r>
            <w:r w:rsidRPr="00644E75">
              <w:rPr>
                <w:rFonts w:ascii="Times New Roman" w:hAnsi="Times New Roman" w:cs="Times New Roman"/>
              </w:rPr>
              <w:br/>
              <w:t>- серии картин с изображением природных сообществ;</w:t>
            </w:r>
            <w:r w:rsidRPr="00644E75">
              <w:rPr>
                <w:rFonts w:ascii="Times New Roman" w:hAnsi="Times New Roman" w:cs="Times New Roman"/>
              </w:rPr>
              <w:br/>
              <w:t>- книги познавательного характера, атласы;</w:t>
            </w:r>
            <w:r w:rsidRPr="00644E75">
              <w:rPr>
                <w:rFonts w:ascii="Times New Roman" w:hAnsi="Times New Roman" w:cs="Times New Roman"/>
              </w:rPr>
              <w:br/>
              <w:t>- тематические альбомы;</w:t>
            </w:r>
            <w:r w:rsidRPr="00644E75">
              <w:rPr>
                <w:rFonts w:ascii="Times New Roman" w:hAnsi="Times New Roman" w:cs="Times New Roman"/>
              </w:rPr>
              <w:br/>
              <w:t>- коллекции </w:t>
            </w:r>
            <w:r w:rsidRPr="00644E75">
              <w:rPr>
                <w:rFonts w:ascii="Times New Roman" w:hAnsi="Times New Roman" w:cs="Times New Roman"/>
              </w:rPr>
              <w:br/>
              <w:t>- мини-музей (тематика различна, например</w:t>
            </w:r>
            <w:r w:rsidRPr="00644E75">
              <w:rPr>
                <w:rFonts w:ascii="Times New Roman" w:hAnsi="Times New Roman" w:cs="Times New Roman"/>
              </w:rPr>
              <w:br/>
              <w:t>"Часы бывают разные:",  "Изделия из камня".</w:t>
            </w:r>
            <w:proofErr w:type="gramEnd"/>
          </w:p>
        </w:tc>
        <w:tc>
          <w:tcPr>
            <w:tcW w:w="450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- материалы распределены по разделам: "Песок, глина, вода", "Звук", "Магниты", "Бумага", "Свет",  "Стекло", "Резина"</w:t>
            </w:r>
            <w:proofErr w:type="gramStart"/>
            <w:r w:rsidRPr="00644E75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644E75">
              <w:rPr>
                <w:rFonts w:ascii="Times New Roman" w:hAnsi="Times New Roman" w:cs="Times New Roman"/>
              </w:rPr>
              <w:br/>
              <w:t xml:space="preserve">- </w:t>
            </w:r>
            <w:proofErr w:type="gramStart"/>
            <w:r w:rsidRPr="00644E75">
              <w:rPr>
                <w:rFonts w:ascii="Times New Roman" w:hAnsi="Times New Roman" w:cs="Times New Roman"/>
              </w:rPr>
              <w:t>природный материал: камни, ракушки,  спил и листья деревьев, мох, семена, почва разных видов и др.;</w:t>
            </w:r>
            <w:r w:rsidRPr="00644E75">
              <w:rPr>
                <w:rFonts w:ascii="Times New Roman" w:hAnsi="Times New Roman" w:cs="Times New Roman"/>
              </w:rPr>
              <w:br/>
              <w:t>- утилизированный материал: проволока, кусочки кожи, меха, ткани, пластмассы, дерева, пробки и т.д.;</w:t>
            </w:r>
            <w:r w:rsidRPr="00644E75">
              <w:rPr>
                <w:rFonts w:ascii="Times New Roman" w:hAnsi="Times New Roman" w:cs="Times New Roman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 w:rsidRPr="00644E75">
              <w:rPr>
                <w:rFonts w:ascii="Times New Roman" w:hAnsi="Times New Roman" w:cs="Times New Roman"/>
              </w:rPr>
              <w:br/>
              <w:t>- разные виды бумаги: обычная, картон, наждачная, копировальная и т.д.;</w:t>
            </w:r>
            <w:r w:rsidRPr="00644E75">
              <w:rPr>
                <w:rFonts w:ascii="Times New Roman" w:hAnsi="Times New Roman" w:cs="Times New Roman"/>
              </w:rPr>
              <w:br/>
              <w:t>- красители: пищевые и непищевые (гуашь, акварельные краски и др</w:t>
            </w:r>
            <w:proofErr w:type="gramEnd"/>
            <w:r w:rsidRPr="00644E75">
              <w:rPr>
                <w:rFonts w:ascii="Times New Roman" w:hAnsi="Times New Roman" w:cs="Times New Roman"/>
              </w:rPr>
              <w:t>.);</w:t>
            </w:r>
            <w:r w:rsidRPr="00644E75">
              <w:rPr>
                <w:rFonts w:ascii="Times New Roman" w:hAnsi="Times New Roman" w:cs="Times New Roman"/>
              </w:rPr>
              <w:br/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 w:rsidRPr="00644E75">
              <w:rPr>
                <w:rFonts w:ascii="Times New Roman" w:hAnsi="Times New Roman" w:cs="Times New Roman"/>
              </w:rPr>
              <w:br/>
              <w:t>- прочие материалы: зеркала, воздушные шары, масло, мука, соль, сахар, цветные и прозрачные стекла, свечи и др.</w:t>
            </w:r>
            <w:r w:rsidRPr="00644E75">
              <w:rPr>
                <w:rFonts w:ascii="Times New Roman" w:hAnsi="Times New Roman" w:cs="Times New Roman"/>
              </w:rPr>
              <w:br/>
              <w:t>- сито, воронки</w:t>
            </w:r>
            <w:r w:rsidRPr="00644E75">
              <w:rPr>
                <w:rFonts w:ascii="Times New Roman" w:hAnsi="Times New Roman" w:cs="Times New Roman"/>
              </w:rPr>
              <w:br/>
              <w:t>- половинки мыльниц, формы для льда</w:t>
            </w:r>
            <w:proofErr w:type="gramStart"/>
            <w:r w:rsidRPr="00644E7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644E75">
              <w:rPr>
                <w:rFonts w:ascii="Times New Roman" w:hAnsi="Times New Roman" w:cs="Times New Roman"/>
              </w:rPr>
              <w:t>проборы-помощники: увеличительное стекло, песочные часы, микроскопы, лупы</w:t>
            </w:r>
            <w:r w:rsidRPr="00644E75">
              <w:rPr>
                <w:rFonts w:ascii="Times New Roman" w:hAnsi="Times New Roman" w:cs="Times New Roman"/>
              </w:rPr>
              <w:br/>
              <w:t>- клеенчатые фартуки, нарукавники, резиновые перчатки, тряпки</w:t>
            </w:r>
          </w:p>
        </w:tc>
        <w:tc>
          <w:tcPr>
            <w:tcW w:w="3240" w:type="dxa"/>
            <w:hideMark/>
          </w:tcPr>
          <w:p w:rsidR="0069583C" w:rsidRPr="00644E75" w:rsidRDefault="0069583C" w:rsidP="0069583C">
            <w:pPr>
              <w:rPr>
                <w:rFonts w:ascii="Times New Roman" w:hAnsi="Times New Roman" w:cs="Times New Roman"/>
              </w:rPr>
            </w:pPr>
            <w:r w:rsidRPr="00644E75">
              <w:rPr>
                <w:rFonts w:ascii="Times New Roman" w:hAnsi="Times New Roman" w:cs="Times New Roman"/>
              </w:rPr>
              <w:t>- мини-стенд "О чем хочу узнать завтра";</w:t>
            </w:r>
            <w:r w:rsidRPr="00644E75">
              <w:rPr>
                <w:rFonts w:ascii="Times New Roman" w:hAnsi="Times New Roman" w:cs="Times New Roman"/>
              </w:rPr>
              <w:br/>
              <w:t>- личные блокноты детей для фиксации результатов опытов;</w:t>
            </w:r>
            <w:r w:rsidRPr="00644E75">
              <w:rPr>
                <w:rFonts w:ascii="Times New Roman" w:hAnsi="Times New Roman" w:cs="Times New Roman"/>
              </w:rPr>
              <w:br/>
              <w:t xml:space="preserve">- карточки-подсказки (разрешающие </w:t>
            </w:r>
            <w:proofErr w:type="gramStart"/>
            <w:r w:rsidRPr="00644E75">
              <w:rPr>
                <w:rFonts w:ascii="Times New Roman" w:hAnsi="Times New Roman" w:cs="Times New Roman"/>
              </w:rPr>
              <w:t>-з</w:t>
            </w:r>
            <w:proofErr w:type="gramEnd"/>
            <w:r w:rsidRPr="00644E75">
              <w:rPr>
                <w:rFonts w:ascii="Times New Roman" w:hAnsi="Times New Roman" w:cs="Times New Roman"/>
              </w:rPr>
              <w:t>апрещающие знаки) "Что можно, что нельзя"</w:t>
            </w:r>
            <w:r w:rsidRPr="00644E75">
              <w:rPr>
                <w:rFonts w:ascii="Times New Roman" w:hAnsi="Times New Roman" w:cs="Times New Roman"/>
              </w:rPr>
              <w:br/>
              <w:t>-  персонажи, наделанные определенными чертами</w:t>
            </w:r>
            <w:r w:rsidRPr="00644E75">
              <w:rPr>
                <w:rFonts w:ascii="Times New Roman" w:hAnsi="Times New Roman" w:cs="Times New Roman"/>
              </w:rPr>
              <w:br/>
              <w:t>("почемучка") от имени которого моделируется проблемная ситуация.</w:t>
            </w:r>
          </w:p>
        </w:tc>
      </w:tr>
    </w:tbl>
    <w:p w:rsidR="0069583C" w:rsidRPr="00644E75" w:rsidRDefault="0069583C" w:rsidP="0069583C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Default="00F567C4" w:rsidP="0069583C">
      <w:pPr>
        <w:rPr>
          <w:rFonts w:ascii="Times New Roman" w:hAnsi="Times New Roman" w:cs="Times New Roman"/>
        </w:rPr>
      </w:pPr>
    </w:p>
    <w:p w:rsidR="00644E75" w:rsidRPr="00644E75" w:rsidRDefault="00644E75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F567C4" w:rsidRPr="00644E75" w:rsidRDefault="00F567C4" w:rsidP="0069583C">
      <w:pPr>
        <w:rPr>
          <w:rFonts w:ascii="Times New Roman" w:hAnsi="Times New Roman" w:cs="Times New Roman"/>
        </w:rPr>
      </w:pP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lastRenderedPageBreak/>
        <w:t>          Заключение.</w:t>
      </w: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</w:t>
      </w: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    Организация развивающей среды и экспериментальн</w:t>
      </w:r>
      <w:proofErr w:type="gramStart"/>
      <w:r w:rsidRPr="00644E75">
        <w:rPr>
          <w:rFonts w:ascii="Times New Roman" w:hAnsi="Times New Roman" w:cs="Times New Roman"/>
        </w:rPr>
        <w:t>о-</w:t>
      </w:r>
      <w:proofErr w:type="gramEnd"/>
      <w:r w:rsidRPr="00644E75">
        <w:rPr>
          <w:rFonts w:ascii="Times New Roman" w:hAnsi="Times New Roman" w:cs="Times New Roman"/>
        </w:rPr>
        <w:t xml:space="preserve"> исследовательской деятельности дошкольников способствует:</w:t>
      </w: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1.     у детей - развитию познавательной  и учебной деятельности, психических процессов, активизации мышлений, умственных умений анализа, синтеза, сравнения и классификации, обобщения и экстраполяции, развитию речи, умению формулировать свои мысли;</w:t>
      </w: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2.     у педагогов – изучению и внедрению новых технологий, повышению профессионального мастерства;</w:t>
      </w: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 xml:space="preserve">3.     повышению качества </w:t>
      </w:r>
      <w:proofErr w:type="spellStart"/>
      <w:r w:rsidRPr="00644E75">
        <w:rPr>
          <w:rFonts w:ascii="Times New Roman" w:hAnsi="Times New Roman" w:cs="Times New Roman"/>
        </w:rPr>
        <w:t>воспитательно</w:t>
      </w:r>
      <w:proofErr w:type="spellEnd"/>
      <w:r w:rsidRPr="00644E75">
        <w:rPr>
          <w:rFonts w:ascii="Times New Roman" w:hAnsi="Times New Roman" w:cs="Times New Roman"/>
        </w:rPr>
        <w:t>-образовательной работы, соответствию современным требованиям дошкольного образования.</w:t>
      </w:r>
    </w:p>
    <w:p w:rsidR="00F567C4" w:rsidRPr="00644E75" w:rsidRDefault="00F567C4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Поэтому следует тщательно подбирать предметно пространственную среду  и больше уделять внимание при планировании  для экспериментальной деятельности.</w:t>
      </w:r>
    </w:p>
    <w:p w:rsidR="00297CFB" w:rsidRPr="00644E75" w:rsidRDefault="00297CFB" w:rsidP="00297CFB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Литература д</w:t>
      </w:r>
      <w:r w:rsidR="00F567C4" w:rsidRPr="00644E75">
        <w:rPr>
          <w:rFonts w:ascii="Times New Roman" w:hAnsi="Times New Roman" w:cs="Times New Roman"/>
        </w:rPr>
        <w:t>ля самообразования по данной те</w:t>
      </w:r>
      <w:r w:rsidRPr="00644E75">
        <w:rPr>
          <w:rFonts w:ascii="Times New Roman" w:hAnsi="Times New Roman" w:cs="Times New Roman"/>
        </w:rPr>
        <w:t xml:space="preserve">ме:   работы </w:t>
      </w:r>
      <w:proofErr w:type="spellStart"/>
      <w:r w:rsidRPr="00644E75">
        <w:rPr>
          <w:rFonts w:ascii="Times New Roman" w:hAnsi="Times New Roman" w:cs="Times New Roman"/>
        </w:rPr>
        <w:t>Н.Н.Поддъякова</w:t>
      </w:r>
      <w:proofErr w:type="spellEnd"/>
      <w:r w:rsidRPr="00644E75">
        <w:rPr>
          <w:rFonts w:ascii="Times New Roman" w:hAnsi="Times New Roman" w:cs="Times New Roman"/>
        </w:rPr>
        <w:t xml:space="preserve">, </w:t>
      </w:r>
      <w:proofErr w:type="spellStart"/>
      <w:r w:rsidRPr="00644E75">
        <w:rPr>
          <w:rFonts w:ascii="Times New Roman" w:hAnsi="Times New Roman" w:cs="Times New Roman"/>
        </w:rPr>
        <w:t>О.В.Дыбиной</w:t>
      </w:r>
      <w:proofErr w:type="spellEnd"/>
      <w:r w:rsidRPr="00644E75">
        <w:rPr>
          <w:rFonts w:ascii="Times New Roman" w:hAnsi="Times New Roman" w:cs="Times New Roman"/>
        </w:rPr>
        <w:t xml:space="preserve">, </w:t>
      </w:r>
      <w:proofErr w:type="spellStart"/>
      <w:r w:rsidRPr="00644E75">
        <w:rPr>
          <w:rFonts w:ascii="Times New Roman" w:hAnsi="Times New Roman" w:cs="Times New Roman"/>
        </w:rPr>
        <w:t>Н.П.Рахмановой</w:t>
      </w:r>
      <w:proofErr w:type="spellEnd"/>
      <w:r w:rsidRPr="00644E75">
        <w:rPr>
          <w:rFonts w:ascii="Times New Roman" w:hAnsi="Times New Roman" w:cs="Times New Roman"/>
        </w:rPr>
        <w:t xml:space="preserve">, </w:t>
      </w:r>
      <w:proofErr w:type="spellStart"/>
      <w:r w:rsidRPr="00644E75">
        <w:rPr>
          <w:rFonts w:ascii="Times New Roman" w:hAnsi="Times New Roman" w:cs="Times New Roman"/>
        </w:rPr>
        <w:t>В.В.Щетининой</w:t>
      </w:r>
      <w:proofErr w:type="spellEnd"/>
      <w:r w:rsidRPr="00644E75">
        <w:rPr>
          <w:rFonts w:ascii="Times New Roman" w:hAnsi="Times New Roman" w:cs="Times New Roman"/>
        </w:rPr>
        <w:t xml:space="preserve">, </w:t>
      </w:r>
      <w:proofErr w:type="spellStart"/>
      <w:r w:rsidRPr="00644E75">
        <w:rPr>
          <w:rFonts w:ascii="Times New Roman" w:hAnsi="Times New Roman" w:cs="Times New Roman"/>
        </w:rPr>
        <w:t>Н.А</w:t>
      </w:r>
      <w:proofErr w:type="gramStart"/>
      <w:r w:rsidRPr="00644E75">
        <w:rPr>
          <w:rFonts w:ascii="Times New Roman" w:hAnsi="Times New Roman" w:cs="Times New Roman"/>
        </w:rPr>
        <w:t>,Р</w:t>
      </w:r>
      <w:proofErr w:type="gramEnd"/>
      <w:r w:rsidRPr="00644E75">
        <w:rPr>
          <w:rFonts w:ascii="Times New Roman" w:hAnsi="Times New Roman" w:cs="Times New Roman"/>
        </w:rPr>
        <w:t>ыжовой</w:t>
      </w:r>
      <w:proofErr w:type="spellEnd"/>
      <w:r w:rsidRPr="00644E75">
        <w:rPr>
          <w:rFonts w:ascii="Times New Roman" w:hAnsi="Times New Roman" w:cs="Times New Roman"/>
        </w:rPr>
        <w:t xml:space="preserve">, </w:t>
      </w:r>
      <w:proofErr w:type="spellStart"/>
      <w:r w:rsidRPr="00644E75">
        <w:rPr>
          <w:rFonts w:ascii="Times New Roman" w:hAnsi="Times New Roman" w:cs="Times New Roman"/>
        </w:rPr>
        <w:t>И.А.Ивановой</w:t>
      </w:r>
      <w:proofErr w:type="spellEnd"/>
      <w:r w:rsidRPr="00644E75">
        <w:rPr>
          <w:rFonts w:ascii="Times New Roman" w:hAnsi="Times New Roman" w:cs="Times New Roman"/>
        </w:rPr>
        <w:t xml:space="preserve">, </w:t>
      </w:r>
      <w:proofErr w:type="spellStart"/>
      <w:r w:rsidRPr="00644E75">
        <w:rPr>
          <w:rFonts w:ascii="Times New Roman" w:hAnsi="Times New Roman" w:cs="Times New Roman"/>
        </w:rPr>
        <w:t>С.Н.Николаевой</w:t>
      </w:r>
      <w:proofErr w:type="spellEnd"/>
      <w:r w:rsidRPr="00644E75">
        <w:rPr>
          <w:rFonts w:ascii="Times New Roman" w:hAnsi="Times New Roman" w:cs="Times New Roman"/>
        </w:rPr>
        <w:t xml:space="preserve"> и других,  где выявлена роль экспериментально-исследовательской деятельности в интеллектуальном развитии дошкольников, определена структура создания развивающей среды для полноценного и методически грамотного проведения экспериментально – исследовательской деятельности с воспитанниками, представлена  программа выполнения работ по проекту для его реализации.</w:t>
      </w:r>
    </w:p>
    <w:p w:rsidR="00644E75" w:rsidRPr="00644E75" w:rsidRDefault="00644E75" w:rsidP="00297CFB">
      <w:pPr>
        <w:rPr>
          <w:rFonts w:ascii="Times New Roman" w:hAnsi="Times New Roman" w:cs="Times New Roman"/>
        </w:rPr>
      </w:pPr>
    </w:p>
    <w:p w:rsidR="00644E75" w:rsidRPr="00644E75" w:rsidRDefault="00644E75" w:rsidP="00297CFB">
      <w:pPr>
        <w:rPr>
          <w:rFonts w:ascii="Times New Roman" w:hAnsi="Times New Roman" w:cs="Times New Roman"/>
        </w:rPr>
      </w:pPr>
    </w:p>
    <w:p w:rsidR="00F567C4" w:rsidRPr="00644E75" w:rsidRDefault="00F567C4" w:rsidP="00297CFB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Default="00297CFB" w:rsidP="001243C7">
      <w:pPr>
        <w:rPr>
          <w:rFonts w:ascii="Times New Roman" w:hAnsi="Times New Roman" w:cs="Times New Roman"/>
        </w:rPr>
      </w:pPr>
    </w:p>
    <w:p w:rsidR="00212037" w:rsidRPr="00644E75" w:rsidRDefault="00212037" w:rsidP="001243C7">
      <w:pPr>
        <w:rPr>
          <w:rFonts w:ascii="Times New Roman" w:hAnsi="Times New Roman" w:cs="Times New Roman"/>
        </w:rPr>
      </w:pPr>
    </w:p>
    <w:p w:rsidR="00297CFB" w:rsidRDefault="00297CFB" w:rsidP="001243C7">
      <w:pPr>
        <w:rPr>
          <w:rFonts w:ascii="Times New Roman" w:hAnsi="Times New Roman" w:cs="Times New Roman"/>
        </w:rPr>
      </w:pPr>
    </w:p>
    <w:p w:rsidR="00644E75" w:rsidRPr="00644E75" w:rsidRDefault="00644E75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297CFB" w:rsidRPr="00644E75" w:rsidRDefault="00297CFB" w:rsidP="001243C7">
      <w:pPr>
        <w:rPr>
          <w:rFonts w:ascii="Times New Roman" w:hAnsi="Times New Roman" w:cs="Times New Roman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b/>
        </w:rPr>
      </w:pPr>
      <w:r w:rsidRPr="00644E75"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A6E64" wp14:editId="7579BF80">
                <wp:simplePos x="0" y="0"/>
                <wp:positionH relativeFrom="column">
                  <wp:posOffset>3444240</wp:posOffset>
                </wp:positionH>
                <wp:positionV relativeFrom="paragraph">
                  <wp:posOffset>-396240</wp:posOffset>
                </wp:positionV>
                <wp:extent cx="2628900" cy="5429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E75" w:rsidRPr="00644E75" w:rsidRDefault="00644E75" w:rsidP="00644E75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644E75">
                              <w:rPr>
                                <w:sz w:val="36"/>
                                <w:szCs w:val="36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1.2pt;margin-top:-31.2pt;width:207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" fillcolor="white [3201]" strokeweight=".5pt">
                <v:textbox>
                  <w:txbxContent>
                    <w:p w:rsidR="00644E75" w:rsidRPr="00644E75" w:rsidRDefault="00644E75" w:rsidP="00644E75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644E75">
                        <w:rPr>
                          <w:sz w:val="36"/>
                          <w:szCs w:val="36"/>
                        </w:rPr>
                        <w:t>Приложение</w:t>
                      </w:r>
                    </w:p>
                  </w:txbxContent>
                </v:textbox>
              </v:shape>
            </w:pict>
          </mc:Fallback>
        </mc:AlternateContent>
      </w:r>
      <w:r w:rsidRPr="00644E75">
        <w:rPr>
          <w:rFonts w:ascii="Times New Roman" w:hAnsi="Times New Roman" w:cs="Times New Roman"/>
          <w:b/>
        </w:rPr>
        <w:t>ПАМЯТКА</w:t>
      </w:r>
      <w:r w:rsidRPr="00644E75">
        <w:rPr>
          <w:rFonts w:ascii="Times New Roman" w:hAnsi="Times New Roman" w:cs="Times New Roman"/>
          <w:b/>
        </w:rPr>
        <w:br/>
        <w:t>Примерная структура занятия  - экспериментирования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Постановка исследовательской задачи в виде того или иного варианта проблемной ситуации.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Упражнения на развитие  внимания, памяти, логического мышления (могут быть организованы до занятия).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Уточнение правил безопасности жизнедеятельности в ходе осуществления экспериментирования.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 Уточнение плана исследования.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Выбор оборудования, самостоятельное его размещение детьми в зоне исследования.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:rsidR="00644E75" w:rsidRPr="00644E75" w:rsidRDefault="00644E75" w:rsidP="00644E75">
      <w:pPr>
        <w:rPr>
          <w:rFonts w:ascii="Times New Roman" w:hAnsi="Times New Roman" w:cs="Times New Roman"/>
        </w:rPr>
      </w:pPr>
      <w:r w:rsidRPr="00644E75">
        <w:rPr>
          <w:rFonts w:ascii="Times New Roman" w:hAnsi="Times New Roman" w:cs="Times New Roman"/>
        </w:rPr>
        <w:t>Анализ и обобщение полученных детьми результатов экспериментирования. </w:t>
      </w:r>
    </w:p>
    <w:p w:rsidR="00644E75" w:rsidRPr="00644E75" w:rsidRDefault="00644E75" w:rsidP="00207C4B">
      <w:pPr>
        <w:tabs>
          <w:tab w:val="left" w:pos="5505"/>
        </w:tabs>
        <w:rPr>
          <w:rFonts w:ascii="Times New Roman" w:hAnsi="Times New Roman" w:cs="Times New Roman"/>
          <w:b/>
        </w:rPr>
      </w:pPr>
      <w:r w:rsidRPr="00644E75">
        <w:rPr>
          <w:rFonts w:ascii="Times New Roman" w:hAnsi="Times New Roman" w:cs="Times New Roman"/>
          <w:b/>
        </w:rPr>
        <w:t>В помощь воспитателю:</w:t>
      </w:r>
      <w:r w:rsidR="00207C4B">
        <w:rPr>
          <w:rFonts w:ascii="Times New Roman" w:hAnsi="Times New Roman" w:cs="Times New Roman"/>
          <w:b/>
        </w:rPr>
        <w:tab/>
      </w:r>
    </w:p>
    <w:p w:rsidR="00644E75" w:rsidRPr="00644E75" w:rsidRDefault="00644E75" w:rsidP="00644E75">
      <w:pPr>
        <w:rPr>
          <w:rFonts w:ascii="Times New Roman" w:hAnsi="Times New Roman" w:cs="Times New Roman"/>
          <w:b/>
        </w:rPr>
      </w:pPr>
      <w:r w:rsidRPr="00644E75">
        <w:rPr>
          <w:rFonts w:ascii="Times New Roman" w:hAnsi="Times New Roman" w:cs="Times New Roman"/>
          <w:b/>
        </w:rPr>
        <w:t>ПАМЯТКА</w:t>
      </w:r>
      <w:r w:rsidRPr="00644E75">
        <w:rPr>
          <w:rFonts w:ascii="Times New Roman" w:hAnsi="Times New Roman" w:cs="Times New Roman"/>
          <w:b/>
        </w:rPr>
        <w:br/>
        <w:t>"Планирование работы с детьми по экспериментированию"</w:t>
      </w:r>
    </w:p>
    <w:p w:rsidR="00644E75" w:rsidRPr="00644E75" w:rsidRDefault="00644E75" w:rsidP="00644E75">
      <w:pPr>
        <w:rPr>
          <w:rFonts w:ascii="Times New Roman" w:hAnsi="Times New Roman" w:cs="Times New Roman"/>
          <w:sz w:val="16"/>
          <w:szCs w:val="16"/>
        </w:rPr>
      </w:pPr>
      <w:r w:rsidRPr="00644E75">
        <w:rPr>
          <w:rFonts w:ascii="Times New Roman" w:hAnsi="Times New Roman" w:cs="Times New Roman"/>
          <w:sz w:val="24"/>
          <w:szCs w:val="24"/>
          <w:u w:val="single"/>
        </w:rPr>
        <w:t>Младший дошкольный возраст</w:t>
      </w:r>
      <w:r w:rsidRPr="00644E75">
        <w:rPr>
          <w:rFonts w:ascii="Times New Roman" w:hAnsi="Times New Roman" w:cs="Times New Roman"/>
          <w:sz w:val="24"/>
          <w:szCs w:val="24"/>
          <w:u w:val="single"/>
        </w:rPr>
        <w:br/>
      </w:r>
      <w:r w:rsidRPr="00644E75">
        <w:rPr>
          <w:rFonts w:ascii="Times New Roman" w:hAnsi="Times New Roman" w:cs="Times New Roman"/>
          <w:sz w:val="24"/>
          <w:szCs w:val="24"/>
        </w:rPr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 </w:t>
      </w:r>
      <w:r w:rsidRPr="00644E7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44E75">
        <w:rPr>
          <w:rFonts w:ascii="Times New Roman" w:hAnsi="Times New Roman" w:cs="Times New Roman"/>
          <w:sz w:val="24"/>
          <w:szCs w:val="24"/>
        </w:rPr>
        <w:t>В процессе формирования у детей элементарных обследовательских действий педагогам рекомендуется решать следующие задачи:</w:t>
      </w:r>
      <w:r w:rsidRPr="00644E75">
        <w:rPr>
          <w:rFonts w:ascii="Times New Roman" w:hAnsi="Times New Roman" w:cs="Times New Roman"/>
          <w:sz w:val="24"/>
          <w:szCs w:val="24"/>
        </w:rPr>
        <w:br/>
        <w:t>1) сочетать показ предмета с активным действием ребёнка по его обследованию: ощупывание, восприятие на слух, вкус, запах (может быть использована дидактическая игра типа "Чудесный мешочек");</w:t>
      </w:r>
      <w:r w:rsidRPr="00644E75">
        <w:rPr>
          <w:rFonts w:ascii="Times New Roman" w:hAnsi="Times New Roman" w:cs="Times New Roman"/>
          <w:sz w:val="24"/>
          <w:szCs w:val="24"/>
        </w:rPr>
        <w:br/>
        <w:t>2) сравнивать схожие по внешнему виду предметы: шуба - пальто, чай - кофе, туфли - босоножки (дидактическая игра типа "Не ошибись");</w:t>
      </w:r>
      <w:proofErr w:type="gramEnd"/>
      <w:r w:rsidRPr="00644E75">
        <w:rPr>
          <w:rFonts w:ascii="Times New Roman" w:hAnsi="Times New Roman" w:cs="Times New Roman"/>
          <w:sz w:val="24"/>
          <w:szCs w:val="24"/>
        </w:rPr>
        <w:br/>
        <w:t>3) учить детей сопоставлять факты и выводы из рассуждений (Почему стоит автобус?);</w:t>
      </w:r>
      <w:r w:rsidRPr="00644E75">
        <w:rPr>
          <w:rFonts w:ascii="Times New Roman" w:hAnsi="Times New Roman" w:cs="Times New Roman"/>
          <w:sz w:val="24"/>
          <w:szCs w:val="24"/>
        </w:rPr>
        <w:br/>
        <w:t>4) активно использовать опыт практической деятельности, игровой опыт (Почему песок не рассыпается?);</w:t>
      </w:r>
      <w:r w:rsidRPr="00644E75">
        <w:rPr>
          <w:rFonts w:ascii="Times New Roman" w:hAnsi="Times New Roman" w:cs="Times New Roman"/>
          <w:sz w:val="24"/>
          <w:szCs w:val="24"/>
        </w:rPr>
        <w:br/>
        <w:t>Основное содержание исследований, производимых детьми, предполагает формирование у них представлений:</w:t>
      </w:r>
      <w:r w:rsidRPr="00644E75">
        <w:rPr>
          <w:rFonts w:ascii="Times New Roman" w:hAnsi="Times New Roman" w:cs="Times New Roman"/>
          <w:sz w:val="24"/>
          <w:szCs w:val="24"/>
        </w:rPr>
        <w:br/>
        <w:t>1. О материалах (песок, глина, бумага, ткань, дерево).</w:t>
      </w:r>
      <w:r w:rsidRPr="00644E75">
        <w:rPr>
          <w:rFonts w:ascii="Times New Roman" w:hAnsi="Times New Roman" w:cs="Times New Roman"/>
          <w:sz w:val="24"/>
          <w:szCs w:val="24"/>
        </w:rPr>
        <w:br/>
        <w:t xml:space="preserve">2. О природных явлениях </w:t>
      </w:r>
      <w:proofErr w:type="gramStart"/>
      <w:r w:rsidRPr="00644E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44E75">
        <w:rPr>
          <w:rFonts w:ascii="Times New Roman" w:hAnsi="Times New Roman" w:cs="Times New Roman"/>
          <w:sz w:val="24"/>
          <w:szCs w:val="24"/>
        </w:rPr>
        <w:t>снегопад, ветер, солнце, вода; игры с ветром, со снегом; снег, как одно из агрегатных состояний воды; теплота, звук, вес, притяжение).</w:t>
      </w:r>
      <w:r w:rsidRPr="00644E75">
        <w:rPr>
          <w:rFonts w:ascii="Times New Roman" w:hAnsi="Times New Roman" w:cs="Times New Roman"/>
          <w:sz w:val="24"/>
          <w:szCs w:val="24"/>
        </w:rPr>
        <w:br/>
        <w:t>3. О мире растений (способы выращивания растений из семян, листа, луковицы; проращивание растений - гороха, бобов, семян цветов).</w:t>
      </w:r>
      <w:r w:rsidRPr="00644E75">
        <w:rPr>
          <w:rFonts w:ascii="Times New Roman" w:hAnsi="Times New Roman" w:cs="Times New Roman"/>
          <w:sz w:val="24"/>
          <w:szCs w:val="24"/>
        </w:rPr>
        <w:br/>
        <w:t>4. О способах исследования объекта (раздел "Кулинария для кукол": как заварить чай, как сделать салат, как сварить суп).</w:t>
      </w:r>
      <w:r w:rsidRPr="00644E75">
        <w:rPr>
          <w:rFonts w:ascii="Times New Roman" w:hAnsi="Times New Roman" w:cs="Times New Roman"/>
          <w:sz w:val="24"/>
          <w:szCs w:val="24"/>
        </w:rPr>
        <w:br/>
        <w:t>5. Об эталоне "1 минута".</w:t>
      </w:r>
      <w:r w:rsidRPr="00644E75">
        <w:rPr>
          <w:rFonts w:ascii="Times New Roman" w:hAnsi="Times New Roman" w:cs="Times New Roman"/>
          <w:sz w:val="24"/>
          <w:szCs w:val="24"/>
        </w:rPr>
        <w:br/>
      </w:r>
      <w:r w:rsidRPr="00644E75">
        <w:rPr>
          <w:rFonts w:ascii="Times New Roman" w:hAnsi="Times New Roman" w:cs="Times New Roman"/>
          <w:sz w:val="16"/>
          <w:szCs w:val="16"/>
        </w:rPr>
        <w:t>6. О предметном мире (одежда, обувь, транспорт, игрушки, краски для рисования и прочее).</w:t>
      </w:r>
      <w:r w:rsidRPr="00644E75">
        <w:rPr>
          <w:rFonts w:ascii="Times New Roman" w:hAnsi="Times New Roman" w:cs="Times New Roman"/>
          <w:sz w:val="16"/>
          <w:szCs w:val="16"/>
        </w:rPr>
        <w:br/>
      </w:r>
      <w:proofErr w:type="gramStart"/>
      <w:r w:rsidRPr="00644E75">
        <w:rPr>
          <w:rFonts w:ascii="Times New Roman" w:hAnsi="Times New Roman" w:cs="Times New Roman"/>
          <w:sz w:val="16"/>
          <w:szCs w:val="16"/>
        </w:rPr>
        <w:t>В процессе экспериментирования словарь детей пополняется словами, обозначающими сенсорные признаки свойства, явления или объекта природы (цвет, форма, величина: мнётся - ломается, высоко - низко - далеко, мягкий - твёрдый - тёплый и прочее).</w:t>
      </w:r>
      <w:proofErr w:type="gramEnd"/>
    </w:p>
    <w:p w:rsidR="00297CFB" w:rsidRPr="00B30D2A" w:rsidRDefault="00644E75" w:rsidP="00644E75">
      <w:pPr>
        <w:rPr>
          <w:sz w:val="40"/>
          <w:szCs w:val="40"/>
        </w:rPr>
      </w:pPr>
      <w:r w:rsidRPr="00644E75">
        <w:rPr>
          <w:rFonts w:ascii="Times New Roman" w:hAnsi="Times New Roman" w:cs="Times New Roman"/>
          <w:sz w:val="20"/>
          <w:szCs w:val="20"/>
        </w:rPr>
        <w:lastRenderedPageBreak/>
        <w:br/>
      </w:r>
      <w:r w:rsidRPr="00644E75">
        <w:rPr>
          <w:rFonts w:ascii="Times New Roman" w:hAnsi="Times New Roman" w:cs="Times New Roman"/>
          <w:u w:val="single"/>
        </w:rPr>
        <w:t>Средний  дошкольный возраст</w:t>
      </w:r>
      <w:r w:rsidRPr="00644E75">
        <w:rPr>
          <w:rFonts w:ascii="Times New Roman" w:hAnsi="Times New Roman" w:cs="Times New Roman"/>
        </w:rPr>
        <w:br/>
        <w:t>Работа с детьми этой возрастной группы направлена на расширение представлений детей о явлениях и объектах окружающего мира. Основными задачами, решаемыми педагогами в процессе экспериментирования, являются:</w:t>
      </w:r>
      <w:r w:rsidRPr="00644E75">
        <w:rPr>
          <w:rFonts w:ascii="Times New Roman" w:hAnsi="Times New Roman" w:cs="Times New Roman"/>
        </w:rPr>
        <w:br/>
        <w:t>1) активное использование опыта игровой и практической деятельности детей (Почему лужи ночью замерзают, днём оттаивают? Почему мячик катится?);</w:t>
      </w:r>
      <w:r w:rsidRPr="00644E75">
        <w:rPr>
          <w:rFonts w:ascii="Times New Roman" w:hAnsi="Times New Roman" w:cs="Times New Roman"/>
        </w:rPr>
        <w:br/>
        <w:t xml:space="preserve">2) группировка объектов по функциональным признакам (Для чего необходима обувь, посуда? </w:t>
      </w:r>
      <w:proofErr w:type="gramStart"/>
      <w:r w:rsidRPr="00644E75">
        <w:rPr>
          <w:rFonts w:ascii="Times New Roman" w:hAnsi="Times New Roman" w:cs="Times New Roman"/>
        </w:rPr>
        <w:t>С какой целью она используется?);</w:t>
      </w:r>
      <w:r w:rsidRPr="00644E75">
        <w:rPr>
          <w:rFonts w:ascii="Times New Roman" w:hAnsi="Times New Roman" w:cs="Times New Roman"/>
        </w:rPr>
        <w:br/>
        <w:t>3) классификация объектов и предметов по видовым признакам (посуда чайная, столовая).</w:t>
      </w:r>
      <w:proofErr w:type="gramEnd"/>
      <w:r w:rsidRPr="00644E75">
        <w:rPr>
          <w:rFonts w:ascii="Times New Roman" w:hAnsi="Times New Roman" w:cs="Times New Roman"/>
        </w:rPr>
        <w:br/>
        <w:t>I. Основное содержание исследований, проводимых детьми, предполагает формирование у них следующих представлений:</w:t>
      </w:r>
      <w:r w:rsidRPr="00644E75">
        <w:rPr>
          <w:rFonts w:ascii="Times New Roman" w:hAnsi="Times New Roman" w:cs="Times New Roman"/>
        </w:rPr>
        <w:br/>
        <w:t xml:space="preserve">1. </w:t>
      </w:r>
      <w:proofErr w:type="gramStart"/>
      <w:r w:rsidRPr="00644E75">
        <w:rPr>
          <w:rFonts w:ascii="Times New Roman" w:hAnsi="Times New Roman" w:cs="Times New Roman"/>
        </w:rPr>
        <w:t>О материалах (глина, дерево, ткань, бумага, металл, стекло, резина, пластмасса).</w:t>
      </w:r>
      <w:r w:rsidRPr="00644E75">
        <w:rPr>
          <w:rFonts w:ascii="Times New Roman" w:hAnsi="Times New Roman" w:cs="Times New Roman"/>
        </w:rPr>
        <w:br/>
        <w:t>2.</w:t>
      </w:r>
      <w:proofErr w:type="gramEnd"/>
      <w:r w:rsidRPr="00644E75">
        <w:rPr>
          <w:rFonts w:ascii="Times New Roman" w:hAnsi="Times New Roman" w:cs="Times New Roman"/>
        </w:rPr>
        <w:t xml:space="preserve"> </w:t>
      </w:r>
      <w:proofErr w:type="gramStart"/>
      <w:r w:rsidRPr="00644E75">
        <w:rPr>
          <w:rFonts w:ascii="Times New Roman" w:hAnsi="Times New Roman" w:cs="Times New Roman"/>
        </w:rPr>
        <w:t>О природных явлениях (времена года, явления погоды, объекты неживой природы -  песок, вода, снег, лёд; игры с цветными льдинками).</w:t>
      </w:r>
      <w:r w:rsidRPr="00644E75">
        <w:rPr>
          <w:rFonts w:ascii="Times New Roman" w:hAnsi="Times New Roman" w:cs="Times New Roman"/>
        </w:rPr>
        <w:br/>
        <w:t>3.</w:t>
      </w:r>
      <w:proofErr w:type="gramEnd"/>
      <w:r w:rsidRPr="00644E75">
        <w:rPr>
          <w:rFonts w:ascii="Times New Roman" w:hAnsi="Times New Roman" w:cs="Times New Roman"/>
        </w:rPr>
        <w:t xml:space="preserve"> </w:t>
      </w:r>
      <w:proofErr w:type="gramStart"/>
      <w:r w:rsidRPr="00644E75">
        <w:rPr>
          <w:rFonts w:ascii="Times New Roman" w:hAnsi="Times New Roman" w:cs="Times New Roman"/>
        </w:rPr>
        <w:t>О мире животных (как звери живут зимой, летом) и растений (овощи, фрукты), условия, необходимые для их роста и развития (свет, влага, тепло).</w:t>
      </w:r>
      <w:r w:rsidRPr="00644E75">
        <w:rPr>
          <w:rFonts w:ascii="Times New Roman" w:hAnsi="Times New Roman" w:cs="Times New Roman"/>
        </w:rPr>
        <w:br/>
        <w:t>4.</w:t>
      </w:r>
      <w:proofErr w:type="gramEnd"/>
      <w:r w:rsidRPr="00644E75">
        <w:rPr>
          <w:rFonts w:ascii="Times New Roman" w:hAnsi="Times New Roman" w:cs="Times New Roman"/>
        </w:rPr>
        <w:t xml:space="preserve"> О предметном мире (игрушки, посуда, обувь, транспорт, одежда и т.д.).</w:t>
      </w:r>
      <w:r w:rsidRPr="00644E75">
        <w:rPr>
          <w:rFonts w:ascii="Times New Roman" w:hAnsi="Times New Roman" w:cs="Times New Roman"/>
        </w:rPr>
        <w:br/>
        <w:t>5. О геометрических эталонах (круг, прямоугольник, треугольник, призма).</w:t>
      </w:r>
      <w:r w:rsidRPr="00644E75">
        <w:rPr>
          <w:rFonts w:ascii="Times New Roman" w:hAnsi="Times New Roman" w:cs="Times New Roman"/>
        </w:rPr>
        <w:br/>
        <w:t xml:space="preserve">6. </w:t>
      </w:r>
      <w:proofErr w:type="gramStart"/>
      <w:r w:rsidRPr="00644E75">
        <w:rPr>
          <w:rFonts w:ascii="Times New Roman" w:hAnsi="Times New Roman" w:cs="Times New Roman"/>
        </w:rPr>
        <w:t>О человеке (мои помощники - глаза, нос, уши, рот и т.д.).</w:t>
      </w:r>
      <w:proofErr w:type="gramEnd"/>
      <w:r w:rsidRPr="00644E75">
        <w:rPr>
          <w:rFonts w:ascii="Times New Roman" w:hAnsi="Times New Roman" w:cs="Times New Roman"/>
        </w:rPr>
        <w:br/>
        <w:t>В процессе экспериментирования словарь детей пополняется за счёт слов, обозначающих свойства объектов и явлений. Кроме этого, дети знакомятся с происхождением слов (таких, как: сахарница, мыльница и т.д.).</w:t>
      </w:r>
      <w:r w:rsidRPr="00644E75">
        <w:rPr>
          <w:rFonts w:ascii="Times New Roman" w:hAnsi="Times New Roman" w:cs="Times New Roman"/>
        </w:rPr>
        <w:br/>
        <w:t>В этом возрасте активно используются строительные игры, позволяющие определить признаки и свойства предметов в сравнении с геометрическими эталонами (круг, прямоугольник, треугольник и т.д.).</w:t>
      </w:r>
      <w:r w:rsidRPr="00644E75">
        <w:rPr>
          <w:rFonts w:ascii="Times New Roman" w:hAnsi="Times New Roman" w:cs="Times New Roman"/>
        </w:rPr>
        <w:br/>
      </w:r>
      <w:r w:rsidRPr="00644E75">
        <w:rPr>
          <w:rFonts w:ascii="Times New Roman" w:hAnsi="Times New Roman" w:cs="Times New Roman"/>
          <w:u w:val="single"/>
        </w:rPr>
        <w:t>Старший дошкольный возраст</w:t>
      </w:r>
      <w:r w:rsidRPr="00644E75">
        <w:rPr>
          <w:rFonts w:ascii="Times New Roman" w:hAnsi="Times New Roman" w:cs="Times New Roman"/>
        </w:rPr>
        <w:br/>
        <w:t>Работа с детьми направлена на уточнение всего спектра свойств и признаков объектов и предметов, взаимосвязи и взаимозависимости объектов и явлений. </w:t>
      </w:r>
      <w:r w:rsidRPr="00644E75">
        <w:rPr>
          <w:rFonts w:ascii="Times New Roman" w:hAnsi="Times New Roman" w:cs="Times New Roman"/>
        </w:rPr>
        <w:br/>
      </w:r>
      <w:proofErr w:type="gramStart"/>
      <w:r w:rsidRPr="00644E75">
        <w:rPr>
          <w:rFonts w:ascii="Times New Roman" w:hAnsi="Times New Roman" w:cs="Times New Roman"/>
        </w:rPr>
        <w:t>Основными задачами, решаемыми педагогом в процессе экспериментирования, являются:</w:t>
      </w:r>
      <w:r w:rsidRPr="00644E75">
        <w:rPr>
          <w:rFonts w:ascii="Times New Roman" w:hAnsi="Times New Roman" w:cs="Times New Roman"/>
        </w:rPr>
        <w:br/>
        <w:t>1)  активное использование результатов исследования в практической (бытовой, игровой) деятельности (Как быстрее построить прочный дом для кукол?);</w:t>
      </w:r>
      <w:r w:rsidRPr="00644E75">
        <w:rPr>
          <w:rFonts w:ascii="Times New Roman" w:hAnsi="Times New Roman" w:cs="Times New Roman"/>
        </w:rPr>
        <w:br/>
        <w:t>2) классификация на основе сравнения: по длине (чулки - носки), форме (шарф - платок - косынка), цвету/орнаменту (чашки: одно- и разноцветные), материалу (платье шёлковое - шерстяное), плотности, фактуре (игра "Кто назовёт больше качеств и свойств?").</w:t>
      </w:r>
      <w:proofErr w:type="gramEnd"/>
      <w:r w:rsidRPr="00644E75">
        <w:rPr>
          <w:rFonts w:ascii="Times New Roman" w:hAnsi="Times New Roman" w:cs="Times New Roman"/>
        </w:rPr>
        <w:br/>
        <w:t>Основное содержание исследований, проводимых детьми, предполагает формирование у них следующих представлений:</w:t>
      </w:r>
      <w:r w:rsidRPr="00644E75">
        <w:rPr>
          <w:rFonts w:ascii="Times New Roman" w:hAnsi="Times New Roman" w:cs="Times New Roman"/>
        </w:rPr>
        <w:br/>
        <w:t xml:space="preserve">1. </w:t>
      </w:r>
      <w:proofErr w:type="gramStart"/>
      <w:r w:rsidRPr="00644E75">
        <w:rPr>
          <w:rFonts w:ascii="Times New Roman" w:hAnsi="Times New Roman" w:cs="Times New Roman"/>
        </w:rPr>
        <w:t>О материалах (ткань, бумага, стекло, фарфор, пластик, металл, керамика, поролон).</w:t>
      </w:r>
      <w:r w:rsidRPr="00644E75">
        <w:rPr>
          <w:rFonts w:ascii="Times New Roman" w:hAnsi="Times New Roman" w:cs="Times New Roman"/>
        </w:rPr>
        <w:br/>
        <w:t>2.</w:t>
      </w:r>
      <w:proofErr w:type="gramEnd"/>
      <w:r w:rsidRPr="00644E75">
        <w:rPr>
          <w:rFonts w:ascii="Times New Roman" w:hAnsi="Times New Roman" w:cs="Times New Roman"/>
        </w:rPr>
        <w:t xml:space="preserve"> </w:t>
      </w:r>
      <w:proofErr w:type="gramStart"/>
      <w:r w:rsidRPr="00644E75">
        <w:rPr>
          <w:rFonts w:ascii="Times New Roman" w:hAnsi="Times New Roman" w:cs="Times New Roman"/>
        </w:rPr>
        <w:t>О природных явлениях (явления погоды, круговорот воды в природе, движение солнца, снегопад) и времени (сутки, день - ночь, месяц, сезон, год).</w:t>
      </w:r>
      <w:r w:rsidRPr="00644E75">
        <w:rPr>
          <w:rFonts w:ascii="Times New Roman" w:hAnsi="Times New Roman" w:cs="Times New Roman"/>
        </w:rPr>
        <w:br/>
        <w:t>3.</w:t>
      </w:r>
      <w:proofErr w:type="gramEnd"/>
      <w:r w:rsidRPr="00644E75">
        <w:rPr>
          <w:rFonts w:ascii="Times New Roman" w:hAnsi="Times New Roman" w:cs="Times New Roman"/>
        </w:rPr>
        <w:t xml:space="preserve"> </w:t>
      </w:r>
      <w:proofErr w:type="gramStart"/>
      <w:r w:rsidRPr="00644E75">
        <w:rPr>
          <w:rFonts w:ascii="Times New Roman" w:hAnsi="Times New Roman" w:cs="Times New Roman"/>
        </w:rPr>
        <w:t>Об агрегатных состояниях воды (вода - основа жизни; как образуется град, снег, лёд, иней, туман, роса, радуга; рассматривание снежинок в лупу и т.п.).</w:t>
      </w:r>
      <w:r w:rsidRPr="00644E75">
        <w:rPr>
          <w:rFonts w:ascii="Times New Roman" w:hAnsi="Times New Roman" w:cs="Times New Roman"/>
        </w:rPr>
        <w:br/>
        <w:t>4.</w:t>
      </w:r>
      <w:proofErr w:type="gramEnd"/>
      <w:r w:rsidRPr="00644E75">
        <w:rPr>
          <w:rFonts w:ascii="Times New Roman" w:hAnsi="Times New Roman" w:cs="Times New Roman"/>
        </w:rPr>
        <w:t xml:space="preserve"> 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  <w:r w:rsidRPr="00644E75">
        <w:rPr>
          <w:rFonts w:ascii="Times New Roman" w:hAnsi="Times New Roman" w:cs="Times New Roman"/>
        </w:rPr>
        <w:br/>
        <w:t>5. О предметном мире (родовые и видовые признаки - транспорт грузовой, пассажирский, морской, железнодорожный и пр.).</w:t>
      </w:r>
      <w:r w:rsidRPr="00644E75">
        <w:rPr>
          <w:rFonts w:ascii="Times New Roman" w:hAnsi="Times New Roman" w:cs="Times New Roman"/>
        </w:rPr>
        <w:br/>
        <w:t>6. О геометрических эталонах (овал, ромб, трапеция, призма, конус, шар).</w:t>
      </w:r>
    </w:p>
    <w:sectPr w:rsidR="00297CFB" w:rsidRPr="00B3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61" w:rsidRDefault="003F1A61" w:rsidP="00207C4B">
      <w:pPr>
        <w:spacing w:after="0" w:line="240" w:lineRule="auto"/>
      </w:pPr>
      <w:r>
        <w:separator/>
      </w:r>
    </w:p>
  </w:endnote>
  <w:endnote w:type="continuationSeparator" w:id="0">
    <w:p w:rsidR="003F1A61" w:rsidRDefault="003F1A61" w:rsidP="0020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61" w:rsidRDefault="003F1A61" w:rsidP="00207C4B">
      <w:pPr>
        <w:spacing w:after="0" w:line="240" w:lineRule="auto"/>
      </w:pPr>
      <w:r>
        <w:separator/>
      </w:r>
    </w:p>
  </w:footnote>
  <w:footnote w:type="continuationSeparator" w:id="0">
    <w:p w:rsidR="003F1A61" w:rsidRDefault="003F1A61" w:rsidP="0020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5004"/>
    <w:multiLevelType w:val="multilevel"/>
    <w:tmpl w:val="B90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2A"/>
    <w:rsid w:val="00056807"/>
    <w:rsid w:val="001243C7"/>
    <w:rsid w:val="001C1BB1"/>
    <w:rsid w:val="001D3D56"/>
    <w:rsid w:val="00207C4B"/>
    <w:rsid w:val="00212037"/>
    <w:rsid w:val="00297CFB"/>
    <w:rsid w:val="003F1A61"/>
    <w:rsid w:val="00644E75"/>
    <w:rsid w:val="0068047C"/>
    <w:rsid w:val="0069583C"/>
    <w:rsid w:val="00712B30"/>
    <w:rsid w:val="00774A76"/>
    <w:rsid w:val="008E66D0"/>
    <w:rsid w:val="00B30D2A"/>
    <w:rsid w:val="00B31C11"/>
    <w:rsid w:val="00F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83C"/>
    <w:rPr>
      <w:b/>
      <w:bCs/>
    </w:rPr>
  </w:style>
  <w:style w:type="character" w:styleId="a5">
    <w:name w:val="Emphasis"/>
    <w:basedOn w:val="a0"/>
    <w:uiPriority w:val="20"/>
    <w:qFormat/>
    <w:rsid w:val="0069583C"/>
    <w:rPr>
      <w:i/>
      <w:iCs/>
    </w:rPr>
  </w:style>
  <w:style w:type="character" w:customStyle="1" w:styleId="apple-converted-space">
    <w:name w:val="apple-converted-space"/>
    <w:basedOn w:val="a0"/>
    <w:rsid w:val="0069583C"/>
  </w:style>
  <w:style w:type="table" w:styleId="a6">
    <w:name w:val="Table Grid"/>
    <w:basedOn w:val="a1"/>
    <w:uiPriority w:val="59"/>
    <w:rsid w:val="0069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B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C4B"/>
  </w:style>
  <w:style w:type="paragraph" w:styleId="ab">
    <w:name w:val="footer"/>
    <w:basedOn w:val="a"/>
    <w:link w:val="ac"/>
    <w:uiPriority w:val="99"/>
    <w:unhideWhenUsed/>
    <w:rsid w:val="0020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C4B"/>
  </w:style>
  <w:style w:type="paragraph" w:styleId="ad">
    <w:name w:val="No Spacing"/>
    <w:uiPriority w:val="1"/>
    <w:qFormat/>
    <w:rsid w:val="00212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83C"/>
    <w:rPr>
      <w:b/>
      <w:bCs/>
    </w:rPr>
  </w:style>
  <w:style w:type="character" w:styleId="a5">
    <w:name w:val="Emphasis"/>
    <w:basedOn w:val="a0"/>
    <w:uiPriority w:val="20"/>
    <w:qFormat/>
    <w:rsid w:val="0069583C"/>
    <w:rPr>
      <w:i/>
      <w:iCs/>
    </w:rPr>
  </w:style>
  <w:style w:type="character" w:customStyle="1" w:styleId="apple-converted-space">
    <w:name w:val="apple-converted-space"/>
    <w:basedOn w:val="a0"/>
    <w:rsid w:val="0069583C"/>
  </w:style>
  <w:style w:type="table" w:styleId="a6">
    <w:name w:val="Table Grid"/>
    <w:basedOn w:val="a1"/>
    <w:uiPriority w:val="59"/>
    <w:rsid w:val="0069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B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0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7C4B"/>
  </w:style>
  <w:style w:type="paragraph" w:styleId="ab">
    <w:name w:val="footer"/>
    <w:basedOn w:val="a"/>
    <w:link w:val="ac"/>
    <w:uiPriority w:val="99"/>
    <w:unhideWhenUsed/>
    <w:rsid w:val="00207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7C4B"/>
  </w:style>
  <w:style w:type="paragraph" w:styleId="ad">
    <w:name w:val="No Spacing"/>
    <w:uiPriority w:val="1"/>
    <w:qFormat/>
    <w:rsid w:val="00212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CF66-2B58-4CDF-A265-DF89E12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</dc:creator>
  <cp:lastModifiedBy>Acer</cp:lastModifiedBy>
  <cp:revision>2</cp:revision>
  <cp:lastPrinted>2015-02-04T06:46:00Z</cp:lastPrinted>
  <dcterms:created xsi:type="dcterms:W3CDTF">2016-02-08T18:59:00Z</dcterms:created>
  <dcterms:modified xsi:type="dcterms:W3CDTF">2016-02-08T18:59:00Z</dcterms:modified>
</cp:coreProperties>
</file>