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0D48FC" w:rsidRDefault="000D48FC" w:rsidP="000D48FC">
      <w:pPr>
        <w:pBdr>
          <w:bottom w:val="single" w:sz="12" w:space="1" w:color="auto"/>
        </w:pBd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«ЗЫКОВСКИЙ ДЕТСКИЙ САД»</w:t>
      </w:r>
    </w:p>
    <w:p w:rsidR="000D48FC" w:rsidRDefault="000D48FC" w:rsidP="000D48FC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КОНСПЕКТ</w:t>
      </w: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НОД</w:t>
      </w: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СРЕДНЕЙ ГРУППЕ </w:t>
      </w:r>
    </w:p>
    <w:p w:rsidR="000D48FC" w:rsidRDefault="000D48FC" w:rsidP="000D48F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«ВАСИЛЬКИ»</w:t>
      </w:r>
    </w:p>
    <w:p w:rsidR="000D48FC" w:rsidRDefault="000D48FC" w:rsidP="000D48F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D48FC" w:rsidRDefault="000D48FC" w:rsidP="000D48FC">
      <w:pPr>
        <w:shd w:val="clear" w:color="auto" w:fill="FFFFFF"/>
        <w:spacing w:after="0"/>
        <w:ind w:left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D48FC" w:rsidRDefault="000D48FC" w:rsidP="000D48FC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Тема: </w:t>
      </w:r>
      <w:r>
        <w:rPr>
          <w:rFonts w:ascii="Times New Roman" w:hAnsi="Times New Roman"/>
          <w:b/>
          <w:sz w:val="36"/>
          <w:szCs w:val="36"/>
          <w:lang w:val="uk-U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Пожарная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безопасность</w:t>
      </w:r>
      <w:proofErr w:type="spellEnd"/>
      <w:r>
        <w:rPr>
          <w:rFonts w:ascii="Times New Roman" w:hAnsi="Times New Roman"/>
          <w:b/>
          <w:sz w:val="36"/>
          <w:szCs w:val="36"/>
          <w:lang w:val="uk-UA"/>
        </w:rPr>
        <w:t>»</w:t>
      </w:r>
    </w:p>
    <w:p w:rsidR="000D48FC" w:rsidRDefault="000D48FC" w:rsidP="000D48FC">
      <w:pPr>
        <w:shd w:val="clear" w:color="auto" w:fill="FFFFFF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pStyle w:val="a4"/>
        <w:jc w:val="right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>
        <w:rPr>
          <w:rFonts w:ascii="Times New Roman" w:eastAsia="Times New Roman" w:hAnsi="Times New Roman"/>
          <w:b/>
          <w:kern w:val="36"/>
          <w:sz w:val="36"/>
          <w:szCs w:val="36"/>
        </w:rPr>
        <w:t xml:space="preserve">ПОДГОТОВИЛИ: </w:t>
      </w:r>
    </w:p>
    <w:p w:rsidR="000D48FC" w:rsidRDefault="000C1494" w:rsidP="000D48FC">
      <w:pPr>
        <w:pStyle w:val="a4"/>
        <w:jc w:val="right"/>
        <w:rPr>
          <w:rFonts w:ascii="Times New Roman" w:eastAsia="Calibri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Воспитатели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Разводова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И.П.</w:t>
      </w:r>
      <w:bookmarkStart w:id="0" w:name="_GoBack"/>
      <w:bookmarkEnd w:id="0"/>
    </w:p>
    <w:p w:rsidR="000D48FC" w:rsidRDefault="000D48FC" w:rsidP="000D48FC">
      <w:pPr>
        <w:pStyle w:val="a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val="uk-UA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shd w:val="clear" w:color="auto" w:fill="FFFFFF"/>
        <w:spacing w:after="0"/>
        <w:ind w:firstLine="708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</w:p>
    <w:p w:rsidR="000D48FC" w:rsidRDefault="000D48FC" w:rsidP="000D48FC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kern w:val="36"/>
          <w:sz w:val="36"/>
          <w:szCs w:val="36"/>
        </w:rPr>
        <w:t>с.Зыково</w:t>
      </w:r>
      <w:proofErr w:type="spellEnd"/>
      <w:r>
        <w:rPr>
          <w:b/>
          <w:kern w:val="36"/>
          <w:sz w:val="36"/>
          <w:szCs w:val="36"/>
        </w:rPr>
        <w:t>, февраль 2019г</w:t>
      </w:r>
    </w:p>
    <w:p w:rsidR="004B1652" w:rsidRDefault="00562EBA" w:rsidP="004B1652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Задачи</w:t>
      </w:r>
      <w:r w:rsidR="004B1652" w:rsidRPr="009F459B">
        <w:rPr>
          <w:b/>
          <w:bCs/>
          <w:color w:val="000000"/>
          <w:sz w:val="28"/>
          <w:szCs w:val="28"/>
        </w:rPr>
        <w:t>:</w:t>
      </w:r>
    </w:p>
    <w:p w:rsidR="000D48FC" w:rsidRPr="000D48FC" w:rsidRDefault="000D48FC" w:rsidP="004B165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0D48FC">
        <w:rPr>
          <w:bCs/>
          <w:color w:val="000000"/>
          <w:sz w:val="28"/>
          <w:szCs w:val="28"/>
        </w:rPr>
        <w:t>-познакомить</w:t>
      </w:r>
      <w:r>
        <w:rPr>
          <w:bCs/>
          <w:color w:val="000000"/>
          <w:sz w:val="28"/>
          <w:szCs w:val="28"/>
        </w:rPr>
        <w:t xml:space="preserve"> детей с причинами возникновения </w:t>
      </w:r>
      <w:r w:rsidRPr="000D48FC">
        <w:rPr>
          <w:bCs/>
          <w:color w:val="000000"/>
          <w:sz w:val="28"/>
          <w:szCs w:val="28"/>
        </w:rPr>
        <w:t xml:space="preserve"> пожара</w:t>
      </w:r>
    </w:p>
    <w:p w:rsidR="004B1652" w:rsidRDefault="000D48FC" w:rsidP="004B165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познакомит с правилами </w:t>
      </w:r>
      <w:r w:rsidR="004B1652" w:rsidRPr="009F459B">
        <w:rPr>
          <w:color w:val="000000"/>
          <w:sz w:val="28"/>
          <w:szCs w:val="28"/>
        </w:rPr>
        <w:t xml:space="preserve"> пожарной безопасности;</w:t>
      </w:r>
    </w:p>
    <w:p w:rsidR="000D48FC" w:rsidRPr="009F459B" w:rsidRDefault="000D48FC" w:rsidP="004B165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-познакомить с  профессией  пожарного;</w:t>
      </w:r>
    </w:p>
    <w:p w:rsidR="004B1652" w:rsidRPr="009F459B" w:rsidRDefault="004B1652" w:rsidP="004B165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F459B">
        <w:rPr>
          <w:color w:val="000000"/>
          <w:sz w:val="28"/>
          <w:szCs w:val="28"/>
        </w:rPr>
        <w:t>- формировать умение рассказывать о правилах безопасности при пожаре;</w:t>
      </w:r>
    </w:p>
    <w:p w:rsidR="007D5440" w:rsidRPr="00B47ADA" w:rsidRDefault="004B1652" w:rsidP="00B47ADA">
      <w:pPr>
        <w:pStyle w:val="a3"/>
        <w:shd w:val="clear" w:color="auto" w:fill="FFFFFF"/>
        <w:rPr>
          <w:color w:val="000000"/>
          <w:sz w:val="28"/>
          <w:szCs w:val="28"/>
        </w:rPr>
      </w:pPr>
      <w:r w:rsidRPr="009F459B">
        <w:rPr>
          <w:color w:val="000000"/>
          <w:sz w:val="28"/>
          <w:szCs w:val="28"/>
        </w:rPr>
        <w:t>- побуждать детей связно отвечать на вопросы воспитателя</w:t>
      </w:r>
      <w:r w:rsidR="00B47ADA">
        <w:rPr>
          <w:color w:val="000000"/>
          <w:sz w:val="28"/>
          <w:szCs w:val="28"/>
        </w:rPr>
        <w:t>.</w:t>
      </w:r>
    </w:p>
    <w:p w:rsidR="004B1652" w:rsidRPr="009F459B" w:rsidRDefault="004B1652" w:rsidP="004B165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9F459B">
        <w:rPr>
          <w:b/>
          <w:bCs/>
          <w:color w:val="000000"/>
          <w:sz w:val="28"/>
          <w:szCs w:val="28"/>
        </w:rPr>
        <w:t>Ход:</w:t>
      </w:r>
    </w:p>
    <w:p w:rsidR="004B1652" w:rsidRDefault="00562EBA" w:rsidP="004B16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2EBA">
        <w:rPr>
          <w:b/>
          <w:color w:val="000000"/>
          <w:sz w:val="28"/>
          <w:szCs w:val="28"/>
        </w:rPr>
        <w:t xml:space="preserve"> </w:t>
      </w:r>
      <w:r w:rsidRPr="00852F3C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 давайте поприветствуем друг друга:</w:t>
      </w:r>
    </w:p>
    <w:p w:rsidR="00562EBA" w:rsidRDefault="00562EBA" w:rsidP="004B165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Собрались все дети в круг.</w:t>
      </w:r>
    </w:p>
    <w:p w:rsidR="00562EBA" w:rsidRDefault="00562EBA" w:rsidP="004B165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твой друг и ты мой друг.</w:t>
      </w:r>
    </w:p>
    <w:p w:rsidR="00562EBA" w:rsidRDefault="00562EBA" w:rsidP="004B165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Дружно за руки возьмемся </w:t>
      </w:r>
    </w:p>
    <w:p w:rsidR="00562EBA" w:rsidRDefault="00562EBA" w:rsidP="004B165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 другу улыбнемся.</w:t>
      </w:r>
    </w:p>
    <w:p w:rsidR="00562EBA" w:rsidRPr="005616AA" w:rsidRDefault="00562EBA" w:rsidP="004B165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52F3C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 Послушайте загадку.</w:t>
      </w:r>
    </w:p>
    <w:p w:rsidR="004B1652" w:rsidRPr="005616AA" w:rsidRDefault="004B1652" w:rsidP="004B165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616AA">
        <w:rPr>
          <w:color w:val="000000"/>
          <w:sz w:val="28"/>
          <w:szCs w:val="28"/>
        </w:rPr>
        <w:t>Если дым валит клубами,</w:t>
      </w:r>
    </w:p>
    <w:p w:rsidR="004B1652" w:rsidRPr="005616AA" w:rsidRDefault="004B1652" w:rsidP="004B165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616AA">
        <w:rPr>
          <w:color w:val="000000"/>
          <w:sz w:val="28"/>
          <w:szCs w:val="28"/>
        </w:rPr>
        <w:t>Пламя вьётся языками,</w:t>
      </w:r>
    </w:p>
    <w:p w:rsidR="004B1652" w:rsidRPr="005616AA" w:rsidRDefault="004B1652" w:rsidP="004B1652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5616AA">
        <w:rPr>
          <w:color w:val="000000"/>
          <w:sz w:val="28"/>
          <w:szCs w:val="28"/>
        </w:rPr>
        <w:t>И огонь везде и жар</w:t>
      </w:r>
    </w:p>
    <w:p w:rsidR="004B1652" w:rsidRDefault="004B1652" w:rsidP="004B1652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16AA">
        <w:rPr>
          <w:color w:val="000000"/>
          <w:sz w:val="28"/>
          <w:szCs w:val="28"/>
        </w:rPr>
        <w:t>Это бедствие - … (пожар</w:t>
      </w:r>
      <w:proofErr w:type="gramStart"/>
      <w:r w:rsidRPr="005616AA">
        <w:rPr>
          <w:color w:val="000000"/>
          <w:sz w:val="28"/>
          <w:szCs w:val="28"/>
        </w:rPr>
        <w:t>) .</w:t>
      </w:r>
      <w:proofErr w:type="gramEnd"/>
    </w:p>
    <w:p w:rsidR="0041180F" w:rsidRDefault="00562EBA" w:rsidP="004118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52F3C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 </w:t>
      </w:r>
      <w:r w:rsidR="005616AA" w:rsidRPr="005663F2">
        <w:rPr>
          <w:color w:val="000000"/>
          <w:sz w:val="28"/>
          <w:szCs w:val="28"/>
        </w:rPr>
        <w:t>Сегодня, мы с вами поговорим о пожарной безопасности. Пожары очень опасны. В большом огне могут сгореть мебель, одежда, игрушки и даже люди.</w:t>
      </w:r>
      <w:r>
        <w:rPr>
          <w:color w:val="000000"/>
          <w:sz w:val="28"/>
          <w:szCs w:val="28"/>
        </w:rPr>
        <w:t xml:space="preserve"> </w:t>
      </w:r>
      <w:r w:rsidR="005616AA" w:rsidRPr="005663F2">
        <w:rPr>
          <w:color w:val="000000"/>
          <w:sz w:val="28"/>
          <w:szCs w:val="28"/>
        </w:rPr>
        <w:t xml:space="preserve"> Ребята, а чтобы не случилось у вас такая беда, давайте вспомним правила пожарной безопасности.</w:t>
      </w:r>
      <w:r>
        <w:rPr>
          <w:color w:val="000000"/>
          <w:sz w:val="28"/>
          <w:szCs w:val="28"/>
        </w:rPr>
        <w:t xml:space="preserve"> </w:t>
      </w:r>
    </w:p>
    <w:p w:rsidR="0041180F" w:rsidRPr="005663F2" w:rsidRDefault="0041180F" w:rsidP="004118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63F2">
        <w:rPr>
          <w:b/>
          <w:bCs/>
          <w:color w:val="000000"/>
          <w:sz w:val="28"/>
          <w:szCs w:val="28"/>
        </w:rPr>
        <w:t xml:space="preserve"> Игра «Доскажи предложение»</w:t>
      </w:r>
    </w:p>
    <w:p w:rsidR="0041180F" w:rsidRPr="005663F2" w:rsidRDefault="0041180F" w:rsidP="004118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63F2">
        <w:rPr>
          <w:color w:val="000000"/>
          <w:sz w:val="28"/>
          <w:szCs w:val="28"/>
        </w:rPr>
        <w:t>Спички нельзя … (брать</w:t>
      </w:r>
      <w:proofErr w:type="gramStart"/>
      <w:r w:rsidRPr="005663F2">
        <w:rPr>
          <w:color w:val="000000"/>
          <w:sz w:val="28"/>
          <w:szCs w:val="28"/>
        </w:rPr>
        <w:t>) ;</w:t>
      </w:r>
      <w:proofErr w:type="gramEnd"/>
    </w:p>
    <w:p w:rsidR="0041180F" w:rsidRPr="005663F2" w:rsidRDefault="0041180F" w:rsidP="004118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63F2">
        <w:rPr>
          <w:color w:val="000000"/>
          <w:sz w:val="28"/>
          <w:szCs w:val="28"/>
        </w:rPr>
        <w:t>Газ нельзя… (зажигать</w:t>
      </w:r>
      <w:proofErr w:type="gramStart"/>
      <w:r w:rsidRPr="005663F2">
        <w:rPr>
          <w:color w:val="000000"/>
          <w:sz w:val="28"/>
          <w:szCs w:val="28"/>
        </w:rPr>
        <w:t>) ;</w:t>
      </w:r>
      <w:proofErr w:type="gramEnd"/>
    </w:p>
    <w:p w:rsidR="0041180F" w:rsidRPr="005663F2" w:rsidRDefault="0041180F" w:rsidP="004118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63F2">
        <w:rPr>
          <w:color w:val="000000"/>
          <w:sz w:val="28"/>
          <w:szCs w:val="28"/>
        </w:rPr>
        <w:t>Утюг нельзя… (включать</w:t>
      </w:r>
      <w:proofErr w:type="gramStart"/>
      <w:r w:rsidRPr="005663F2">
        <w:rPr>
          <w:color w:val="000000"/>
          <w:sz w:val="28"/>
          <w:szCs w:val="28"/>
        </w:rPr>
        <w:t>) ;</w:t>
      </w:r>
      <w:proofErr w:type="gramEnd"/>
    </w:p>
    <w:p w:rsidR="005616AA" w:rsidRDefault="0041180F" w:rsidP="005616AA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63F2">
        <w:rPr>
          <w:color w:val="000000"/>
          <w:sz w:val="28"/>
          <w:szCs w:val="28"/>
        </w:rPr>
        <w:t>В розетку пальцы нельзя… (вставлять)</w:t>
      </w:r>
    </w:p>
    <w:p w:rsidR="0041180F" w:rsidRDefault="0041180F" w:rsidP="0041180F">
      <w:pPr>
        <w:pStyle w:val="a3"/>
        <w:shd w:val="clear" w:color="auto" w:fill="FFFFFF"/>
        <w:rPr>
          <w:color w:val="000000"/>
          <w:sz w:val="28"/>
          <w:szCs w:val="28"/>
        </w:rPr>
      </w:pPr>
      <w:r w:rsidRPr="0041180F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 </w:t>
      </w:r>
      <w:r w:rsidRPr="005663F2">
        <w:rPr>
          <w:color w:val="000000"/>
          <w:sz w:val="28"/>
          <w:szCs w:val="28"/>
        </w:rPr>
        <w:t>Да, много пожаров от неосторожного обращения с огнём. Огонь очень опасен. Он сначала горит медленно, потом языки пламени становятся выше, сильнее разгораются, бушуют.</w:t>
      </w:r>
      <w:r>
        <w:rPr>
          <w:color w:val="000000"/>
          <w:sz w:val="28"/>
          <w:szCs w:val="28"/>
        </w:rPr>
        <w:t xml:space="preserve">  </w:t>
      </w:r>
      <w:r w:rsidRPr="005663F2">
        <w:rPr>
          <w:color w:val="000000"/>
          <w:sz w:val="28"/>
          <w:szCs w:val="28"/>
        </w:rPr>
        <w:t xml:space="preserve">Давайте представим, что вы маленькие огоньки. Сначала вы по тихонько горели, потом стали разгораться больше, больше, выше, выше. </w:t>
      </w:r>
    </w:p>
    <w:p w:rsidR="0041180F" w:rsidRDefault="0041180F" w:rsidP="0041180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Игровое упражнение </w:t>
      </w:r>
      <w:r w:rsidRPr="005663F2">
        <w:rPr>
          <w:b/>
          <w:bCs/>
          <w:color w:val="000000"/>
          <w:sz w:val="28"/>
          <w:szCs w:val="28"/>
        </w:rPr>
        <w:t xml:space="preserve"> «Огоньки».</w:t>
      </w:r>
      <w:r w:rsidRPr="0041180F">
        <w:rPr>
          <w:color w:val="000000"/>
          <w:sz w:val="28"/>
          <w:szCs w:val="28"/>
        </w:rPr>
        <w:t xml:space="preserve"> </w:t>
      </w:r>
      <w:r w:rsidRPr="005663F2">
        <w:rPr>
          <w:color w:val="000000"/>
          <w:sz w:val="28"/>
          <w:szCs w:val="28"/>
        </w:rPr>
        <w:t>(Дети имитируют огонь.)</w:t>
      </w:r>
    </w:p>
    <w:p w:rsidR="009B6983" w:rsidRPr="0046346E" w:rsidRDefault="009B6983" w:rsidP="009B6983">
      <w:pPr>
        <w:pStyle w:val="a3"/>
        <w:rPr>
          <w:sz w:val="28"/>
          <w:szCs w:val="28"/>
        </w:rPr>
      </w:pPr>
      <w:r w:rsidRPr="0046346E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6346E">
        <w:rPr>
          <w:sz w:val="28"/>
          <w:szCs w:val="28"/>
        </w:rPr>
        <w:t>Дети, но мы с вами должны знать, как надо правильно вести при пожаре.</w:t>
      </w:r>
      <w:r w:rsidRPr="0046346E">
        <w:rPr>
          <w:sz w:val="28"/>
          <w:szCs w:val="28"/>
        </w:rPr>
        <w:br/>
        <w:t>- Если пожар небольшой - его можно затушить водой или накрыть плотным одеялом;</w:t>
      </w:r>
      <w:r w:rsidRPr="0046346E">
        <w:rPr>
          <w:sz w:val="28"/>
          <w:szCs w:val="28"/>
        </w:rPr>
        <w:br/>
        <w:t>- Нельзя тушить водой горящие электроприборы.</w:t>
      </w:r>
      <w:r w:rsidRPr="0046346E">
        <w:rPr>
          <w:sz w:val="28"/>
          <w:szCs w:val="28"/>
        </w:rPr>
        <w:br/>
        <w:t>- Нельзя прятаться в дальних углах, под кроватями, за шкафами - опасен не только огонь, но и дым.</w:t>
      </w:r>
      <w:r w:rsidRPr="0046346E">
        <w:rPr>
          <w:sz w:val="28"/>
          <w:szCs w:val="28"/>
        </w:rPr>
        <w:br/>
        <w:t>- Нельзя оставаться в помещении, где начался пожар, а надо быстро уйти и звать на помощь взрослых.</w:t>
      </w:r>
    </w:p>
    <w:p w:rsidR="00852F3C" w:rsidRPr="00852F3C" w:rsidRDefault="006E4E78" w:rsidP="00852F3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Воспитатель:</w:t>
      </w:r>
      <w:r w:rsidR="00B4077E" w:rsidRPr="00852F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52F3C" w:rsidRPr="00852F3C">
        <w:rPr>
          <w:rFonts w:ascii="Times New Roman" w:hAnsi="Times New Roman" w:cs="Times New Roman"/>
          <w:color w:val="000000"/>
          <w:sz w:val="28"/>
          <w:szCs w:val="28"/>
        </w:rPr>
        <w:t>послушайте загадку:</w:t>
      </w:r>
    </w:p>
    <w:p w:rsidR="00BC00CC" w:rsidRPr="00562EBA" w:rsidRDefault="00852F3C" w:rsidP="00852F3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мчусь с сиреной на пожар,</w:t>
      </w:r>
      <w:r w:rsidRPr="0025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Везу я воду с пеной.</w:t>
      </w:r>
      <w:r w:rsidRPr="0025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Потушим вмиг огонь и жар</w:t>
      </w:r>
      <w:r w:rsidRPr="0025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Мы быстро, словно стрелы</w:t>
      </w:r>
      <w:r w:rsidR="00562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25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2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(пожарная машина)</w:t>
      </w:r>
    </w:p>
    <w:p w:rsidR="00852F3C" w:rsidRDefault="00B4077E" w:rsidP="00852F3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2E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Воспитатель: </w:t>
      </w:r>
      <w:r w:rsidR="006E4E78" w:rsidRPr="00562EB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ребята! </w:t>
      </w:r>
      <w:r w:rsidR="00852F3C" w:rsidRPr="00562EBA">
        <w:rPr>
          <w:rFonts w:ascii="Times New Roman" w:hAnsi="Times New Roman" w:cs="Times New Roman"/>
          <w:color w:val="000000"/>
          <w:sz w:val="28"/>
          <w:szCs w:val="28"/>
        </w:rPr>
        <w:t xml:space="preserve">А как вызвать пожарную машину? Какого цвета пожарная </w:t>
      </w:r>
      <w:proofErr w:type="gramStart"/>
      <w:r w:rsidR="00852F3C" w:rsidRPr="00562EBA">
        <w:rPr>
          <w:rFonts w:ascii="Times New Roman" w:hAnsi="Times New Roman" w:cs="Times New Roman"/>
          <w:color w:val="000000"/>
          <w:sz w:val="28"/>
          <w:szCs w:val="28"/>
        </w:rPr>
        <w:t>машина ?</w:t>
      </w:r>
      <w:proofErr w:type="gramEnd"/>
      <w:r w:rsidR="00BC00CC" w:rsidRPr="00562EBA">
        <w:rPr>
          <w:rFonts w:ascii="Times New Roman" w:hAnsi="Times New Roman" w:cs="Times New Roman"/>
          <w:color w:val="000000"/>
          <w:sz w:val="28"/>
          <w:szCs w:val="28"/>
        </w:rPr>
        <w:t xml:space="preserve"> Пожарная машина всегда красная, чтобы её было видно издалека. Красный цвет- цвет тревоги, цвет огня!</w:t>
      </w:r>
    </w:p>
    <w:p w:rsidR="00562EBA" w:rsidRPr="00562EBA" w:rsidRDefault="00562EBA" w:rsidP="00852F3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2EBA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52F3C" w:rsidRPr="00252818" w:rsidRDefault="00852F3C" w:rsidP="00852F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3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5663F2">
        <w:rPr>
          <w:color w:val="000000"/>
          <w:sz w:val="28"/>
          <w:szCs w:val="28"/>
        </w:rPr>
        <w:t xml:space="preserve"> </w:t>
      </w:r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пожар случится,</w:t>
      </w:r>
    </w:p>
    <w:p w:rsidR="00852F3C" w:rsidRPr="00252818" w:rsidRDefault="00852F3C" w:rsidP="00852F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Кто быстрее всех примчится</w:t>
      </w:r>
    </w:p>
    <w:p w:rsidR="00852F3C" w:rsidRPr="00252818" w:rsidRDefault="00852F3C" w:rsidP="00852F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машине ярко-красной,</w:t>
      </w:r>
    </w:p>
    <w:p w:rsidR="00852F3C" w:rsidRPr="00252818" w:rsidRDefault="00852F3C" w:rsidP="00852F3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Чтоб залить огонь </w:t>
      </w:r>
      <w:proofErr w:type="gramStart"/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опасный?</w:t>
      </w:r>
      <w:r w:rsidR="00562EBA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End"/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62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Пожарный.)</w:t>
      </w:r>
    </w:p>
    <w:p w:rsidR="00BC00CC" w:rsidRPr="00252818" w:rsidRDefault="00BC00CC" w:rsidP="00BC00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внимательно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</w:t>
      </w:r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изображены различные предметы. Давайте представим, что мы – пожарные. Некоторые из этих предметов нам понадобятся при тушении пожара, а какие-то нет. Назов</w:t>
      </w:r>
      <w:r w:rsid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мне те предметы, </w:t>
      </w:r>
      <w:proofErr w:type="gramStart"/>
      <w:r w:rsid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 необходимы</w:t>
      </w:r>
      <w:proofErr w:type="gramEnd"/>
      <w:r w:rsid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тушении пожара </w:t>
      </w:r>
      <w:r w:rsid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спички, лопата, огнетушитель, кукла, ведро, шланг, песок, пожарная машина, утюг, зажигалка</w:t>
      </w:r>
      <w:r w:rsidR="00B47A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2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EBA" w:rsidRDefault="00562EBA" w:rsidP="00562E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2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«Выбери предмет»</w:t>
      </w:r>
    </w:p>
    <w:p w:rsidR="005468A5" w:rsidRPr="005468A5" w:rsidRDefault="005468A5" w:rsidP="00562E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5468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я хочу проверить хорошо ли вы запомнили правила безопасности.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буду читать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вы будите хлопать, если я говорю правильно . И топать- если так делать нельзя.</w:t>
      </w:r>
    </w:p>
    <w:p w:rsidR="00B8438B" w:rsidRDefault="005468A5" w:rsidP="005468A5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«Топаем, хлопаем» </w:t>
      </w:r>
      <w:r w:rsidRPr="00546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Знаю я теперь, друзья, 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Что с огнем играть нельзя! </w:t>
      </w:r>
      <w:r w:rsidRPr="00546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(хлопают) </w:t>
      </w:r>
      <w:r w:rsidRPr="00546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Спички весело горят, 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Буду с ними я играть. </w:t>
      </w:r>
      <w:r w:rsidRPr="00546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(топают) </w:t>
      </w:r>
      <w:r w:rsidRPr="00546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Коля убежал за дом, 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Там играет он с костром. </w:t>
      </w:r>
      <w:r w:rsidRPr="00546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(топают)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Он опасен, Лена знает, 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Утюг больше не включает. </w:t>
      </w:r>
      <w:r w:rsidRPr="00546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(хлопают) </w:t>
      </w:r>
      <w:r w:rsidRPr="00546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Таня с Ниною играют, 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На печи газ зажигают. </w:t>
      </w:r>
      <w:r w:rsidRPr="00546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(топают)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Клим увидел: дом горит,</w:t>
      </w:r>
      <w:r w:rsidRPr="005468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Мальчик «01» звонит. </w:t>
      </w:r>
      <w:r w:rsidRPr="005468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(хлопают)</w:t>
      </w:r>
    </w:p>
    <w:p w:rsidR="00F204DF" w:rsidRDefault="00F204DF" w:rsidP="005468A5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Рефлексия:</w:t>
      </w:r>
    </w:p>
    <w:p w:rsidR="005468A5" w:rsidRDefault="005468A5" w:rsidP="00546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сейчас давайте вспомним все то, о чем мы сегодня говорили. Что вам запомнилось?</w:t>
      </w:r>
    </w:p>
    <w:p w:rsidR="0041180F" w:rsidRPr="005468A5" w:rsidRDefault="00F204DF" w:rsidP="005468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Итог:</w:t>
      </w:r>
      <w:r w:rsidRPr="005468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46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46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spellEnd"/>
      <w:r w:rsidR="00546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постарайтесь соблюдать эти правила и расскажите их дома родителям и друзьям.</w:t>
      </w:r>
    </w:p>
    <w:p w:rsidR="006E4E78" w:rsidRPr="005663F2" w:rsidRDefault="006E4E78" w:rsidP="005616A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616AA" w:rsidRDefault="005616AA" w:rsidP="004B1652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8178D7" w:rsidRDefault="008178D7" w:rsidP="004B1652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E5D3E" w:rsidRDefault="003E5D3E"/>
    <w:sectPr w:rsidR="003E5D3E" w:rsidSect="003E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1308"/>
    <w:multiLevelType w:val="multilevel"/>
    <w:tmpl w:val="7E5C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652"/>
    <w:rsid w:val="000C1494"/>
    <w:rsid w:val="000D48FC"/>
    <w:rsid w:val="00220902"/>
    <w:rsid w:val="003514C1"/>
    <w:rsid w:val="0038207A"/>
    <w:rsid w:val="00391BD0"/>
    <w:rsid w:val="003E5D3E"/>
    <w:rsid w:val="0041180F"/>
    <w:rsid w:val="004B1652"/>
    <w:rsid w:val="005468A5"/>
    <w:rsid w:val="00557C6D"/>
    <w:rsid w:val="005616AA"/>
    <w:rsid w:val="00562EBA"/>
    <w:rsid w:val="005B2221"/>
    <w:rsid w:val="005C2CE0"/>
    <w:rsid w:val="005E18E5"/>
    <w:rsid w:val="00661513"/>
    <w:rsid w:val="006E4E78"/>
    <w:rsid w:val="006F352F"/>
    <w:rsid w:val="007D5440"/>
    <w:rsid w:val="007D6975"/>
    <w:rsid w:val="007F2E56"/>
    <w:rsid w:val="008178D7"/>
    <w:rsid w:val="00852F3C"/>
    <w:rsid w:val="00871646"/>
    <w:rsid w:val="00946F35"/>
    <w:rsid w:val="009B6983"/>
    <w:rsid w:val="009F06A5"/>
    <w:rsid w:val="009F459B"/>
    <w:rsid w:val="00B4077E"/>
    <w:rsid w:val="00B47ADA"/>
    <w:rsid w:val="00B76578"/>
    <w:rsid w:val="00B8438B"/>
    <w:rsid w:val="00BC00CC"/>
    <w:rsid w:val="00C53553"/>
    <w:rsid w:val="00E35358"/>
    <w:rsid w:val="00ED07EC"/>
    <w:rsid w:val="00F204DF"/>
    <w:rsid w:val="00F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7F29"/>
  <w15:docId w15:val="{0365EEE5-A064-4E12-817D-B8044F26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D4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758E-0F10-4926-8827-B2840816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noyt79048</dc:creator>
  <cp:keywords/>
  <dc:description/>
  <cp:lastModifiedBy>Пользователь</cp:lastModifiedBy>
  <cp:revision>25</cp:revision>
  <dcterms:created xsi:type="dcterms:W3CDTF">2019-02-21T07:44:00Z</dcterms:created>
  <dcterms:modified xsi:type="dcterms:W3CDTF">2021-01-24T03:35:00Z</dcterms:modified>
</cp:coreProperties>
</file>