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9FA" w:rsidRDefault="00D849FA" w:rsidP="00D849FA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Занятие в младшей группе по художественно-эстетическому развитию (аппликация</w:t>
      </w:r>
      <w:r w:rsidR="00765FAB">
        <w:rPr>
          <w:rFonts w:ascii="-webkit-standard" w:eastAsia="Times New Roman" w:hAnsi="-webkit-standard" w:cs="Times New Roman"/>
          <w:color w:val="000000"/>
          <w:sz w:val="27"/>
          <w:szCs w:val="27"/>
        </w:rPr>
        <w:t>).</w:t>
      </w:r>
    </w:p>
    <w:p w:rsidR="00D849FA" w:rsidRPr="00D849FA" w:rsidRDefault="00D849FA" w:rsidP="00D849FA">
      <w:pPr>
        <w:rPr>
          <w:rFonts w:ascii="Times New Roman" w:eastAsia="Times New Roman" w:hAnsi="Times New Roman" w:cs="Times New Roman"/>
          <w:sz w:val="24"/>
          <w:szCs w:val="24"/>
        </w:rPr>
      </w:pP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Тема: «Большие и маленькие яблочки на тарелке».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Цель:</w:t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 Расширение представлений о том, что осенью собирают урожай овощей и фруктов.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Задачи:</w:t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1. Закреплять представления о различии предметов по величине: большой -маленький.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2. Учить раскладывать готовые формы разного цвета и размера.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3. Формировать умение наклеивать готовые формы фруктов.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4. Учить правильно, отвечать на поставленные вопросы.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5. Закреплять правильные приемы наклеивания (брать на кисть немного клея и наносить его на всю поверхность формы, закреплять навыки аккуратности.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6. Активизировать словарный запас детей.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7. Развивать чувство цвета, формы и композиции.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8. Воспитывать самостоятельность в выполнении задания,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воспитывать любовь к художественному творчеству, к природе и окружающему миру.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 муляжи яблок разного размера и цвета (красного, желтого и зеленого цветов, большие и маленькие, образец тарелочка с наклеенными яблочками разной величины, тарелочка в виде круга, вырезанные круглые формы (большие и маленькие яблоки, желтого и красного цвета, зеленые листочки, клей- карандаш, салфетки.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Предварительная работа:</w:t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 беседа по теме «Осень», иллюстрация «Осень» сбор урожая - яблок, стихи и загадки по теме.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Ход занятия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 обращает внимание детей на картину с изображением осени: - Ребята, скажите пожалуйста, какое сейчас время года?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 Осень.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Правильно, а какие изменения в природе происходят осенью?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 На улице стало холодно, с деревьев падают листья, льют дожди, солнце редко светит, пасмурно.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Молодцы, а еще осенью поспевает урожай. Осенью на плодовых деревьях созревают плоды. Что это за дерево?  (воспитатель показывает картинку яблони с яблоками) .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 Яблоня.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Осенью с яблони люди собирают спелые яблоки. Сегодня я предлагаю вам отравиться в сад и собрать яблоки.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proofErr w:type="spellStart"/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Воспиатель</w:t>
      </w:r>
      <w:proofErr w:type="spellEnd"/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обращает внимание детей, что с яблони упало много яблок (муляжи яблок разных цветов и размеров) : - Посмотрите какого они цвета?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 красного, желтого и зеленого.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А какого они размера?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 Большие и маленькие.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Воспитатель: - Предлагаю, вам сегодня, сделать вот такую тарелку с большими и маленькими яблоками.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Скажите мне, пожалуйста, на чем лежат яблоки?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Ответы детей: На тарелке.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Но прежде, чем мы приступим к работе, мы с вами поиграем. Ребята, вставайте в круг.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proofErr w:type="spellStart"/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 xml:space="preserve"> «Вот так яблоко»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Вот так яблоко! (Встали)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Оно (Руки в стороны)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Соку сладкого полно. (Руки на пояс)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Руку протяните, (Протянули руки вперед)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Яблоко сорвите. (Руки вверх)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Стал ветер веточку качать, (Качаем вверху рука- ми)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Трудно яблоко достать. (Подтянулись)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Подпрыгну, руку протяну (Подпрыгнули)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И быстро яблоко сорву! (Хлопок в ладоши над головой)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Вот так яблоко! (Встали)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Оно (Руки в стороны) 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Соку сладкого полно! (Руки на пояс)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Практическая часть.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Воспитатель: - А теперь давайте вернемся на свои места и продолжим нашу работу. Вот какие яблоки нападали с дерева. 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Перед детьми разложены заготовки больших и маленьких яблочек - желтого, красного цвета (одно большое желтое яблоко и два маленьких красных). Воспитатель предлагает каждому ребенку выбрать и положить (наклеить)  эти яблочки на свою тарелочку. К каждому яблоку приклеить по одному зеленому листочку. Воспитатель обращает внимание детей на правила работы с изобразительным материалом. Давайте прежде чем приступить к работе вспомним, как правильно намазывать клеем все наши яблочки и листики (воспитатель просит одного ребенка показать приемы наклеивания, уточняя если необходимо). Во время работы воспитатель напоминает об аккуратности, оказывает помощь тем детям, у которых возникли трудности.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Вот как малыши трудились. </w:t>
      </w:r>
      <w:r w:rsidRPr="00D849FA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 xml:space="preserve">В </w:t>
      </w:r>
      <w:proofErr w:type="spellStart"/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концезанятия</w:t>
      </w:r>
      <w:proofErr w:type="spellEnd"/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воспитатель подводит итог занятия и предлагает детям </w:t>
      </w:r>
      <w:r w:rsidR="00D92C05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6467475</wp:posOffset>
            </wp:positionV>
            <wp:extent cx="3698240" cy="2775585"/>
            <wp:effectExtent l="101600" t="50800" r="60960" b="1073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98240" cy="2775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CA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2943224</wp:posOffset>
            </wp:positionH>
            <wp:positionV relativeFrom="paragraph">
              <wp:posOffset>3638550</wp:posOffset>
            </wp:positionV>
            <wp:extent cx="3423549" cy="2567305"/>
            <wp:effectExtent l="101600" t="50800" r="56515" b="11239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549" cy="25673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0E0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3628390</wp:posOffset>
            </wp:positionV>
            <wp:extent cx="3434080" cy="2574925"/>
            <wp:effectExtent l="101600" t="63500" r="58420" b="1174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57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22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875030</wp:posOffset>
            </wp:positionV>
            <wp:extent cx="2816860" cy="2113280"/>
            <wp:effectExtent l="101600" t="50800" r="53340" b="1092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2113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8D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885190</wp:posOffset>
            </wp:positionV>
            <wp:extent cx="2818130" cy="2113280"/>
            <wp:effectExtent l="101600" t="50800" r="52070" b="1092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113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9FA">
        <w:rPr>
          <w:rFonts w:ascii="-webkit-standard" w:eastAsia="Times New Roman" w:hAnsi="-webkit-standard" w:cs="Times New Roman"/>
          <w:color w:val="000000"/>
          <w:sz w:val="27"/>
          <w:szCs w:val="27"/>
        </w:rPr>
        <w:t>поместить свои работы на выставку. </w:t>
      </w:r>
    </w:p>
    <w:sectPr w:rsidR="00D849FA" w:rsidRPr="00D8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A"/>
    <w:rsid w:val="002B342D"/>
    <w:rsid w:val="003136EF"/>
    <w:rsid w:val="003170E0"/>
    <w:rsid w:val="003E4D22"/>
    <w:rsid w:val="0047059D"/>
    <w:rsid w:val="005D4D6B"/>
    <w:rsid w:val="00765FAB"/>
    <w:rsid w:val="007D4DCA"/>
    <w:rsid w:val="00B6288D"/>
    <w:rsid w:val="00D615B6"/>
    <w:rsid w:val="00D849FA"/>
    <w:rsid w:val="00D92C05"/>
    <w:rsid w:val="00E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2A312"/>
  <w15:chartTrackingRefBased/>
  <w15:docId w15:val="{754BDE75-0721-1740-B61A-0E318E3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9FA"/>
  </w:style>
  <w:style w:type="character" w:styleId="a3">
    <w:name w:val="Strong"/>
    <w:basedOn w:val="a0"/>
    <w:uiPriority w:val="22"/>
    <w:qFormat/>
    <w:rsid w:val="00D84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Джасуева</dc:creator>
  <cp:keywords/>
  <dc:description/>
  <cp:lastModifiedBy>Хадижат Джасуева</cp:lastModifiedBy>
  <cp:revision>2</cp:revision>
  <dcterms:created xsi:type="dcterms:W3CDTF">2020-10-14T18:56:00Z</dcterms:created>
  <dcterms:modified xsi:type="dcterms:W3CDTF">2020-10-14T18:56:00Z</dcterms:modified>
</cp:coreProperties>
</file>