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48" w:rsidRDefault="009E0C48" w:rsidP="009E0C48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215129189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Доклад на методическое объединение классных руководителей.</w:t>
      </w:r>
    </w:p>
    <w:p w:rsidR="009E0C48" w:rsidRDefault="009E0C48" w:rsidP="009E0C48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Кожухарова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Е.В.</w:t>
      </w:r>
    </w:p>
    <w:p w:rsidR="009E0C48" w:rsidRDefault="009E0C48" w:rsidP="009E0C4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E0C48" w:rsidRPr="009E0C48" w:rsidRDefault="009E0C48" w:rsidP="009E0C4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E0C48">
        <w:rPr>
          <w:rFonts w:ascii="Times New Roman" w:eastAsia="Times New Roman" w:hAnsi="Times New Roman" w:cs="Times New Roman"/>
          <w:sz w:val="28"/>
          <w:szCs w:val="28"/>
        </w:rPr>
        <w:t>МАСТЕРСТВО КЛАССНОГО РУКОВОДИТЕЛЯ: СУЩНОСТЬ И МЕТОДИКИ ЕГО РАБОТЫ.</w:t>
      </w:r>
    </w:p>
    <w:bookmarkEnd w:id="0"/>
    <w:p w:rsidR="009E0C48" w:rsidRPr="009E0C48" w:rsidRDefault="009E0C48" w:rsidP="009E0C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Меняется время. Становятся иными требования к школе, ученикам и педагогам. Однако значимость роли классного руководителя не снижается. Сегодня он выполняет три взаимосвязанные функции: организует разнообразную деятельность в классе, заботится о развитии каждого ребенка, помогает детям в решении возникающих проблем.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В отличие от школы 70-80-х гг., когда воспитание главным образом связывалось с воздействием извне, в настоящее время позиция классных руководителей меняется. Большинство из них понимают воспитание как создание условий для развития внутреннего потенциала ребенка. Отсюда следуют и изменения системы работы.</w:t>
      </w:r>
    </w:p>
    <w:p w:rsid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Основное назначение классного руководителя – в рамках общей цели воспитания обеспечивать индивидуальное развитие личности школьников, открытие мира культуры, введение в мир современной культуры, приобщение к ценностям культуры, оказание помощи в выборе среды жизнедеятельности и способов реализации в культуре.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E0C48" w:rsidRPr="009E0C48" w:rsidRDefault="009E0C48" w:rsidP="00916E6D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Функции классных руководителей 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Вся  внеклассная воспитательная работа</w:t>
      </w:r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 с учащимися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проводится классными руководителями</w:t>
      </w:r>
      <w:r w:rsidRPr="009E0C48">
        <w:rPr>
          <w:rFonts w:ascii="Times New Roman" w:eastAsia="Times New Roman" w:hAnsi="Times New Roman" w:cs="Times New Roman"/>
          <w:sz w:val="28"/>
          <w:szCs w:val="28"/>
        </w:rPr>
        <w:t>. В последнее время, однако, в печати иногда высказывается мнение, что институт классных руководителей в школе уже устарел и не нужен, поскольку все вопросы воспитания якобы решаются в процессе обучения. Вряд ли это мнение заслуживает внимания. Наоборот, многие педагогические аргументы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 говорят в пользу существования классных руководителей. Укажем на три из них.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  <w:u w:val="single"/>
        </w:rPr>
        <w:t>Первый.</w:t>
      </w:r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 Проведение многих видов внеклассной воспитательной работы (формирование ученического коллектива в классе, организация свободного времени учащихся, координация деятельности учителей и родителей и т.д.) не входит в </w:t>
      </w:r>
      <w:r w:rsidRPr="009E0C48">
        <w:rPr>
          <w:rFonts w:ascii="Times New Roman" w:eastAsia="Times New Roman" w:hAnsi="Times New Roman" w:cs="Times New Roman"/>
          <w:sz w:val="28"/>
          <w:szCs w:val="28"/>
        </w:rPr>
        <w:lastRenderedPageBreak/>
        <w:t>непосредственные обязанности учителей-предметников и их исполнение возлагается на классных руководителей.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  <w:u w:val="single"/>
        </w:rPr>
        <w:t>Второй</w:t>
      </w:r>
      <w:r w:rsidRPr="009E0C48">
        <w:rPr>
          <w:rFonts w:ascii="Times New Roman" w:eastAsia="Times New Roman" w:hAnsi="Times New Roman" w:cs="Times New Roman"/>
          <w:sz w:val="28"/>
          <w:szCs w:val="28"/>
        </w:rPr>
        <w:t>. Педагогическая целесообразность введения в школах классных руководителей осознавалась исторически. В российских гимназиях и других средних учебных заведениях с 60-х гг. XIX в. и вплоть до 1917 г. были классные наставники, которые имели специальных помощников, или надзирателей, следивших за поведением гимназистов в классе и вне учебного заведения. Попытки отменить классных наставников в советской школе в 20-е гг. себя не оправдали, и в середине 30-х гг. они были восстановлены сначала под названием групповодов, а затем, когда группы были переименованы в классы, стали называться классными руководителями.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  <w:u w:val="single"/>
        </w:rPr>
        <w:t>Третий.</w:t>
      </w:r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 Своеобразный институт классных руководителей, называемых воспитателями (в Бельгии, например) или </w:t>
      </w:r>
      <w:proofErr w:type="spellStart"/>
      <w:r w:rsidRPr="009E0C48">
        <w:rPr>
          <w:rFonts w:ascii="Times New Roman" w:eastAsia="Times New Roman" w:hAnsi="Times New Roman" w:cs="Times New Roman"/>
          <w:sz w:val="28"/>
          <w:szCs w:val="28"/>
        </w:rPr>
        <w:t>тьюторами</w:t>
      </w:r>
      <w:proofErr w:type="spellEnd"/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 (в Англии), существует в большинстве стран мира и признается абсолютно необходимым.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Деятельность классных руководителей в школе регламентируется специальным положением. В этом положении определяются их воспитательные функции, основные направления работы и обязанности.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В качестве важнейших функций (направлений) воспитательной работы классных руководителей выступают: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spellStart"/>
      <w:r w:rsidRPr="009E0C48">
        <w:rPr>
          <w:rFonts w:ascii="Times New Roman" w:eastAsia="Times New Roman" w:hAnsi="Times New Roman" w:cs="Times New Roman"/>
          <w:sz w:val="28"/>
          <w:szCs w:val="28"/>
        </w:rPr>
        <w:t>когнитивно</w:t>
      </w:r>
      <w:proofErr w:type="spellEnd"/>
      <w:r w:rsidRPr="009E0C48">
        <w:rPr>
          <w:rFonts w:ascii="Times New Roman" w:eastAsia="Times New Roman" w:hAnsi="Times New Roman" w:cs="Times New Roman"/>
          <w:sz w:val="28"/>
          <w:szCs w:val="28"/>
        </w:rPr>
        <w:t>-диагностическая;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spellStart"/>
      <w:r w:rsidRPr="009E0C48">
        <w:rPr>
          <w:rFonts w:ascii="Times New Roman" w:eastAsia="Times New Roman" w:hAnsi="Times New Roman" w:cs="Times New Roman"/>
          <w:sz w:val="28"/>
          <w:szCs w:val="28"/>
        </w:rPr>
        <w:t>организаторско</w:t>
      </w:r>
      <w:proofErr w:type="spellEnd"/>
      <w:r w:rsidRPr="009E0C48">
        <w:rPr>
          <w:rFonts w:ascii="Times New Roman" w:eastAsia="Times New Roman" w:hAnsi="Times New Roman" w:cs="Times New Roman"/>
          <w:sz w:val="28"/>
          <w:szCs w:val="28"/>
        </w:rPr>
        <w:t>-стимулирующая;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spellStart"/>
      <w:r w:rsidRPr="009E0C48">
        <w:rPr>
          <w:rFonts w:ascii="Times New Roman" w:eastAsia="Times New Roman" w:hAnsi="Times New Roman" w:cs="Times New Roman"/>
          <w:sz w:val="28"/>
          <w:szCs w:val="28"/>
        </w:rPr>
        <w:t>объединительно</w:t>
      </w:r>
      <w:proofErr w:type="spellEnd"/>
      <w:r w:rsidRPr="009E0C48">
        <w:rPr>
          <w:rFonts w:ascii="Times New Roman" w:eastAsia="Times New Roman" w:hAnsi="Times New Roman" w:cs="Times New Roman"/>
          <w:sz w:val="28"/>
          <w:szCs w:val="28"/>
        </w:rPr>
        <w:t>-сплачивающая;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— координирующая;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— личностно-развивающая.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0C48">
        <w:rPr>
          <w:rFonts w:ascii="Times New Roman" w:eastAsia="Times New Roman" w:hAnsi="Times New Roman" w:cs="Times New Roman"/>
          <w:i/>
          <w:sz w:val="28"/>
          <w:szCs w:val="28"/>
        </w:rPr>
        <w:t>Когнитивно</w:t>
      </w:r>
      <w:proofErr w:type="spellEnd"/>
      <w:r w:rsidRPr="009E0C48">
        <w:rPr>
          <w:rFonts w:ascii="Times New Roman" w:eastAsia="Times New Roman" w:hAnsi="Times New Roman" w:cs="Times New Roman"/>
          <w:i/>
          <w:sz w:val="28"/>
          <w:szCs w:val="28"/>
        </w:rPr>
        <w:t>-диагностическая функция</w:t>
      </w:r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 (от лаг. </w:t>
      </w:r>
      <w:proofErr w:type="spellStart"/>
      <w:r w:rsidRPr="009E0C48">
        <w:rPr>
          <w:rFonts w:ascii="Times New Roman" w:eastAsia="Times New Roman" w:hAnsi="Times New Roman" w:cs="Times New Roman"/>
          <w:sz w:val="28"/>
          <w:szCs w:val="28"/>
        </w:rPr>
        <w:t>cognitio</w:t>
      </w:r>
      <w:proofErr w:type="spellEnd"/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 - знание, познание; от греч. </w:t>
      </w:r>
      <w:proofErr w:type="spellStart"/>
      <w:r w:rsidRPr="009E0C48">
        <w:rPr>
          <w:rFonts w:ascii="Times New Roman" w:eastAsia="Times New Roman" w:hAnsi="Times New Roman" w:cs="Times New Roman"/>
          <w:sz w:val="28"/>
          <w:szCs w:val="28"/>
        </w:rPr>
        <w:t>diagn</w:t>
      </w:r>
      <w:proofErr w:type="gramStart"/>
      <w:r w:rsidRPr="009E0C48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9E0C48">
        <w:rPr>
          <w:rFonts w:ascii="Times New Roman" w:eastAsia="Times New Roman" w:hAnsi="Times New Roman" w:cs="Times New Roman"/>
          <w:sz w:val="28"/>
          <w:szCs w:val="28"/>
        </w:rPr>
        <w:t>sis</w:t>
      </w:r>
      <w:proofErr w:type="spellEnd"/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 - определение) связана с необходимостью изучения особенностей развития и поведения учащихся, определения уровня их воспитанности с тем, чтобы на этой основе более успешно осуществлять воспитательную работу.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0C48">
        <w:rPr>
          <w:rFonts w:ascii="Times New Roman" w:eastAsia="Times New Roman" w:hAnsi="Times New Roman" w:cs="Times New Roman"/>
          <w:i/>
          <w:sz w:val="28"/>
          <w:szCs w:val="28"/>
        </w:rPr>
        <w:t>Организаторско</w:t>
      </w:r>
      <w:proofErr w:type="spellEnd"/>
      <w:r w:rsidRPr="009E0C48">
        <w:rPr>
          <w:rFonts w:ascii="Times New Roman" w:eastAsia="Times New Roman" w:hAnsi="Times New Roman" w:cs="Times New Roman"/>
          <w:i/>
          <w:sz w:val="28"/>
          <w:szCs w:val="28"/>
        </w:rPr>
        <w:t>-стимулирующая функция</w:t>
      </w:r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 состоит в вовлечении учащихся в разнообразные виды и формы внеклассной работы и в возбуждении их активности в этой работе. В какую бы деятельность ни включал своих учеников классный руководитель, он должен действовать не понуждением, а стремиться вызывать у них понимание важности предстоящей работы и придавать ей красочный, увлекательный </w:t>
      </w:r>
      <w:r w:rsidRPr="009E0C48">
        <w:rPr>
          <w:rFonts w:ascii="Times New Roman" w:eastAsia="Times New Roman" w:hAnsi="Times New Roman" w:cs="Times New Roman"/>
          <w:sz w:val="28"/>
          <w:szCs w:val="28"/>
        </w:rPr>
        <w:lastRenderedPageBreak/>
        <w:t>характер и определенную новизну. Даже такие традиционные виды внеклассной работы, как встреча Нового года, Дни рождения и т.д., будут интересными, если придать им яркие формы, внести элементы романтики.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0C48">
        <w:rPr>
          <w:rFonts w:ascii="Times New Roman" w:eastAsia="Times New Roman" w:hAnsi="Times New Roman" w:cs="Times New Roman"/>
          <w:i/>
          <w:sz w:val="28"/>
          <w:szCs w:val="28"/>
        </w:rPr>
        <w:t>Объединительно</w:t>
      </w:r>
      <w:proofErr w:type="spellEnd"/>
      <w:r w:rsidRPr="009E0C48">
        <w:rPr>
          <w:rFonts w:ascii="Times New Roman" w:eastAsia="Times New Roman" w:hAnsi="Times New Roman" w:cs="Times New Roman"/>
          <w:i/>
          <w:sz w:val="28"/>
          <w:szCs w:val="28"/>
        </w:rPr>
        <w:t>-сплачивающая функция</w:t>
      </w:r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 вытекает из того, что действенным фактором воспитания является сплочение учащихся, здоровый психологический и нравственный микроклимат в классе, товарищеское общение, активная совместная деятельность. В то же время необходимо предотвращать появление в классе группировок с негативной направленностью, а также изоляцию отдельных учащихся.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i/>
          <w:sz w:val="28"/>
          <w:szCs w:val="28"/>
        </w:rPr>
        <w:t>Координирующая функция</w:t>
      </w:r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 обусловлена педагогической необходимостью согласования воспитательной работы учителей-предметников и родителей, регулирования их деятельности и подходов к учащимся в зависимости от особенностей и уровня воспитанности последних. Классному руководителю следует поддерживать постоянные контакты с родителями учащихся, привлекать их к совместной со школой воспитательной деятельности.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i/>
          <w:sz w:val="28"/>
          <w:szCs w:val="28"/>
        </w:rPr>
        <w:t>Личностно-развивающая функция</w:t>
      </w:r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 связана с вовлечением учащихся в разнообразные виды деятельности, с формированием у них </w:t>
      </w:r>
      <w:proofErr w:type="spellStart"/>
      <w:r w:rsidRPr="009E0C48">
        <w:rPr>
          <w:rFonts w:ascii="Times New Roman" w:eastAsia="Times New Roman" w:hAnsi="Times New Roman" w:cs="Times New Roman"/>
          <w:sz w:val="28"/>
          <w:szCs w:val="28"/>
        </w:rPr>
        <w:t>потребностно</w:t>
      </w:r>
      <w:proofErr w:type="spellEnd"/>
      <w:r w:rsidRPr="009E0C48">
        <w:rPr>
          <w:rFonts w:ascii="Times New Roman" w:eastAsia="Times New Roman" w:hAnsi="Times New Roman" w:cs="Times New Roman"/>
          <w:sz w:val="28"/>
          <w:szCs w:val="28"/>
        </w:rPr>
        <w:t>-мотивационной сферы, с проявлением заботы об их обучении, с поддержанием здоровых контактов со сверстниками, с вовлечением в кружковую работу, а также с развитием их способностей и творческих задатков.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0C48" w:rsidRPr="009E0C48" w:rsidRDefault="009E0C48" w:rsidP="00BE1DBD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215129193"/>
      <w:r w:rsidRPr="009E0C4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Обязанности классного руководителя</w:t>
      </w:r>
      <w:bookmarkEnd w:id="1"/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К этим обязанностям относятся </w:t>
      </w:r>
      <w:proofErr w:type="gramStart"/>
      <w:r w:rsidRPr="009E0C48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proofErr w:type="gramEnd"/>
      <w:r w:rsidRPr="009E0C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— всестороннее изучение учащихся;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— разъяснение и внедрение правил поведения;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— повседневное наблюдение за успеваемостью учащихся и проведение воспитательной работы по стимулированию их домашнего, учения;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— анализ положительных сторон в жизни и деятельности класса и осуществление мер по их совершенствованию;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— организация и воспитание ученического коллектива;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— вовлечение учащихся в кружковую работу и другие формы внеклассной деятельности;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— организация общественно полезного труда;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lastRenderedPageBreak/>
        <w:t>— оказание помощи в деятельности детских и юношеских организаций и объединений;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— координация воспитательных усилий работающих в классе учителей и установление единого подхода к учащимся;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— поддержание связей с родителями учащихся и работа с семьей;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— ведение документации класса и личных дел учащихся;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— внесение руководству школы предложений о поощрениях учащихся и применении к ним мер дисциплинарного взыскания.</w:t>
      </w:r>
    </w:p>
    <w:p w:rsidR="009E0C48" w:rsidRPr="009E0C48" w:rsidRDefault="009E0C48" w:rsidP="009E0C48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2" w:name="_Toc215129194"/>
    </w:p>
    <w:p w:rsidR="009E0C48" w:rsidRPr="009E0C48" w:rsidRDefault="009E0C48" w:rsidP="00BE1DBD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Методики работы классного руководителя</w:t>
      </w:r>
      <w:bookmarkEnd w:id="2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.</w:t>
      </w:r>
    </w:p>
    <w:p w:rsidR="009E0C48" w:rsidRPr="009E0C48" w:rsidRDefault="009E0C48" w:rsidP="009E0C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Многообразие и сложность обязанностей классного руководителя требует научной разработки и глубокого осмысления методики его работы. Обратимся к ее рассмотрению.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b/>
          <w:sz w:val="28"/>
          <w:szCs w:val="28"/>
        </w:rPr>
        <w:t>Деятельность по изучению учащихся.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Изучение учащихся классным руководителем связано с выполнением </w:t>
      </w:r>
      <w:proofErr w:type="spellStart"/>
      <w:r w:rsidRPr="009E0C48">
        <w:rPr>
          <w:rFonts w:ascii="Times New Roman" w:eastAsia="Times New Roman" w:hAnsi="Times New Roman" w:cs="Times New Roman"/>
          <w:sz w:val="28"/>
          <w:szCs w:val="28"/>
        </w:rPr>
        <w:t>когнитивно</w:t>
      </w:r>
      <w:proofErr w:type="spellEnd"/>
      <w:r w:rsidRPr="009E0C48">
        <w:rPr>
          <w:rFonts w:ascii="Times New Roman" w:eastAsia="Times New Roman" w:hAnsi="Times New Roman" w:cs="Times New Roman"/>
          <w:sz w:val="28"/>
          <w:szCs w:val="28"/>
        </w:rPr>
        <w:t>-диагностической функции. Проведение воспитательной работы немыслимо без знания возрастных и индивидуальных особенностей учащихся. Незнание этих особенностей зачастую может служить причиной педагогических ошибок и просчетов.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Есть учащиеся, не проявляющие должной усидчивости в работе, испытывающие нервозность в общении со сверстниками или находящиеся в неблагоприятных условиях в семье. Все это нужно изучать и знать, чтобы учитывать в процессе воспитания.</w:t>
      </w:r>
    </w:p>
    <w:p w:rsidR="00BE1DBD" w:rsidRPr="009E0C48" w:rsidRDefault="009E0C48" w:rsidP="00BE1D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Для изучения учащихся классный руководитель может использовать целую систему методов: </w:t>
      </w:r>
      <w:r w:rsidR="00CB4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повседневное наблюдение за деятельностью и поведением учащихся в процессе учебных занятий и внеурочной работы; диагностические беседы; ознакомление с документацией и продуктами деятельности учащихся; посещение учащихся на дому; рейтинг; метод компетентных оценок; различные методы экспериментального изучения учащихся (констатирующий, естественный, преобразующий и контрольный эксперименты). </w:t>
      </w:r>
      <w:proofErr w:type="gramEnd"/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b/>
          <w:sz w:val="28"/>
          <w:szCs w:val="28"/>
        </w:rPr>
        <w:t>Работа по созданию и воспитанию ученического коллектива</w:t>
      </w:r>
      <w:r w:rsidRPr="009E0C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ученического коллектива нужно начинать со знакомства с учащимися. Приступая к работе с классом, необходимо познакомиться с личными делами учащихся, побеседовать с учителями, проанализировать динамику успеваемости по классному журналу за прошедший год и составить общее представление о положительных сторонах учеников и недочетах в их работе и поведении, определить важнейшие подходы к организации воспитательного процесса.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Далее эта работа должна основываться на тех методиках и педагогических технологиях, на которых основано воспитание ученического коллектива. В частности, большое значение имеет умелое предъявление требований к учащимся, а именно: ознакомление их с первого дня занятий с правилами и нормами поведения на уроках и переменах, тактичное приучение к соблюдению этих правил, осуществление </w:t>
      </w:r>
      <w:proofErr w:type="gramStart"/>
      <w:r w:rsidRPr="009E0C48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 поведением и т.д.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Существенное значение имеют подбор и формирование органов самоуправления в классе, выделение ответственных за отдельные участки работы и затем проведение их инструктирования и оказание практической помощи в выполнении возлагаемых на них обязанностей. Налаженная работа самоуправления и деятельность актива в классе будет служить надежной поддержкой усилий классного руководителя в сплочении учащихся, организации их совместной работы и формировании здорового психологического микроклимата.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Содержательная внеклассная работа создает основу для накопления положительных традиций в классе, что в свою очередь обогащает жизнь коллектива и создает предпосылки для его сплочения.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b/>
          <w:sz w:val="28"/>
          <w:szCs w:val="28"/>
        </w:rPr>
        <w:t>Работа классного руководителя по повышению успеваемости учащихся, организации их трудовой деятельности и нравственному воспитанию.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Классный руководитель не несет непосредственной ответственности за успеваемость по тем предметам, которые ведут другие учителя, но ему следует использовать возможности внеклассной работы для стимулирования учебной работы учащихся. Формы и содержание этой работы весьма разнообразны, но важнейшими ее направлениями являются следующие.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Классный руководитель использует общественное мнение и требование коллектива к улучшению учебной работы учащихся. С этой целью проводятся специальные собрания или классные часы, на которых анализируется состояние </w:t>
      </w:r>
      <w:r w:rsidRPr="009E0C48">
        <w:rPr>
          <w:rFonts w:ascii="Times New Roman" w:eastAsia="Times New Roman" w:hAnsi="Times New Roman" w:cs="Times New Roman"/>
          <w:sz w:val="28"/>
          <w:szCs w:val="28"/>
        </w:rPr>
        <w:lastRenderedPageBreak/>
        <w:t>успеваемости учащихся, и намечаются меры по ее улучшению. Применяются различные формы разъяснительной работы по правилам выполнения домашних заданий, а также проводятся практические занятия по овладению ими. Задача классного руководителя вовремя заметить ослабление усилий отдельных учащихся в учебной работе, выявить его причины и оказать посильную помощь.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Серьезный участок деятельности классного руководителя - организация труда и нравственного воспитания учащихся. Ему необходимо продумывать систему трудовых дел и занятий своих учеников, начиная с работы по самообслуживанию и кончая приобщением к производственно-трудовой деятельности, а также включать их в общественно полезную работу. Участие в различных видах трудовой деятельности, если она правильно организуется, способствует формированию у учащихся нравственных качеств: стремления приносить пользу обществу и себе, дисциплинированности, товарищества, понимания своего долга и т.д.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Если классный руководитель содержательно и умело осуществляет воспитательную работу по стимулированию учебно-познавательной деятельности учащихся, вовлечению их в разнообразные виды труда и нравственно-эстетического воспитания, он тем самым способствует их эффективному личностному развитию.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0C48" w:rsidRPr="009E0C48" w:rsidRDefault="009E0C48" w:rsidP="00BE1DBD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3" w:name="_Toc215129195"/>
      <w:r w:rsidRPr="009E0C4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Деятельность классного руководителя по координации воспитательной работы учителей и родителей</w:t>
      </w:r>
      <w:bookmarkEnd w:id="3"/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Классному руководителю необходимо поддерживать доброжелательные отношения и деловые связи с учителями, работающими в классе, и родителями и тактично координировать их воспитательную работу. По отношению к учителям эта работа должна включать в себя: ознакомление их с особенностями физического и нервно-психического развития учащихся, характером воспитания в семье, определение необходимой помощи в учебной работе тем из учащихся, которые в ней нуждаются, и т.д. В то же время весьма полезно оказывается участие учителей в проведении различных видов внеклассной работы по совершенствованию домашней учебной подготовки учащихся, развитию их способностей, нравственно-патриотическому и трудовому воспитанию, а также поддержанию здорового психологического микроклимата в классе. Постоянные контакты классного руководителя с учителями играют в этом смысле весьма существенную роль.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lastRenderedPageBreak/>
        <w:t>Значительное место в деятельности классного руководителя должна занимать и работа с родителями учащихся. В частности, классному руководителю необходимо поддерживать контакты с родителями по вопросам успеваемости и поведения учащихся, осуществлять их консультирование и педагогическое просвещение, знакомить с теми задачами, которые решает школа, и побуждать их принимать участие в решении этих задач. В ряде случаев полезно привлекать родителей к проведению отдельных видов внеклассной работы с учащимися (руководство кружками, участие в обсуждении вопросов нравственности, жизненного самоопределения и профориентации и т.д.).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0C48" w:rsidRPr="009E0C48" w:rsidRDefault="009E0C48" w:rsidP="00BE1DBD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4" w:name="_Toc215129196"/>
      <w:r w:rsidRPr="009E0C4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Методическая деятельность классного руководителя</w:t>
      </w:r>
      <w:bookmarkEnd w:id="4"/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В обязанность классного руководителя входит ведение следующей документации: классного журнала, личных дел учащихся</w:t>
      </w:r>
      <w:r w:rsidR="00916E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6E6D" w:rsidRPr="009E0C48">
        <w:rPr>
          <w:rFonts w:ascii="Times New Roman" w:eastAsia="Times New Roman" w:hAnsi="Times New Roman" w:cs="Times New Roman"/>
          <w:sz w:val="28"/>
          <w:szCs w:val="28"/>
        </w:rPr>
        <w:t>(табелей успеваемости, различных справок о здоровье и т.д.)</w:t>
      </w:r>
      <w:r w:rsidRPr="009E0C48">
        <w:rPr>
          <w:rFonts w:ascii="Times New Roman" w:eastAsia="Times New Roman" w:hAnsi="Times New Roman" w:cs="Times New Roman"/>
          <w:sz w:val="28"/>
          <w:szCs w:val="28"/>
        </w:rPr>
        <w:t>, составление планов внеклассной воспитательной работы.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="00916E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0C48">
        <w:rPr>
          <w:rFonts w:ascii="Times New Roman" w:eastAsia="Times New Roman" w:hAnsi="Times New Roman" w:cs="Times New Roman"/>
          <w:sz w:val="28"/>
          <w:szCs w:val="28"/>
        </w:rPr>
        <w:t>различные подходы и методические рекомендации по составлению планов внеклассной воспитательной работы. С научной точки зрения при их разработке необходимо исходить из сущности процесса воспитания и теоретических подходов к его осуществлению. Укажем в данном случае на несколько ключевых положений.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Во-первых, воспитание и развитие личности происходит только в</w:t>
      </w:r>
      <w:r w:rsidR="00916E6D">
        <w:rPr>
          <w:rFonts w:ascii="Times New Roman" w:eastAsia="Times New Roman" w:hAnsi="Times New Roman" w:cs="Times New Roman"/>
          <w:sz w:val="28"/>
          <w:szCs w:val="28"/>
        </w:rPr>
        <w:t xml:space="preserve"> процессе ее активного участия в</w:t>
      </w:r>
      <w:r w:rsidRPr="009E0C48">
        <w:rPr>
          <w:rFonts w:ascii="Times New Roman" w:eastAsia="Times New Roman" w:hAnsi="Times New Roman" w:cs="Times New Roman"/>
          <w:sz w:val="28"/>
          <w:szCs w:val="28"/>
        </w:rPr>
        <w:t xml:space="preserve"> разнообразных видах деятельности, которые и нужно предусматривать в планах воспитательной работы.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Во-вторых, воспитание должно направляться на всестороннее и гармоническое развитие учащихся, что также отражается при планировании воспитательной работы.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0C48">
        <w:rPr>
          <w:rFonts w:ascii="Times New Roman" w:eastAsia="Times New Roman" w:hAnsi="Times New Roman" w:cs="Times New Roman"/>
          <w:sz w:val="28"/>
          <w:szCs w:val="28"/>
        </w:rPr>
        <w:t>И, наконец, в-третьих, процесс воспитания должен включать в себя два взаимосвязанных направления: первое должно способствовать решению задач всестороннего развития учащихся, т.е. их умственному, нравственному, эстетическому и физическому развитию; второе направление должно быть связано с решением тех или иных ведущих воспитательных задач по преодолению недочетов в поведении и личностном формировании учащихся.</w:t>
      </w:r>
      <w:proofErr w:type="gramEnd"/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Сама технология составления плана внеклассной воспитательной работы включает в себя следующие методические этапы:</w:t>
      </w:r>
    </w:p>
    <w:p w:rsidR="00916E6D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lastRenderedPageBreak/>
        <w:t>— вначале анализируется состояние учебной работы, поведения и уровня воспитанности учащихся и на этой основе определяется общая направленность предстоящей воспитательной работы и одна-две ведущие воспитательные задачи, связанные с преодолением имеющихся в классе недостатков и дальнейшим развитием учащихся.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— затем разрабатываются система и разнообразные формы внеклассной воспитательной работы по всестороннему развитию учащихся, охватывающие познавательную, гражданско-патриотическую, трудовую, нравственную, художественно-эстетическую и спортивно-оздоровительную деятельность;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— на следующем этапе разрабатываются формы и виды внеклассной работы с учащимися по решению ведущих воспитательных задач;</w:t>
      </w:r>
    </w:p>
    <w:p w:rsidR="009E0C48" w:rsidRP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— далее в плане предусматриваются виды работ по объединению педагогических усилий классного руководителя, учителей и родителей в решении поставленных воспитательных задач;</w:t>
      </w:r>
    </w:p>
    <w:p w:rsidR="009E0C48" w:rsidRDefault="009E0C48" w:rsidP="009E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C48">
        <w:rPr>
          <w:rFonts w:ascii="Times New Roman" w:eastAsia="Times New Roman" w:hAnsi="Times New Roman" w:cs="Times New Roman"/>
          <w:sz w:val="28"/>
          <w:szCs w:val="28"/>
        </w:rPr>
        <w:t>— на заключительном этапе план оформляется и определяется порядок проведения намеченных видов внеклассной работы в той хронологической последовательности, в которой наиболее целесообразно их осуществлять.</w:t>
      </w:r>
    </w:p>
    <w:p w:rsidR="00916E6D" w:rsidRDefault="00916E6D" w:rsidP="00916E6D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5" w:name="_Toc215129201"/>
    </w:p>
    <w:p w:rsidR="00916E6D" w:rsidRPr="00916E6D" w:rsidRDefault="00916E6D" w:rsidP="00916E6D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916E6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Заключение</w:t>
      </w:r>
      <w:bookmarkEnd w:id="5"/>
    </w:p>
    <w:p w:rsidR="00916E6D" w:rsidRPr="00916E6D" w:rsidRDefault="00916E6D" w:rsidP="00916E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6E6D">
        <w:rPr>
          <w:rFonts w:ascii="Times New Roman" w:eastAsia="Times New Roman" w:hAnsi="Times New Roman" w:cs="Times New Roman"/>
          <w:sz w:val="28"/>
          <w:szCs w:val="28"/>
        </w:rPr>
        <w:t>Процесс профессионального формирования классного руководителя – это специальная область изучения в педагогике и психологии, что связано с ее большой теоретической и, главное, практической значимостью.</w:t>
      </w:r>
      <w:proofErr w:type="gramEnd"/>
    </w:p>
    <w:p w:rsidR="00916E6D" w:rsidRPr="00916E6D" w:rsidRDefault="00916E6D" w:rsidP="00916E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E6D">
        <w:rPr>
          <w:rFonts w:ascii="Times New Roman" w:eastAsia="Times New Roman" w:hAnsi="Times New Roman" w:cs="Times New Roman"/>
          <w:sz w:val="28"/>
          <w:szCs w:val="28"/>
        </w:rPr>
        <w:t>Устойчивый процесс накопления педагогического мастерства начинается после процесса первичной адаптации. Определить его можно по нескольким признакам:</w:t>
      </w:r>
    </w:p>
    <w:p w:rsidR="00916E6D" w:rsidRPr="00916E6D" w:rsidRDefault="00916E6D" w:rsidP="00916E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E6D">
        <w:rPr>
          <w:rFonts w:ascii="Times New Roman" w:eastAsia="Times New Roman" w:hAnsi="Times New Roman" w:cs="Times New Roman"/>
          <w:sz w:val="28"/>
          <w:szCs w:val="28"/>
        </w:rPr>
        <w:t>- ощущение, что педагог принят своими учениками в качестве учителя;</w:t>
      </w:r>
    </w:p>
    <w:p w:rsidR="00916E6D" w:rsidRPr="00916E6D" w:rsidRDefault="00916E6D" w:rsidP="00916E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E6D">
        <w:rPr>
          <w:rFonts w:ascii="Times New Roman" w:eastAsia="Times New Roman" w:hAnsi="Times New Roman" w:cs="Times New Roman"/>
          <w:sz w:val="28"/>
          <w:szCs w:val="28"/>
        </w:rPr>
        <w:t>- ощущение правильности выбора учительской профессии;</w:t>
      </w:r>
    </w:p>
    <w:p w:rsidR="00916E6D" w:rsidRPr="00916E6D" w:rsidRDefault="00916E6D" w:rsidP="00916E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E6D">
        <w:rPr>
          <w:rFonts w:ascii="Times New Roman" w:eastAsia="Times New Roman" w:hAnsi="Times New Roman" w:cs="Times New Roman"/>
          <w:sz w:val="28"/>
          <w:szCs w:val="28"/>
        </w:rPr>
        <w:t>- понимание своего предмета и умение преподавать его на понятном детям уровне;</w:t>
      </w:r>
    </w:p>
    <w:p w:rsidR="00916E6D" w:rsidRPr="00916E6D" w:rsidRDefault="00916E6D" w:rsidP="00916E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E6D">
        <w:rPr>
          <w:rFonts w:ascii="Times New Roman" w:eastAsia="Times New Roman" w:hAnsi="Times New Roman" w:cs="Times New Roman"/>
          <w:sz w:val="28"/>
          <w:szCs w:val="28"/>
        </w:rPr>
        <w:t>- выработка особого подхода к каждому классу;</w:t>
      </w:r>
    </w:p>
    <w:p w:rsidR="00916E6D" w:rsidRPr="00916E6D" w:rsidRDefault="00916E6D" w:rsidP="00916E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E6D">
        <w:rPr>
          <w:rFonts w:ascii="Times New Roman" w:eastAsia="Times New Roman" w:hAnsi="Times New Roman" w:cs="Times New Roman"/>
          <w:sz w:val="28"/>
          <w:szCs w:val="28"/>
        </w:rPr>
        <w:t>- умение дать правильную и своевременную оценку.</w:t>
      </w:r>
    </w:p>
    <w:p w:rsidR="00916E6D" w:rsidRPr="00916E6D" w:rsidRDefault="00916E6D" w:rsidP="00916E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E6D">
        <w:rPr>
          <w:rFonts w:ascii="Times New Roman" w:eastAsia="Times New Roman" w:hAnsi="Times New Roman" w:cs="Times New Roman"/>
          <w:sz w:val="28"/>
          <w:szCs w:val="28"/>
        </w:rPr>
        <w:t xml:space="preserve">Интегративным показателем </w:t>
      </w:r>
      <w:proofErr w:type="gramStart"/>
      <w:r w:rsidRPr="00916E6D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эффективности процесса формирования мастерства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6E6D">
        <w:rPr>
          <w:rFonts w:ascii="Times New Roman" w:eastAsia="Times New Roman" w:hAnsi="Times New Roman" w:cs="Times New Roman"/>
          <w:sz w:val="28"/>
          <w:szCs w:val="28"/>
        </w:rPr>
        <w:t>классного руководителя</w:t>
      </w:r>
      <w:proofErr w:type="gramEnd"/>
      <w:r w:rsidRPr="00916E6D">
        <w:rPr>
          <w:rFonts w:ascii="Times New Roman" w:eastAsia="Times New Roman" w:hAnsi="Times New Roman" w:cs="Times New Roman"/>
          <w:sz w:val="28"/>
          <w:szCs w:val="28"/>
        </w:rPr>
        <w:t xml:space="preserve"> является профессиональная творческая активность. Особое </w:t>
      </w:r>
      <w:r w:rsidRPr="00916E6D">
        <w:rPr>
          <w:rFonts w:ascii="Times New Roman" w:eastAsia="Times New Roman" w:hAnsi="Times New Roman" w:cs="Times New Roman"/>
          <w:sz w:val="28"/>
          <w:szCs w:val="28"/>
        </w:rPr>
        <w:lastRenderedPageBreak/>
        <w:t>значение имеет формирование благоприятного психологического климата в коллективе, способствующего творческой деятельности классных руководителей. Характеристиками такого климата являются: эмоционально-психологический настрой, стимулирование включения в творческую деятельность, создание условий результативной деятельности, учет интересов классных руководителей. Созданию эмоционально-психологического настроя в ходе работы способствует выполнение следующих правил отношений:</w:t>
      </w:r>
    </w:p>
    <w:p w:rsidR="00916E6D" w:rsidRPr="00916E6D" w:rsidRDefault="00916E6D" w:rsidP="00916E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E6D">
        <w:rPr>
          <w:rFonts w:ascii="Times New Roman" w:eastAsia="Times New Roman" w:hAnsi="Times New Roman" w:cs="Times New Roman"/>
          <w:sz w:val="28"/>
          <w:szCs w:val="28"/>
        </w:rPr>
        <w:t>— отношения в коллективе должны строиться как совместная творческая деятельность, при этом следует развивать демократические, диалоговые, вариативные методы общения;</w:t>
      </w:r>
    </w:p>
    <w:p w:rsidR="00916E6D" w:rsidRPr="00916E6D" w:rsidRDefault="00916E6D" w:rsidP="00916E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E6D">
        <w:rPr>
          <w:rFonts w:ascii="Times New Roman" w:eastAsia="Times New Roman" w:hAnsi="Times New Roman" w:cs="Times New Roman"/>
          <w:sz w:val="28"/>
          <w:szCs w:val="28"/>
        </w:rPr>
        <w:t>— совместную творческую деятельность в коллективе должна пронизывать идея преодоления сложностей и достижения цели;</w:t>
      </w:r>
    </w:p>
    <w:p w:rsidR="00916E6D" w:rsidRPr="00916E6D" w:rsidRDefault="00916E6D" w:rsidP="00916E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E6D">
        <w:rPr>
          <w:rFonts w:ascii="Times New Roman" w:eastAsia="Times New Roman" w:hAnsi="Times New Roman" w:cs="Times New Roman"/>
          <w:sz w:val="28"/>
          <w:szCs w:val="28"/>
        </w:rPr>
        <w:t>— должна реализоваться идея свободного выбора форм, направлений, видов деятельности, формирующая мотивационную сферу, развивающая творческое мышление, стремление к самостоятельным действиям, критическому оцениванию своих возможностей;</w:t>
      </w:r>
    </w:p>
    <w:p w:rsidR="00916E6D" w:rsidRPr="00916E6D" w:rsidRDefault="00916E6D" w:rsidP="00916E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E6D">
        <w:rPr>
          <w:rFonts w:ascii="Times New Roman" w:eastAsia="Times New Roman" w:hAnsi="Times New Roman" w:cs="Times New Roman"/>
          <w:sz w:val="28"/>
          <w:szCs w:val="28"/>
        </w:rPr>
        <w:t>— необходимо стремиться к достижению абсолютного признания достоинства каждой личности, ее права на выбор, самостоятельную профессиональную деятельность, творчество, творческое взаимовлияние личностей.</w:t>
      </w:r>
      <w:bookmarkStart w:id="6" w:name="_GoBack"/>
      <w:bookmarkEnd w:id="6"/>
    </w:p>
    <w:p w:rsidR="004A76D8" w:rsidRPr="00916E6D" w:rsidRDefault="004A76D8" w:rsidP="00916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A76D8" w:rsidRPr="00916E6D" w:rsidSect="00916E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48"/>
    <w:rsid w:val="004A76D8"/>
    <w:rsid w:val="00916E6D"/>
    <w:rsid w:val="009E0C48"/>
    <w:rsid w:val="00BE1DBD"/>
    <w:rsid w:val="00CB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2017-10-31T15:34:00Z</dcterms:created>
  <dcterms:modified xsi:type="dcterms:W3CDTF">2017-10-31T16:10:00Z</dcterms:modified>
</cp:coreProperties>
</file>