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06" w:rsidRPr="00E15CD0" w:rsidRDefault="002F1406" w:rsidP="002F1406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CD0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2F1406" w:rsidRPr="00E15CD0" w:rsidRDefault="002F1406" w:rsidP="002F1406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CD0">
        <w:rPr>
          <w:rFonts w:ascii="Times New Roman" w:hAnsi="Times New Roman" w:cs="Times New Roman"/>
          <w:sz w:val="24"/>
          <w:szCs w:val="24"/>
        </w:rPr>
        <w:t>«Центр детского творчества» г</w:t>
      </w:r>
      <w:proofErr w:type="gramStart"/>
      <w:r w:rsidRPr="00E15CD0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E15CD0">
        <w:rPr>
          <w:rFonts w:ascii="Times New Roman" w:hAnsi="Times New Roman" w:cs="Times New Roman"/>
          <w:sz w:val="24"/>
          <w:szCs w:val="24"/>
        </w:rPr>
        <w:t>рцево Смоленской области</w:t>
      </w: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center"/>
        <w:rPr>
          <w:rFonts w:ascii="Adobe Devanagari" w:hAnsi="Adobe Devanagari" w:cs="Adobe Devanagari"/>
          <w:b/>
          <w:sz w:val="72"/>
          <w:szCs w:val="72"/>
        </w:rPr>
      </w:pPr>
    </w:p>
    <w:p w:rsidR="002F1406" w:rsidRPr="00E15CD0" w:rsidRDefault="002F1406" w:rsidP="002F1406">
      <w:pPr>
        <w:pStyle w:val="aa"/>
        <w:spacing w:line="360" w:lineRule="auto"/>
        <w:jc w:val="center"/>
        <w:rPr>
          <w:rFonts w:ascii="Adobe Devanagari" w:hAnsi="Adobe Devanagari" w:cs="Adobe Devanagari"/>
          <w:b/>
          <w:sz w:val="72"/>
          <w:szCs w:val="72"/>
        </w:rPr>
      </w:pPr>
      <w:r w:rsidRPr="00E15CD0">
        <w:rPr>
          <w:rFonts w:ascii="Times New Roman" w:hAnsi="Times New Roman" w:cs="Adobe Devanagari"/>
          <w:b/>
          <w:sz w:val="72"/>
          <w:szCs w:val="72"/>
        </w:rPr>
        <w:t>Методическая</w:t>
      </w:r>
      <w:r w:rsidRPr="00E15CD0">
        <w:rPr>
          <w:rFonts w:ascii="Adobe Devanagari" w:hAnsi="Adobe Devanagari" w:cs="Adobe Devanagari"/>
          <w:b/>
          <w:sz w:val="72"/>
          <w:szCs w:val="72"/>
        </w:rPr>
        <w:t xml:space="preserve"> </w:t>
      </w:r>
      <w:r w:rsidRPr="00E15CD0">
        <w:rPr>
          <w:rFonts w:ascii="Times New Roman" w:hAnsi="Times New Roman" w:cs="Adobe Devanagari"/>
          <w:b/>
          <w:sz w:val="72"/>
          <w:szCs w:val="72"/>
        </w:rPr>
        <w:t>разработка</w:t>
      </w:r>
    </w:p>
    <w:p w:rsidR="002F1406" w:rsidRDefault="002F1406" w:rsidP="002F1406">
      <w:pPr>
        <w:pStyle w:val="aa"/>
        <w:spacing w:line="360" w:lineRule="auto"/>
        <w:jc w:val="center"/>
        <w:rPr>
          <w:rFonts w:cs="Adobe Devanagari"/>
          <w:b/>
          <w:color w:val="FF0000"/>
          <w:sz w:val="72"/>
          <w:szCs w:val="72"/>
        </w:rPr>
      </w:pPr>
      <w:r w:rsidRPr="00E15CD0">
        <w:rPr>
          <w:rFonts w:ascii="Times New Roman" w:hAnsi="Times New Roman" w:cs="Adobe Devanagari"/>
          <w:b/>
          <w:color w:val="FF0000"/>
          <w:sz w:val="72"/>
          <w:szCs w:val="72"/>
        </w:rPr>
        <w:t>«</w:t>
      </w:r>
      <w:r>
        <w:rPr>
          <w:rFonts w:ascii="Times New Roman" w:hAnsi="Times New Roman" w:cs="Adobe Devanagari"/>
          <w:b/>
          <w:color w:val="FF0000"/>
          <w:sz w:val="72"/>
          <w:szCs w:val="72"/>
        </w:rPr>
        <w:t>Вязание пасхальной курочки</w:t>
      </w:r>
      <w:r w:rsidRPr="00E15CD0">
        <w:rPr>
          <w:rFonts w:ascii="Times New Roman" w:hAnsi="Times New Roman" w:cs="Adobe Devanagari"/>
          <w:b/>
          <w:color w:val="FF0000"/>
          <w:sz w:val="72"/>
          <w:szCs w:val="72"/>
        </w:rPr>
        <w:t>»</w:t>
      </w:r>
    </w:p>
    <w:p w:rsidR="002F1406" w:rsidRPr="00E15CD0" w:rsidRDefault="002F1406" w:rsidP="002F1406">
      <w:pPr>
        <w:pStyle w:val="aa"/>
        <w:spacing w:line="360" w:lineRule="auto"/>
        <w:jc w:val="center"/>
        <w:rPr>
          <w:rFonts w:cs="Adobe Devanagari"/>
          <w:b/>
          <w:color w:val="FF0000"/>
          <w:sz w:val="72"/>
          <w:szCs w:val="72"/>
        </w:rPr>
      </w:pP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  <w:r w:rsidRPr="00E15CD0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  <w:r w:rsidRPr="00E15CD0">
        <w:rPr>
          <w:rFonts w:ascii="Times New Roman" w:hAnsi="Times New Roman" w:cs="Times New Roman"/>
          <w:sz w:val="24"/>
          <w:szCs w:val="24"/>
        </w:rPr>
        <w:t>Моисеенкова Галина Петровна</w:t>
      </w: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  <w:r w:rsidRPr="00E15CD0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06" w:rsidRPr="00E15CD0" w:rsidRDefault="002F1406" w:rsidP="002F1406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рцево</w:t>
      </w:r>
    </w:p>
    <w:p w:rsidR="002F1406" w:rsidRPr="00E15CD0" w:rsidRDefault="002F1406" w:rsidP="002F1406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</w:t>
      </w:r>
    </w:p>
    <w:p w:rsidR="002F1406" w:rsidRPr="008B54BA" w:rsidRDefault="002F1406" w:rsidP="002F140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4BA">
        <w:rPr>
          <w:rFonts w:ascii="Times New Roman" w:hAnsi="Times New Roman" w:cs="Times New Roman"/>
          <w:sz w:val="24"/>
          <w:szCs w:val="24"/>
          <w:u w:val="single"/>
        </w:rPr>
        <w:lastRenderedPageBreak/>
        <w:t>Методическая разработка направлена в помощь педагогам дополнительного образования, обучающимся, учителям внеурочной деятельности.</w:t>
      </w:r>
    </w:p>
    <w:p w:rsidR="00997393" w:rsidRPr="002F1406" w:rsidRDefault="002F1406" w:rsidP="002F1406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4BA">
        <w:rPr>
          <w:rFonts w:ascii="Times New Roman" w:hAnsi="Times New Roman" w:cs="Times New Roman"/>
          <w:sz w:val="24"/>
          <w:szCs w:val="24"/>
          <w:u w:val="single"/>
        </w:rPr>
        <w:t>Место хранения методической разработки – методический кабинет.</w:t>
      </w:r>
    </w:p>
    <w:p w:rsidR="000728F2" w:rsidRPr="000728F2" w:rsidRDefault="00997393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sz w:val="24"/>
          <w:szCs w:val="24"/>
        </w:rPr>
        <w:t>Пасха – это настоящий праздник, светлый и радостный,</w:t>
      </w:r>
      <w:r w:rsidR="002F1406">
        <w:rPr>
          <w:rFonts w:ascii="Times New Roman" w:hAnsi="Times New Roman" w:cs="Times New Roman"/>
          <w:sz w:val="24"/>
          <w:szCs w:val="24"/>
        </w:rPr>
        <w:t xml:space="preserve"> очень старинный, традиционный.</w:t>
      </w:r>
      <w:r w:rsidRPr="000728F2">
        <w:rPr>
          <w:rFonts w:ascii="Times New Roman" w:hAnsi="Times New Roman" w:cs="Times New Roman"/>
          <w:sz w:val="24"/>
          <w:szCs w:val="24"/>
        </w:rPr>
        <w:t xml:space="preserve"> Пасха – это праздник в душе, праздник в доме</w:t>
      </w:r>
      <w:r w:rsidR="00DD210E" w:rsidRPr="000728F2">
        <w:rPr>
          <w:rFonts w:ascii="Times New Roman" w:hAnsi="Times New Roman" w:cs="Times New Roman"/>
          <w:sz w:val="24"/>
          <w:szCs w:val="24"/>
        </w:rPr>
        <w:t xml:space="preserve">. Пасха является самым торжественным праздником во всех христианских странах. Это самый древний церковный праздник, который отмечался еще в апостольское время. Придя на Русь из Византии, христианство принесло и празднование Пасхи. Праздник Пасхи был самым торжественным и получил название: «праздник праздников» и «торжество из торжеств». Слово «Пасха» происходит от греческого «страдание» и от еврейского «переход». </w:t>
      </w:r>
    </w:p>
    <w:p w:rsidR="000728F2" w:rsidRDefault="00DD210E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sz w:val="24"/>
          <w:szCs w:val="24"/>
        </w:rPr>
        <w:t xml:space="preserve">В V в. Церковь разработала правила и сроки празднования Пасхи, упорядочила обряды, каноны и окончательно утвердила их на своих Вселенских соборах на все времена. Было установлено, что христианская Пасха – это праздник Воскресения Христова. Особое внимание уделяется убранству стола. К празднику стол накрывается с особой торжественностью: белоснежная скатерть, красивая посуда, и непременно украшается цветами. </w:t>
      </w:r>
    </w:p>
    <w:p w:rsidR="00997393" w:rsidRPr="000728F2" w:rsidRDefault="00DD210E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sz w:val="24"/>
          <w:szCs w:val="24"/>
        </w:rPr>
        <w:t xml:space="preserve">Традиционными цветами Пасхи считаются тюльпаны, нарциссы и веточками зелени. На самом видном месте или в центре стола ставят яркие ритуальные блюда со всевозможными украшениями: вязаными, плетеными куличиками, бутафорскими расписными яйцами, мягкими игрушками-малышками и т. д. Празднуют Пасху и многие неверующие, так как Пасха – начало весны, пробуждение природы. Церковное празднование Пасхи продолжается 40 дней. В этот праздник люди приветствуют </w:t>
      </w:r>
      <w:proofErr w:type="spellStart"/>
      <w:proofErr w:type="gramStart"/>
      <w:r w:rsidRPr="000728F2">
        <w:rPr>
          <w:rFonts w:ascii="Times New Roman" w:hAnsi="Times New Roman" w:cs="Times New Roman"/>
          <w:sz w:val="24"/>
          <w:szCs w:val="24"/>
        </w:rPr>
        <w:t>друг-друга</w:t>
      </w:r>
      <w:proofErr w:type="spellEnd"/>
      <w:proofErr w:type="gramEnd"/>
      <w:r w:rsidRPr="000728F2">
        <w:rPr>
          <w:rFonts w:ascii="Times New Roman" w:hAnsi="Times New Roman" w:cs="Times New Roman"/>
          <w:sz w:val="24"/>
          <w:szCs w:val="24"/>
        </w:rPr>
        <w:t xml:space="preserve"> словами «Христос </w:t>
      </w:r>
      <w:proofErr w:type="spellStart"/>
      <w:r w:rsidRPr="000728F2">
        <w:rPr>
          <w:rFonts w:ascii="Times New Roman" w:hAnsi="Times New Roman" w:cs="Times New Roman"/>
          <w:sz w:val="24"/>
          <w:szCs w:val="24"/>
        </w:rPr>
        <w:t>Воскресе</w:t>
      </w:r>
      <w:proofErr w:type="spellEnd"/>
      <w:r w:rsidRPr="000728F2">
        <w:rPr>
          <w:rFonts w:ascii="Times New Roman" w:hAnsi="Times New Roman" w:cs="Times New Roman"/>
          <w:sz w:val="24"/>
          <w:szCs w:val="24"/>
        </w:rPr>
        <w:t xml:space="preserve">» и отвечают «Воистину </w:t>
      </w:r>
      <w:proofErr w:type="spellStart"/>
      <w:r w:rsidRPr="000728F2">
        <w:rPr>
          <w:rFonts w:ascii="Times New Roman" w:hAnsi="Times New Roman" w:cs="Times New Roman"/>
          <w:sz w:val="24"/>
          <w:szCs w:val="24"/>
        </w:rPr>
        <w:t>Воскресе</w:t>
      </w:r>
      <w:proofErr w:type="spellEnd"/>
      <w:r w:rsidRPr="000728F2">
        <w:rPr>
          <w:rFonts w:ascii="Times New Roman" w:hAnsi="Times New Roman" w:cs="Times New Roman"/>
          <w:sz w:val="24"/>
          <w:szCs w:val="24"/>
        </w:rPr>
        <w:t>».</w:t>
      </w:r>
    </w:p>
    <w:p w:rsidR="000728F2" w:rsidRPr="000728F2" w:rsidRDefault="000728F2" w:rsidP="000728F2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8F2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447DA4" w:rsidRP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sz w:val="24"/>
          <w:szCs w:val="24"/>
        </w:rPr>
        <w:t>Для вязания пасхальной курочки крючком нам</w:t>
      </w:r>
    </w:p>
    <w:p w:rsidR="00447DA4" w:rsidRP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sz w:val="24"/>
          <w:szCs w:val="24"/>
        </w:rPr>
        <w:t>потребуется:</w:t>
      </w:r>
      <w:r w:rsidR="00072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- немного акриловой или шерстяной пряжи белого или бежевого цвета 100% акрил, 50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гр.=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133 м.)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 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- немного пряжи коричневого цвета (для гнездышка остатки пряжи, 100% шерсть, 50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гр.=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100 м.) </w:t>
      </w:r>
      <w:r w:rsidRPr="00997393">
        <w:rPr>
          <w:rFonts w:ascii="Times New Roman" w:hAnsi="Times New Roman" w:cs="Times New Roman"/>
          <w:sz w:val="24"/>
          <w:szCs w:val="24"/>
        </w:rPr>
        <w:br/>
        <w:t>- остатки пряжи красного и желтого цвета 100% акрил </w:t>
      </w:r>
      <w:r w:rsidRPr="00997393">
        <w:rPr>
          <w:rFonts w:ascii="Times New Roman" w:hAnsi="Times New Roman" w:cs="Times New Roman"/>
          <w:sz w:val="24"/>
          <w:szCs w:val="24"/>
        </w:rPr>
        <w:br/>
        <w:t>- крючок № 4;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- наполнитель (лучше всего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синтепон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);</w:t>
      </w:r>
      <w:r w:rsidRPr="00997393">
        <w:rPr>
          <w:rFonts w:ascii="Times New Roman" w:hAnsi="Times New Roman" w:cs="Times New Roman"/>
          <w:sz w:val="24"/>
          <w:szCs w:val="24"/>
        </w:rPr>
        <w:br/>
        <w:t>- картон для основания гнездышка (можно и не использовать);</w:t>
      </w:r>
      <w:r w:rsidRPr="00997393">
        <w:rPr>
          <w:rFonts w:ascii="Times New Roman" w:hAnsi="Times New Roman" w:cs="Times New Roman"/>
          <w:sz w:val="24"/>
          <w:szCs w:val="24"/>
        </w:rPr>
        <w:br/>
        <w:t>- нитки черного цвета.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Обозначения: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 = столбик без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; </w:t>
      </w:r>
      <w:r w:rsidRPr="00997393">
        <w:rPr>
          <w:rFonts w:ascii="Times New Roman" w:hAnsi="Times New Roman" w:cs="Times New Roman"/>
          <w:sz w:val="24"/>
          <w:szCs w:val="24"/>
        </w:rPr>
        <w:br/>
        <w:t>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 = столбик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; 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ст. с 2н = столбик с 2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накидами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; </w:t>
      </w:r>
      <w:r w:rsidRPr="00997393">
        <w:rPr>
          <w:rFonts w:ascii="Times New Roman" w:hAnsi="Times New Roman" w:cs="Times New Roman"/>
          <w:sz w:val="24"/>
          <w:szCs w:val="24"/>
        </w:rPr>
        <w:br/>
        <w:t>в.п. = воздушная петля; </w:t>
      </w:r>
      <w:r w:rsidRPr="00997393">
        <w:rPr>
          <w:rFonts w:ascii="Times New Roman" w:hAnsi="Times New Roman" w:cs="Times New Roman"/>
          <w:sz w:val="24"/>
          <w:szCs w:val="24"/>
        </w:rPr>
        <w:br/>
        <w:t>с.ст. = соединительный столбик; </w:t>
      </w:r>
      <w:r w:rsidRPr="00997393">
        <w:rPr>
          <w:rFonts w:ascii="Times New Roman" w:hAnsi="Times New Roman" w:cs="Times New Roman"/>
          <w:sz w:val="24"/>
          <w:szCs w:val="24"/>
        </w:rPr>
        <w:br/>
        <w:t>прибавка = 2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одну петлю предыдущего ряда; </w:t>
      </w:r>
      <w:r w:rsidRPr="00997393">
        <w:rPr>
          <w:rFonts w:ascii="Times New Roman" w:hAnsi="Times New Roman" w:cs="Times New Roman"/>
          <w:sz w:val="24"/>
          <w:szCs w:val="24"/>
        </w:rPr>
        <w:br/>
        <w:t>убавка = пропустить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предыдущего ряда, провязать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; 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28F2">
        <w:rPr>
          <w:rFonts w:ascii="Times New Roman" w:hAnsi="Times New Roman" w:cs="Times New Roman"/>
          <w:b/>
          <w:sz w:val="24"/>
          <w:szCs w:val="24"/>
        </w:rPr>
        <w:t>Описание вязания: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Туловище курочки: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ряд: набрать 2 в.п. и замкнуть в кольцо. Провязать 6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/н. [= 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Далее вязать по кругу;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2 ряд: *прибавка *. Повторить * 6 раз [= 12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3 ряд: * прибавка, 1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18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4 ряд: провязать весь ряд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18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5 ряд: * прибавка, 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24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6-7 ряды (2 ряда): провязать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24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8 ряд: * прибавка, 3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*. Повторить * 6 раз [= 30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9-11 ряды (3 ряда): провязать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30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12 ряд: * прибавка, 4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*. Повторить * 6 раз [= 36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13-18 ряды (6 рядов): провязать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36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19 ряд: * убавка, 4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30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20 ряд: * убавка, 3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24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21 ряд: * убавка, 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18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 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Наполнить туловище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синтепоном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22 ряд: * убавка,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12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>]; </w:t>
      </w:r>
      <w:r w:rsidRPr="00997393">
        <w:rPr>
          <w:rFonts w:ascii="Times New Roman" w:hAnsi="Times New Roman" w:cs="Times New Roman"/>
          <w:sz w:val="24"/>
          <w:szCs w:val="24"/>
        </w:rPr>
        <w:br/>
        <w:t>При необходимости добавить еще немного наполнителя.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23-24 ряды: повторять убавки пока отверстие не закроется полностью. Нить оборвать и спрятать конец внутрь.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Клюв: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ряд: набрать 2 в.п. и замкнуть в кольцо. Провязать 6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/н. [= 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Далее вязать по кругу;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 ряд: *прибавка,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3 раза [= 9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3 ряд: * прибавка, 2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3 раза [= 12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lastRenderedPageBreak/>
        <w:t xml:space="preserve">4 ряд: провязать весь ряд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12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Оборвать нить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Крылья (2 детали):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ряд: набрать 2 в.п. и замкнуть в кольцо. Провязать 6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/н. [= 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Далее вязать по кругу;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2 ряд: *прибавка *. Повторить * 6 раз [= 12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3 ряд: * прибавка, 5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2 раза [= 14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4-6 ряды (3 ряда): провязать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14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7 ряд (неполный): 7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1 с.ст., оборвать нить.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Гребешок: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 (лиц.): на макушке курочки прямо по вязаному полотну провязать 7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/н. Начинать лучше всего с петель 2-го ряда, а затем двигаться через макушку в направлении спинки курочки. При этом необходимо стараться провязывать все столбики по одной прямой линии [= 7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Перевернуть вязание;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 ряд (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.): 1 в.п. подъема, 1 в.п., пропустить 1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предыдущего ряда и провязать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1 в.п., пропустить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предыдущего ряда и провязать 1 ст. б/н. Таким образом, во втором ряду у нас сформировалось 3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арочки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(дырочки). Перевернуть вязание.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3 ряд (лиц): </w:t>
      </w:r>
      <w:r w:rsidRPr="00997393">
        <w:rPr>
          <w:rFonts w:ascii="Times New Roman" w:hAnsi="Times New Roman" w:cs="Times New Roman"/>
          <w:sz w:val="24"/>
          <w:szCs w:val="24"/>
        </w:rPr>
        <w:br/>
        <w:t>- 2 в.п. подъема, 3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в первую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 первую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(первый лепесток гребешка)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- 1 с. ст. для перехода во вторую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2 в.п. подъема, 1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1 ст. с 2н, 1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во вторую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второй лепесток гребешка) 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- 1 с. ст. для перехода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третью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2 в.п. подъема, 3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 третью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(третий лепесток гребешка)</w:t>
      </w:r>
      <w:r w:rsidRPr="00997393">
        <w:rPr>
          <w:rFonts w:ascii="Times New Roman" w:hAnsi="Times New Roman" w:cs="Times New Roman"/>
          <w:sz w:val="24"/>
          <w:szCs w:val="24"/>
        </w:rPr>
        <w:br/>
        <w:t>Оборвать нить и заправить ее внутрь.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Хвостик: 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- вяжется по такому же принципу, что и гребешок.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 (лиц.): на уровне 15-16 ряда туловища прямо по вязаному полотну провязать 7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/н. нитью того цвета, что и туловище (старайтесь расположить хвостик строго по середине спинки курочки)[= 7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Перевернуть вязание;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 ряд (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.): 1 в.п. подъема, 1 в.п., пропустить 1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предыдущего ряда и провязать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1 в.п., пропустить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предыдущего ряда и провязать 1 ст. б/н. Таким образом, во втором ряду у нас сформировалось 3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арочки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(дырочки). Перевернуть вязание.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7393">
        <w:rPr>
          <w:rFonts w:ascii="Times New Roman" w:hAnsi="Times New Roman" w:cs="Times New Roman"/>
          <w:sz w:val="24"/>
          <w:szCs w:val="24"/>
        </w:rPr>
        <w:t>3 ряд (лиц): </w:t>
      </w:r>
      <w:r w:rsidRPr="00997393">
        <w:rPr>
          <w:rFonts w:ascii="Times New Roman" w:hAnsi="Times New Roman" w:cs="Times New Roman"/>
          <w:sz w:val="24"/>
          <w:szCs w:val="24"/>
        </w:rPr>
        <w:br/>
        <w:t>- 2 в.п. подъема, 3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в первую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 первую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(первый лепесток хвостика)</w:t>
      </w:r>
      <w:r w:rsidRPr="00997393">
        <w:rPr>
          <w:rFonts w:ascii="Times New Roman" w:hAnsi="Times New Roman" w:cs="Times New Roman"/>
          <w:sz w:val="24"/>
          <w:szCs w:val="24"/>
        </w:rPr>
        <w:br/>
      </w:r>
      <w:r w:rsidRPr="00997393">
        <w:rPr>
          <w:rFonts w:ascii="Times New Roman" w:hAnsi="Times New Roman" w:cs="Times New Roman"/>
          <w:sz w:val="24"/>
          <w:szCs w:val="24"/>
        </w:rPr>
        <w:lastRenderedPageBreak/>
        <w:t xml:space="preserve">- 1 с. ст. для перехода во вторую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2 в.п. подъема, 1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2 ст. с 2н, 1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во вторую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(второй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лепесток хвостика) </w:t>
      </w:r>
      <w:r w:rsidRPr="00997393">
        <w:rPr>
          <w:rFonts w:ascii="Times New Roman" w:hAnsi="Times New Roman" w:cs="Times New Roman"/>
          <w:sz w:val="24"/>
          <w:szCs w:val="24"/>
        </w:rPr>
        <w:br/>
        <w:t xml:space="preserve">- 1 с. ст. для перехода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третью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, 2 в.п. подъема, 3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2 в.п., 1 с. ст. в третью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арочку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(третий лепесток хвостика)</w:t>
      </w:r>
      <w:r w:rsidRPr="00997393">
        <w:rPr>
          <w:rFonts w:ascii="Times New Roman" w:hAnsi="Times New Roman" w:cs="Times New Roman"/>
          <w:sz w:val="24"/>
          <w:szCs w:val="24"/>
        </w:rPr>
        <w:br/>
        <w:t>Оборвать нить и заправить ее внутрь.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Совет: если у вас не получается набрать петли прямо из вязаного полотна или при наборе не образуется прямая линия, то вы можете связать гребешок и хвостик отдельно, а затем пришить их к туловищу. Для этого вам необходимо в первом ряду набрать 7 в.п., а затем вязать по описанию, провязывая ст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первого ряда в воздушные петли.</w:t>
      </w:r>
    </w:p>
    <w:p w:rsidR="00447DA4" w:rsidRPr="000728F2" w:rsidRDefault="00447DA4" w:rsidP="00997393">
      <w:pPr>
        <w:pStyle w:val="aa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728F2">
        <w:rPr>
          <w:rFonts w:ascii="Times New Roman" w:hAnsi="Times New Roman" w:cs="Times New Roman"/>
          <w:i/>
          <w:sz w:val="24"/>
          <w:szCs w:val="24"/>
        </w:rPr>
        <w:t>Гнездышко: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1 ряд: набрать 2 в.п. и замкнуть в кольцо. Провязать 6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/н. [= 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 Далее вязать по кругу;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2 ряд: *прибавка *. Повторить * 6 раз [= 12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3 ряд: * прибавка, 1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18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4 ряд: * прибавка, 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*. Повторить * 6 раз [= 24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5 ряд: * прибавка, 3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*. Повторить * 6 раз [= 30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6 ряд: * прибавка, 4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*. Повторить * 6 раз [= 36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7 ряд: * прибавка, 5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*. Повторить * 6 раз [= 42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].</w:t>
      </w:r>
    </w:p>
    <w:p w:rsid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8 ряд: провязать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захватывая только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заднюю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полупетлю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столбиков </w:t>
      </w:r>
      <w:r w:rsidR="000728F2">
        <w:rPr>
          <w:rFonts w:ascii="Times New Roman" w:hAnsi="Times New Roman" w:cs="Times New Roman"/>
          <w:sz w:val="24"/>
          <w:szCs w:val="24"/>
        </w:rPr>
        <w:t>предыдущего</w:t>
      </w:r>
    </w:p>
    <w:p w:rsid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ряда[= 42 ст. б/</w:t>
      </w:r>
      <w:proofErr w:type="spellStart"/>
      <w:proofErr w:type="gram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97393">
        <w:rPr>
          <w:rFonts w:ascii="Times New Roman" w:hAnsi="Times New Roman" w:cs="Times New Roman"/>
          <w:sz w:val="24"/>
          <w:szCs w:val="24"/>
        </w:rPr>
        <w:t>]; </w:t>
      </w:r>
    </w:p>
    <w:p w:rsidR="00447DA4" w:rsidRPr="000728F2" w:rsidRDefault="00447DA4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Обратите внимание, что при переходе к вязанию столбиками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донышко может сильно расшириться, но в дальнейшем после того как будут провязаны 9-11 ряды, оно должно приобрести форму "стаканчика" с вертикальными стенками.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 xml:space="preserve">Если этого не произошло и донышко больше напоминает плоскую тарелку, чем стаканчик :-), рекомендую в 8-м ряду уменьшить </w:t>
      </w:r>
      <w:r w:rsidRPr="000728F2">
        <w:rPr>
          <w:rFonts w:ascii="Times New Roman" w:hAnsi="Times New Roman" w:cs="Times New Roman"/>
          <w:sz w:val="24"/>
          <w:szCs w:val="24"/>
        </w:rPr>
        <w:t>количество петель, например, в тех местах, где в 7-м ряду были сделаны прибавки, пропустить по 1 столбику предыдущего ряда или, что более предпочтительно, провязать 2 столбика вместе по </w:t>
      </w:r>
      <w:hyperlink r:id="rId5" w:anchor="oboznacheniya" w:history="1">
        <w:r w:rsidRPr="000728F2">
          <w:rPr>
            <w:rFonts w:ascii="Times New Roman" w:hAnsi="Times New Roman" w:cs="Times New Roman"/>
          </w:rPr>
          <w:t>принципу незаметных убавок</w:t>
        </w:r>
      </w:hyperlink>
      <w:r w:rsidRPr="000728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7DA4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9-11 ряды (3 ряда): провязать ст. с/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[= 42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ст. б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];</w:t>
      </w:r>
    </w:p>
    <w:p w:rsid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12 ря</w:t>
      </w:r>
      <w:r w:rsidR="000728F2">
        <w:rPr>
          <w:rFonts w:ascii="Times New Roman" w:hAnsi="Times New Roman" w:cs="Times New Roman"/>
          <w:sz w:val="24"/>
          <w:szCs w:val="24"/>
        </w:rPr>
        <w:t>д: провязать весь круговой ряд «</w:t>
      </w:r>
      <w:r w:rsidRPr="00997393">
        <w:rPr>
          <w:rFonts w:ascii="Times New Roman" w:hAnsi="Times New Roman" w:cs="Times New Roman"/>
          <w:sz w:val="24"/>
          <w:szCs w:val="24"/>
        </w:rPr>
        <w:t>рачьим шагом</w:t>
      </w:r>
      <w:r w:rsidR="000728F2">
        <w:rPr>
          <w:rFonts w:ascii="Times New Roman" w:hAnsi="Times New Roman" w:cs="Times New Roman"/>
          <w:sz w:val="24"/>
          <w:szCs w:val="24"/>
        </w:rPr>
        <w:t>»</w:t>
      </w:r>
      <w:r w:rsidRPr="00997393">
        <w:rPr>
          <w:rFonts w:ascii="Times New Roman" w:hAnsi="Times New Roman" w:cs="Times New Roman"/>
          <w:sz w:val="24"/>
          <w:szCs w:val="24"/>
        </w:rPr>
        <w:t>. Оборвать нить.</w:t>
      </w:r>
    </w:p>
    <w:p w:rsidR="00447DA4" w:rsidRPr="00997393" w:rsidRDefault="00447DA4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Для большей устойчивости на дно гнездышка можно положить кружок картона, совпадающий по диаметру с диаметром дна.</w:t>
      </w:r>
    </w:p>
    <w:p w:rsidR="000728F2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Советы по изготовлению гнездышка:</w:t>
      </w:r>
    </w:p>
    <w:p w:rsidR="000728F2" w:rsidRDefault="00447DA4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Переход от столбиков без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к столбикам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рекомендую делать постепенным, т.е. в 8 ряду провязать 1 ст. б/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затем 1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полустолбик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а далее </w:t>
      </w:r>
      <w:r w:rsidRPr="00997393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вязания столбиками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захватывая только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заднюю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полупетлю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столбиков предыдущего ряда. </w:t>
      </w:r>
    </w:p>
    <w:p w:rsidR="00447DA4" w:rsidRPr="00997393" w:rsidRDefault="00447DA4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В следующем круговом ряду в месте перехода также рекомендую провязать 1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полустолбик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а затем продолжить вязание столбиками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. Так место перехода будет выглядеть более ровным и плавным.</w:t>
      </w:r>
    </w:p>
    <w:p w:rsidR="005523F6" w:rsidRPr="00997393" w:rsidRDefault="000728F2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127635</wp:posOffset>
            </wp:positionV>
            <wp:extent cx="2381250" cy="1581150"/>
            <wp:effectExtent l="19050" t="0" r="0" b="0"/>
            <wp:wrapTight wrapText="bothSides">
              <wp:wrapPolygon edited="0">
                <wp:start x="-173" y="0"/>
                <wp:lineTo x="-173" y="21340"/>
                <wp:lineTo x="21600" y="21340"/>
                <wp:lineTo x="21600" y="0"/>
                <wp:lineTo x="-173" y="0"/>
              </wp:wrapPolygon>
            </wp:wrapTight>
            <wp:docPr id="3" name="Рисунок 3" descr="gnezdishko0_1_resize.jpg">
              <a:hlinkClick xmlns:a="http://schemas.openxmlformats.org/drawingml/2006/main" r:id="rId6" tooltip="&quot;gnezdishko0_1_resiz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nezdishko0_1_resize.jpg">
                      <a:hlinkClick r:id="rId6" tooltip="&quot;gnezdishko0_1_resiz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8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118110</wp:posOffset>
            </wp:positionV>
            <wp:extent cx="2381250" cy="1590675"/>
            <wp:effectExtent l="19050" t="0" r="0" b="0"/>
            <wp:wrapTight wrapText="bothSides">
              <wp:wrapPolygon edited="0">
                <wp:start x="-173" y="0"/>
                <wp:lineTo x="-173" y="21471"/>
                <wp:lineTo x="21600" y="21471"/>
                <wp:lineTo x="21600" y="0"/>
                <wp:lineTo x="-173" y="0"/>
              </wp:wrapPolygon>
            </wp:wrapTight>
            <wp:docPr id="1" name="Рисунок 2" descr="gnezdishko0_2_resize.jpg">
              <a:hlinkClick xmlns:a="http://schemas.openxmlformats.org/drawingml/2006/main" r:id="rId8" tooltip="&quot;gnezdishko0_2_resiz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nezdishko0_2_resize.jpg">
                      <a:hlinkClick r:id="rId8" tooltip="&quot;gnezdishko0_2_resiz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3F6" w:rsidRPr="00997393" w:rsidRDefault="005523F6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23F6" w:rsidRPr="00997393" w:rsidRDefault="005523F6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23F6" w:rsidRPr="00997393" w:rsidRDefault="005523F6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8F2" w:rsidRDefault="000728F2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8F2" w:rsidRDefault="000728F2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8F2" w:rsidRDefault="000728F2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23F6" w:rsidRPr="00997393" w:rsidRDefault="00447DA4" w:rsidP="000728F2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Если вязаная курочка будет</w:t>
      </w:r>
      <w:r w:rsidR="000728F2">
        <w:rPr>
          <w:rFonts w:ascii="Times New Roman" w:hAnsi="Times New Roman" w:cs="Times New Roman"/>
          <w:sz w:val="24"/>
          <w:szCs w:val="24"/>
        </w:rPr>
        <w:t xml:space="preserve"> </w:t>
      </w:r>
      <w:r w:rsidRPr="00997393">
        <w:rPr>
          <w:rFonts w:ascii="Times New Roman" w:hAnsi="Times New Roman" w:cs="Times New Roman"/>
          <w:sz w:val="24"/>
          <w:szCs w:val="24"/>
        </w:rPr>
        <w:t>пасхальным подарком, то картонный диск лучше спрятать между двумя вязаными слоями, другими словами сделать донышко двойным. </w:t>
      </w:r>
    </w:p>
    <w:p w:rsidR="00447DA4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Для этого необходимо связать внутреннее донышко по описанию 1-7 рядов и оборвать нить, затем связать внешнее донышко, также по описанию 1-7 рядов, но нить не обрывать.</w:t>
      </w:r>
    </w:p>
    <w:p w:rsidR="005523F6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381250" cy="1590675"/>
            <wp:effectExtent l="19050" t="0" r="0" b="0"/>
            <wp:wrapTight wrapText="bothSides">
              <wp:wrapPolygon edited="0">
                <wp:start x="-173" y="0"/>
                <wp:lineTo x="-173" y="21471"/>
                <wp:lineTo x="21600" y="21471"/>
                <wp:lineTo x="21600" y="0"/>
                <wp:lineTo x="-173" y="0"/>
              </wp:wrapPolygon>
            </wp:wrapTight>
            <wp:docPr id="4" name="Рисунок 4" descr="gnezdishko0_3_resize.jpg">
              <a:hlinkClick xmlns:a="http://schemas.openxmlformats.org/drawingml/2006/main" r:id="rId10" tooltip="&quot;gnezdishko0_3_resiz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nezdishko0_3_resize.jpg">
                      <a:hlinkClick r:id="rId10" tooltip="&quot;gnezdishko0_3_resiz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393">
        <w:rPr>
          <w:rFonts w:ascii="Times New Roman" w:hAnsi="Times New Roman" w:cs="Times New Roman"/>
          <w:sz w:val="24"/>
          <w:szCs w:val="24"/>
        </w:rPr>
        <w:t>Далее приложить донышки</w:t>
      </w:r>
    </w:p>
    <w:p w:rsidR="00447DA4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 xml:space="preserve">изнаночными сторонами друг к другу, вложить между ними картонное основание и провязать 8-ой ряд из столбиков с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зацепляя внешнее донышко только за </w:t>
      </w:r>
      <w:proofErr w:type="gramStart"/>
      <w:r w:rsidRPr="00997393">
        <w:rPr>
          <w:rFonts w:ascii="Times New Roman" w:hAnsi="Times New Roman" w:cs="Times New Roman"/>
          <w:sz w:val="24"/>
          <w:szCs w:val="24"/>
        </w:rPr>
        <w:t>заднюю</w:t>
      </w:r>
      <w:proofErr w:type="gramEnd"/>
      <w:r w:rsidRPr="00997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полупетлю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 xml:space="preserve">, а внутреннее донышко за обе </w:t>
      </w:r>
      <w:proofErr w:type="spellStart"/>
      <w:r w:rsidRPr="00997393">
        <w:rPr>
          <w:rFonts w:ascii="Times New Roman" w:hAnsi="Times New Roman" w:cs="Times New Roman"/>
          <w:sz w:val="24"/>
          <w:szCs w:val="24"/>
        </w:rPr>
        <w:t>полупетли</w:t>
      </w:r>
      <w:proofErr w:type="spellEnd"/>
      <w:r w:rsidRPr="00997393">
        <w:rPr>
          <w:rFonts w:ascii="Times New Roman" w:hAnsi="Times New Roman" w:cs="Times New Roman"/>
          <w:sz w:val="24"/>
          <w:szCs w:val="24"/>
        </w:rPr>
        <w:t>.</w:t>
      </w:r>
    </w:p>
    <w:p w:rsidR="00447DA4" w:rsidRPr="00997393" w:rsidRDefault="000728F2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1193165</wp:posOffset>
            </wp:positionV>
            <wp:extent cx="1590675" cy="2381250"/>
            <wp:effectExtent l="38100" t="19050" r="28575" b="19050"/>
            <wp:wrapTight wrapText="bothSides">
              <wp:wrapPolygon edited="0">
                <wp:start x="-517" y="-173"/>
                <wp:lineTo x="-517" y="21773"/>
                <wp:lineTo x="21988" y="21773"/>
                <wp:lineTo x="21988" y="-173"/>
                <wp:lineTo x="-517" y="-173"/>
              </wp:wrapPolygon>
            </wp:wrapTight>
            <wp:docPr id="5" name="Рисунок 5" descr="crochet easter chicken">
              <a:hlinkClick xmlns:a="http://schemas.openxmlformats.org/drawingml/2006/main" r:id="rId12" tooltip="&quot;kurochki7_resiz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chet easter chicken">
                      <a:hlinkClick r:id="rId12" tooltip="&quot;kurochki7_resiz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DA4" w:rsidRPr="00997393">
        <w:rPr>
          <w:rFonts w:ascii="Times New Roman" w:hAnsi="Times New Roman" w:cs="Times New Roman"/>
          <w:sz w:val="24"/>
          <w:szCs w:val="24"/>
        </w:rPr>
        <w:t xml:space="preserve">Обратите внимание, двойное дно с картоном внутри выше, чем одинарное, поэтому высоты 4 рядов, провязанных столбиками с </w:t>
      </w:r>
      <w:proofErr w:type="spellStart"/>
      <w:r w:rsidR="00447DA4"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="00447DA4" w:rsidRPr="00997393">
        <w:rPr>
          <w:rFonts w:ascii="Times New Roman" w:hAnsi="Times New Roman" w:cs="Times New Roman"/>
          <w:sz w:val="24"/>
          <w:szCs w:val="24"/>
        </w:rPr>
        <w:t xml:space="preserve">, может оказаться недостаточно. В этом случае, провяжите еще один круговой ряд столбиками с </w:t>
      </w:r>
      <w:proofErr w:type="spellStart"/>
      <w:r w:rsidR="00447DA4" w:rsidRPr="00997393">
        <w:rPr>
          <w:rFonts w:ascii="Times New Roman" w:hAnsi="Times New Roman" w:cs="Times New Roman"/>
          <w:sz w:val="24"/>
          <w:szCs w:val="24"/>
        </w:rPr>
        <w:t>накидом</w:t>
      </w:r>
      <w:proofErr w:type="spellEnd"/>
      <w:r w:rsidR="00447DA4" w:rsidRPr="00997393">
        <w:rPr>
          <w:rFonts w:ascii="Times New Roman" w:hAnsi="Times New Roman" w:cs="Times New Roman"/>
          <w:sz w:val="24"/>
          <w:szCs w:val="24"/>
        </w:rPr>
        <w:t xml:space="preserve"> (т.о. высота гнездышка будет 5 рядов из ст. с/</w:t>
      </w:r>
      <w:proofErr w:type="spellStart"/>
      <w:r w:rsidR="00447DA4" w:rsidRPr="0099739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47DA4" w:rsidRPr="00997393">
        <w:rPr>
          <w:rFonts w:ascii="Times New Roman" w:hAnsi="Times New Roman" w:cs="Times New Roman"/>
          <w:sz w:val="24"/>
          <w:szCs w:val="24"/>
        </w:rPr>
        <w:t>, а не 4), а затем обвяжите гнездышко "рачьим шагом"</w:t>
      </w:r>
    </w:p>
    <w:p w:rsidR="005523F6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Сборка:</w:t>
      </w:r>
    </w:p>
    <w:p w:rsidR="00447DA4" w:rsidRPr="00997393" w:rsidRDefault="00447DA4" w:rsidP="000728F2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1. Вложить в клюв немного наполнителя и пришить его к туловищу;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2. Пришить крылышки;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3. Оформить мордочку;</w:t>
      </w:r>
    </w:p>
    <w:p w:rsidR="00447DA4" w:rsidRPr="00997393" w:rsidRDefault="00447DA4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393">
        <w:rPr>
          <w:rFonts w:ascii="Times New Roman" w:hAnsi="Times New Roman" w:cs="Times New Roman"/>
          <w:sz w:val="24"/>
          <w:szCs w:val="24"/>
        </w:rPr>
        <w:t>4. Посадить курочку в гнездышко.</w:t>
      </w:r>
    </w:p>
    <w:p w:rsidR="008409A3" w:rsidRPr="00997393" w:rsidRDefault="008409A3" w:rsidP="00997393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393" w:rsidRPr="00997393" w:rsidRDefault="00447DA4" w:rsidP="000728F2">
      <w:pPr>
        <w:pStyle w:val="a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8F2">
        <w:rPr>
          <w:rFonts w:ascii="Times New Roman" w:hAnsi="Times New Roman" w:cs="Times New Roman"/>
          <w:b/>
          <w:color w:val="FF0000"/>
          <w:sz w:val="24"/>
          <w:szCs w:val="24"/>
        </w:rPr>
        <w:t>Вязаная пасхальная курочка готова!</w:t>
      </w:r>
    </w:p>
    <w:sectPr w:rsidR="00997393" w:rsidRPr="00997393" w:rsidSect="0099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4C6"/>
    <w:multiLevelType w:val="hybridMultilevel"/>
    <w:tmpl w:val="4B580720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DA4"/>
    <w:rsid w:val="000728F2"/>
    <w:rsid w:val="001378CD"/>
    <w:rsid w:val="0026536E"/>
    <w:rsid w:val="00287BE8"/>
    <w:rsid w:val="002F1406"/>
    <w:rsid w:val="003821ED"/>
    <w:rsid w:val="003A0EC2"/>
    <w:rsid w:val="00404E8F"/>
    <w:rsid w:val="00447DA4"/>
    <w:rsid w:val="00512D1F"/>
    <w:rsid w:val="005523F6"/>
    <w:rsid w:val="0073397A"/>
    <w:rsid w:val="008409A3"/>
    <w:rsid w:val="008F789D"/>
    <w:rsid w:val="00997393"/>
    <w:rsid w:val="00DD0D1E"/>
    <w:rsid w:val="00DD210E"/>
    <w:rsid w:val="00DE3FFA"/>
    <w:rsid w:val="00DE5F02"/>
    <w:rsid w:val="00F4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0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4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44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44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44693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44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7DA4"/>
  </w:style>
  <w:style w:type="character" w:styleId="a7">
    <w:name w:val="Hyperlink"/>
    <w:basedOn w:val="a0"/>
    <w:uiPriority w:val="99"/>
    <w:unhideWhenUsed/>
    <w:rsid w:val="00447DA4"/>
    <w:rPr>
      <w:color w:val="0000FF"/>
      <w:u w:val="single"/>
    </w:rPr>
  </w:style>
  <w:style w:type="character" w:customStyle="1" w:styleId="preview">
    <w:name w:val="preview"/>
    <w:basedOn w:val="a0"/>
    <w:rsid w:val="00447DA4"/>
  </w:style>
  <w:style w:type="paragraph" w:styleId="a8">
    <w:name w:val="Balloon Text"/>
    <w:basedOn w:val="a"/>
    <w:link w:val="a9"/>
    <w:uiPriority w:val="99"/>
    <w:semiHidden/>
    <w:unhideWhenUsed/>
    <w:rsid w:val="0044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DA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973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ukhina.ru/images/attach/393/gnezdishko0_2_resize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rukhina.ru/images/attach/393/kurochki7_resiz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ukhina.ru/images/attach/393/gnezdishko0_1_resize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grukhina.ru/iblock/schema/igrushki/vjazanye_pasxalnye_kurochki_v_gnezdyshk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rukhina.ru/images/attach/393/gnezdishko0_3_resiz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Виктория Николаевна</cp:lastModifiedBy>
  <cp:revision>11</cp:revision>
  <dcterms:created xsi:type="dcterms:W3CDTF">2013-10-27T13:39:00Z</dcterms:created>
  <dcterms:modified xsi:type="dcterms:W3CDTF">2019-11-27T08:32:00Z</dcterms:modified>
</cp:coreProperties>
</file>