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BA" w:rsidRPr="009F6DC9" w:rsidRDefault="008E31BA" w:rsidP="008E31BA">
      <w:pPr>
        <w:tabs>
          <w:tab w:val="left" w:pos="6327"/>
        </w:tabs>
        <w:jc w:val="center"/>
        <w:rPr>
          <w:b/>
          <w:sz w:val="28"/>
          <w:szCs w:val="28"/>
        </w:rPr>
      </w:pPr>
      <w:r w:rsidRPr="009F6DC9">
        <w:rPr>
          <w:b/>
          <w:sz w:val="28"/>
          <w:szCs w:val="28"/>
        </w:rPr>
        <w:t>Классный час по теме:</w:t>
      </w:r>
    </w:p>
    <w:p w:rsidR="008E31BA" w:rsidRDefault="008E31BA" w:rsidP="008E31BA">
      <w:pPr>
        <w:jc w:val="center"/>
      </w:pPr>
      <w:r w:rsidRPr="009F6DC9">
        <w:rPr>
          <w:b/>
          <w:sz w:val="28"/>
          <w:szCs w:val="28"/>
        </w:rPr>
        <w:t>«Как не стать жертвой преступления»</w:t>
      </w:r>
    </w:p>
    <w:p w:rsidR="008E31BA" w:rsidRDefault="008E31BA" w:rsidP="008E31BA">
      <w:pPr>
        <w:ind w:firstLine="708"/>
        <w:jc w:val="center"/>
      </w:pPr>
    </w:p>
    <w:p w:rsidR="008E31BA" w:rsidRPr="009F6DC9" w:rsidRDefault="008E31BA" w:rsidP="008E31BA">
      <w:pPr>
        <w:ind w:firstLine="708"/>
        <w:jc w:val="both"/>
      </w:pPr>
      <w:r>
        <w:rPr>
          <w:b/>
        </w:rPr>
        <w:t xml:space="preserve"> </w:t>
      </w:r>
    </w:p>
    <w:p w:rsidR="008E31BA" w:rsidRPr="009F6DC9" w:rsidRDefault="008E31BA" w:rsidP="008E31BA">
      <w:pPr>
        <w:jc w:val="both"/>
        <w:rPr>
          <w:b/>
        </w:rPr>
      </w:pPr>
      <w:r w:rsidRPr="009F6DC9">
        <w:rPr>
          <w:b/>
        </w:rPr>
        <w:t xml:space="preserve">Цель: </w:t>
      </w:r>
    </w:p>
    <w:p w:rsidR="008E31BA" w:rsidRPr="009F6DC9" w:rsidRDefault="008E31BA" w:rsidP="008E31BA">
      <w:pPr>
        <w:numPr>
          <w:ilvl w:val="0"/>
          <w:numId w:val="4"/>
        </w:numPr>
        <w:jc w:val="both"/>
      </w:pPr>
      <w:r w:rsidRPr="009F6DC9">
        <w:t>обеспечение безопасности жизнедеятельности учащихся и профилактика правонарушений.</w:t>
      </w:r>
    </w:p>
    <w:p w:rsidR="008E31BA" w:rsidRDefault="008E31BA" w:rsidP="008E31BA">
      <w:pPr>
        <w:jc w:val="both"/>
      </w:pPr>
    </w:p>
    <w:p w:rsidR="008E31BA" w:rsidRPr="004F1EEB" w:rsidRDefault="008E31BA" w:rsidP="008E31BA">
      <w:pPr>
        <w:jc w:val="both"/>
        <w:rPr>
          <w:b/>
        </w:rPr>
      </w:pPr>
      <w:r w:rsidRPr="009F6DC9">
        <w:t xml:space="preserve">Для достижения цели необходимо решение следующих </w:t>
      </w:r>
      <w:r w:rsidRPr="004F1EEB">
        <w:rPr>
          <w:b/>
        </w:rPr>
        <w:t>задач:</w:t>
      </w:r>
    </w:p>
    <w:p w:rsidR="008E31BA" w:rsidRPr="009F6DC9" w:rsidRDefault="008E31BA" w:rsidP="008E31BA">
      <w:pPr>
        <w:numPr>
          <w:ilvl w:val="0"/>
          <w:numId w:val="3"/>
        </w:numPr>
        <w:jc w:val="both"/>
      </w:pPr>
      <w:r w:rsidRPr="009F6DC9">
        <w:t>формирование представления учащихся о безопасном поведении,</w:t>
      </w:r>
    </w:p>
    <w:p w:rsidR="008E31BA" w:rsidRPr="009F6DC9" w:rsidRDefault="008E31BA" w:rsidP="008E31BA">
      <w:pPr>
        <w:numPr>
          <w:ilvl w:val="0"/>
          <w:numId w:val="3"/>
        </w:numPr>
        <w:jc w:val="both"/>
      </w:pPr>
      <w:r w:rsidRPr="009F6DC9">
        <w:t xml:space="preserve">выработка и закрепление правил безопасного поведения, </w:t>
      </w:r>
    </w:p>
    <w:p w:rsidR="008E31BA" w:rsidRPr="009F6DC9" w:rsidRDefault="008E31BA" w:rsidP="008E31BA">
      <w:pPr>
        <w:numPr>
          <w:ilvl w:val="0"/>
          <w:numId w:val="3"/>
        </w:numPr>
        <w:jc w:val="both"/>
      </w:pPr>
      <w:r w:rsidRPr="009F6DC9">
        <w:t>практическое применение правил безопасного поведения,</w:t>
      </w:r>
    </w:p>
    <w:p w:rsidR="008E31BA" w:rsidRPr="009F6DC9" w:rsidRDefault="008E31BA" w:rsidP="008E31BA">
      <w:pPr>
        <w:numPr>
          <w:ilvl w:val="0"/>
          <w:numId w:val="3"/>
        </w:numPr>
        <w:jc w:val="both"/>
      </w:pPr>
      <w:r w:rsidRPr="009F6DC9">
        <w:t>формирование активной гражданской позиции, самостоятельности.</w:t>
      </w:r>
    </w:p>
    <w:p w:rsidR="008E31BA" w:rsidRPr="009F6DC9" w:rsidRDefault="008E31BA" w:rsidP="008E31BA">
      <w:pPr>
        <w:ind w:firstLine="708"/>
        <w:jc w:val="both"/>
      </w:pPr>
      <w:r w:rsidRPr="009F6DC9">
        <w:t>Данный классный час проводится в форме круглого стола с использованием в ходе его проведения методов:</w:t>
      </w:r>
    </w:p>
    <w:p w:rsidR="008E31BA" w:rsidRPr="009F6DC9" w:rsidRDefault="008E31BA" w:rsidP="008E31BA">
      <w:pPr>
        <w:numPr>
          <w:ilvl w:val="0"/>
          <w:numId w:val="5"/>
        </w:numPr>
        <w:jc w:val="both"/>
      </w:pPr>
      <w:r w:rsidRPr="009F6DC9">
        <w:t>ролевые игры;</w:t>
      </w:r>
    </w:p>
    <w:p w:rsidR="008E31BA" w:rsidRPr="009F6DC9" w:rsidRDefault="008E31BA" w:rsidP="008E31BA">
      <w:pPr>
        <w:numPr>
          <w:ilvl w:val="0"/>
          <w:numId w:val="5"/>
        </w:numPr>
        <w:jc w:val="both"/>
      </w:pPr>
      <w:r w:rsidRPr="009F6DC9">
        <w:t>работы в группе;</w:t>
      </w:r>
    </w:p>
    <w:p w:rsidR="008E31BA" w:rsidRPr="009F6DC9" w:rsidRDefault="008E31BA" w:rsidP="008E31BA">
      <w:pPr>
        <w:numPr>
          <w:ilvl w:val="0"/>
          <w:numId w:val="5"/>
        </w:numPr>
        <w:jc w:val="both"/>
      </w:pPr>
      <w:r w:rsidRPr="009F6DC9">
        <w:t>мозговой штурм;</w:t>
      </w:r>
    </w:p>
    <w:p w:rsidR="008E31BA" w:rsidRPr="009F6DC9" w:rsidRDefault="008E31BA" w:rsidP="008E31BA">
      <w:pPr>
        <w:numPr>
          <w:ilvl w:val="0"/>
          <w:numId w:val="5"/>
        </w:numPr>
        <w:jc w:val="both"/>
      </w:pPr>
      <w:r w:rsidRPr="009F6DC9">
        <w:t>частично-поисковый метод.</w:t>
      </w:r>
    </w:p>
    <w:p w:rsidR="008E31BA" w:rsidRPr="009F6DC9" w:rsidRDefault="008E31BA" w:rsidP="008E31BA">
      <w:pPr>
        <w:jc w:val="both"/>
      </w:pPr>
      <w:r w:rsidRPr="009F6DC9">
        <w:tab/>
        <w:t xml:space="preserve">Тематическое содержание составляют данные криминалистики (в частности </w:t>
      </w:r>
      <w:proofErr w:type="spellStart"/>
      <w:r w:rsidRPr="009F6DC9">
        <w:t>виктимологии</w:t>
      </w:r>
      <w:proofErr w:type="spellEnd"/>
      <w:r w:rsidRPr="009F6DC9">
        <w:t>), психологии и практические рекомендации по правилам безопасного поведения.</w:t>
      </w:r>
    </w:p>
    <w:p w:rsidR="008E31BA" w:rsidRPr="009F6DC9" w:rsidRDefault="008E31BA" w:rsidP="008E31BA">
      <w:pPr>
        <w:jc w:val="both"/>
      </w:pPr>
    </w:p>
    <w:p w:rsidR="008E31BA" w:rsidRPr="009F6DC9" w:rsidRDefault="008E31BA" w:rsidP="008E31BA">
      <w:pPr>
        <w:jc w:val="both"/>
      </w:pPr>
      <w:r>
        <w:rPr>
          <w:b/>
        </w:rPr>
        <w:t xml:space="preserve"> </w:t>
      </w:r>
    </w:p>
    <w:p w:rsidR="008E31BA" w:rsidRPr="009F6DC9" w:rsidRDefault="008E31BA" w:rsidP="008E31BA">
      <w:pPr>
        <w:rPr>
          <w:b/>
        </w:rPr>
      </w:pPr>
      <w:r w:rsidRPr="009F6DC9">
        <w:rPr>
          <w:b/>
        </w:rPr>
        <w:t xml:space="preserve">Оборудование: </w:t>
      </w:r>
    </w:p>
    <w:p w:rsidR="008E31BA" w:rsidRPr="009F6DC9" w:rsidRDefault="008E31BA" w:rsidP="008E31BA">
      <w:pPr>
        <w:numPr>
          <w:ilvl w:val="0"/>
          <w:numId w:val="6"/>
        </w:numPr>
      </w:pPr>
      <w:r>
        <w:t>памятки для учащихся</w:t>
      </w:r>
      <w:r w:rsidRPr="009F6DC9">
        <w:t>;</w:t>
      </w:r>
    </w:p>
    <w:p w:rsidR="008E31BA" w:rsidRPr="009F6DC9" w:rsidRDefault="008E31BA" w:rsidP="008E31BA">
      <w:pPr>
        <w:numPr>
          <w:ilvl w:val="0"/>
          <w:numId w:val="6"/>
        </w:numPr>
      </w:pPr>
      <w:r w:rsidRPr="009F6DC9">
        <w:t>темы агиток;</w:t>
      </w:r>
    </w:p>
    <w:p w:rsidR="008E31BA" w:rsidRPr="009F6DC9" w:rsidRDefault="008E31BA" w:rsidP="008E31BA">
      <w:pPr>
        <w:numPr>
          <w:ilvl w:val="0"/>
          <w:numId w:val="6"/>
        </w:numPr>
      </w:pPr>
      <w:r w:rsidRPr="009F6DC9">
        <w:t xml:space="preserve">рабочие листы </w:t>
      </w:r>
      <w:proofErr w:type="gramStart"/>
      <w:r w:rsidRPr="009F6DC9">
        <w:t>для</w:t>
      </w:r>
      <w:proofErr w:type="gramEnd"/>
      <w:r w:rsidRPr="009F6DC9">
        <w:t xml:space="preserve"> групповой работа, маркеры, клей, ножницы;</w:t>
      </w:r>
    </w:p>
    <w:p w:rsidR="008E31BA" w:rsidRPr="009F6DC9" w:rsidRDefault="008E31BA" w:rsidP="008E31BA">
      <w:pPr>
        <w:numPr>
          <w:ilvl w:val="0"/>
          <w:numId w:val="6"/>
        </w:numPr>
      </w:pPr>
      <w:r w:rsidRPr="009F6DC9">
        <w:t>презентация;</w:t>
      </w:r>
    </w:p>
    <w:p w:rsidR="008E31BA" w:rsidRPr="009F6DC9" w:rsidRDefault="008E31BA" w:rsidP="008E31BA">
      <w:pPr>
        <w:numPr>
          <w:ilvl w:val="0"/>
          <w:numId w:val="6"/>
        </w:numPr>
      </w:pPr>
      <w:proofErr w:type="spellStart"/>
      <w:r w:rsidRPr="009F6DC9">
        <w:t>мультимедийное</w:t>
      </w:r>
      <w:proofErr w:type="spellEnd"/>
      <w:r w:rsidRPr="009F6DC9">
        <w:t xml:space="preserve"> оборудование.</w:t>
      </w:r>
    </w:p>
    <w:p w:rsidR="008E31BA" w:rsidRPr="009F6DC9" w:rsidRDefault="008E31BA" w:rsidP="008E31BA"/>
    <w:p w:rsidR="008E31BA" w:rsidRPr="009F6DC9" w:rsidRDefault="008E31BA" w:rsidP="008E31BA">
      <w:r w:rsidRPr="009F6DC9">
        <w:rPr>
          <w:b/>
        </w:rPr>
        <w:t>Термины и понятия:</w:t>
      </w:r>
      <w:r w:rsidRPr="009F6DC9">
        <w:t xml:space="preserve"> </w:t>
      </w:r>
      <w:proofErr w:type="spellStart"/>
      <w:r w:rsidRPr="009F6DC9">
        <w:t>виктимология</w:t>
      </w:r>
      <w:proofErr w:type="spellEnd"/>
      <w:r w:rsidRPr="009F6DC9">
        <w:t xml:space="preserve">, </w:t>
      </w:r>
      <w:proofErr w:type="spellStart"/>
      <w:r w:rsidRPr="009F6DC9">
        <w:t>виктимность</w:t>
      </w:r>
      <w:proofErr w:type="spellEnd"/>
      <w:r w:rsidRPr="009F6DC9">
        <w:t>, жертва, насилие.</w:t>
      </w:r>
    </w:p>
    <w:p w:rsidR="008E31BA" w:rsidRPr="009F6DC9" w:rsidRDefault="008E31BA" w:rsidP="008E31BA"/>
    <w:p w:rsidR="008E31BA" w:rsidRPr="009F6DC9" w:rsidRDefault="008E31BA" w:rsidP="008E31BA">
      <w:pPr>
        <w:rPr>
          <w:b/>
        </w:rPr>
      </w:pPr>
      <w:r w:rsidRPr="009F6DC9">
        <w:rPr>
          <w:b/>
        </w:rPr>
        <w:t>Предварительная подготовка:</w:t>
      </w:r>
    </w:p>
    <w:p w:rsidR="008E31BA" w:rsidRPr="009F6DC9" w:rsidRDefault="008E31BA" w:rsidP="008E31BA">
      <w:pPr>
        <w:numPr>
          <w:ilvl w:val="0"/>
          <w:numId w:val="7"/>
        </w:numPr>
      </w:pPr>
      <w:r w:rsidRPr="009F6DC9">
        <w:t>участники от каждой группы готовят материал по определенным вопросам;</w:t>
      </w:r>
    </w:p>
    <w:p w:rsidR="008E31BA" w:rsidRPr="009F6DC9" w:rsidRDefault="008E31BA" w:rsidP="008E31BA">
      <w:pPr>
        <w:numPr>
          <w:ilvl w:val="0"/>
          <w:numId w:val="7"/>
        </w:numPr>
      </w:pPr>
      <w:r w:rsidRPr="009F6DC9">
        <w:t>подборка иллюстраций по ОБЖ;</w:t>
      </w:r>
    </w:p>
    <w:p w:rsidR="008E31BA" w:rsidRPr="009F6DC9" w:rsidRDefault="008E31BA" w:rsidP="008E31BA">
      <w:pPr>
        <w:numPr>
          <w:ilvl w:val="0"/>
          <w:numId w:val="7"/>
        </w:numPr>
      </w:pPr>
      <w:r w:rsidRPr="009F6DC9">
        <w:t>участники ролевой игры получают задание заранее.</w:t>
      </w:r>
    </w:p>
    <w:p w:rsidR="008E31BA" w:rsidRPr="009F6DC9" w:rsidRDefault="008E31BA" w:rsidP="008E31BA">
      <w:pPr>
        <w:jc w:val="both"/>
      </w:pPr>
    </w:p>
    <w:p w:rsidR="008E31BA" w:rsidRPr="009F6DC9" w:rsidRDefault="008E31BA" w:rsidP="008E31BA">
      <w:pPr>
        <w:jc w:val="both"/>
        <w:rPr>
          <w:b/>
        </w:rPr>
      </w:pPr>
      <w:r w:rsidRPr="009F6DC9">
        <w:rPr>
          <w:b/>
        </w:rPr>
        <w:t>Ведущий.</w:t>
      </w:r>
    </w:p>
    <w:p w:rsidR="008E31BA" w:rsidRPr="009F6DC9" w:rsidRDefault="008E31BA" w:rsidP="008E31BA">
      <w:pPr>
        <w:ind w:firstLine="708"/>
        <w:jc w:val="both"/>
      </w:pPr>
      <w:r w:rsidRPr="009F6DC9">
        <w:t xml:space="preserve">В последнее время острее ставится вопрос предупреждения, профилактики преступлений, на первый план выходит </w:t>
      </w:r>
      <w:proofErr w:type="spellStart"/>
      <w:r w:rsidRPr="009F6DC9">
        <w:t>виктимологическая</w:t>
      </w:r>
      <w:proofErr w:type="spellEnd"/>
      <w:r w:rsidRPr="009F6DC9">
        <w:t xml:space="preserve"> профилактика. Что же такое </w:t>
      </w:r>
      <w:proofErr w:type="spellStart"/>
      <w:r w:rsidRPr="009F6DC9">
        <w:t>виктимология</w:t>
      </w:r>
      <w:proofErr w:type="spellEnd"/>
      <w:r w:rsidRPr="009F6DC9">
        <w:t>?</w:t>
      </w:r>
    </w:p>
    <w:p w:rsidR="008E31BA" w:rsidRPr="009F6DC9" w:rsidRDefault="008E31BA" w:rsidP="008E31BA">
      <w:pPr>
        <w:jc w:val="both"/>
      </w:pPr>
    </w:p>
    <w:p w:rsidR="008E31BA" w:rsidRPr="009F6DC9" w:rsidRDefault="008E31BA" w:rsidP="008E31BA">
      <w:pPr>
        <w:jc w:val="both"/>
        <w:rPr>
          <w:b/>
        </w:rPr>
      </w:pPr>
      <w:r w:rsidRPr="009F6DC9">
        <w:rPr>
          <w:b/>
        </w:rPr>
        <w:t>Первый участник.</w:t>
      </w:r>
    </w:p>
    <w:p w:rsidR="008E31BA" w:rsidRPr="009F6DC9" w:rsidRDefault="008E31BA" w:rsidP="008E31BA">
      <w:pPr>
        <w:ind w:firstLine="708"/>
        <w:jc w:val="both"/>
      </w:pPr>
      <w:r w:rsidRPr="009F6DC9">
        <w:t>Термин «</w:t>
      </w:r>
      <w:proofErr w:type="spellStart"/>
      <w:r w:rsidRPr="009F6DC9">
        <w:t>виктимология</w:t>
      </w:r>
      <w:proofErr w:type="spellEnd"/>
      <w:r w:rsidRPr="009F6DC9">
        <w:t>» производная от него происходят от латинского слова - жертва, и греческого - учение, применительно к теории и практики предупреждения преступности, речь идет не о жертвах вообще, а только о жертвах преступлений</w:t>
      </w:r>
      <w:proofErr w:type="gramStart"/>
      <w:r w:rsidRPr="009F6DC9">
        <w:t>.</w:t>
      </w:r>
      <w:proofErr w:type="gramEnd"/>
      <w:r w:rsidRPr="009F6DC9">
        <w:t xml:space="preserve"> </w:t>
      </w:r>
      <w:r w:rsidRPr="009F6DC9">
        <w:rPr>
          <w:rFonts w:ascii="Arial" w:hAnsi="Arial" w:cs="Arial"/>
          <w:b/>
          <w:bCs/>
        </w:rPr>
        <w:t>(</w:t>
      </w:r>
      <w:proofErr w:type="gramStart"/>
      <w:r w:rsidRPr="009F6DC9">
        <w:t>л</w:t>
      </w:r>
      <w:proofErr w:type="gramEnd"/>
      <w:r w:rsidRPr="009F6DC9">
        <w:t xml:space="preserve">ат. – </w:t>
      </w:r>
      <w:proofErr w:type="spellStart"/>
      <w:r w:rsidRPr="009F6DC9">
        <w:t>victima</w:t>
      </w:r>
      <w:proofErr w:type="spellEnd"/>
      <w:r w:rsidRPr="009F6DC9">
        <w:t xml:space="preserve">, англ. – </w:t>
      </w:r>
      <w:proofErr w:type="spellStart"/>
      <w:r w:rsidRPr="009F6DC9">
        <w:t>viktim</w:t>
      </w:r>
      <w:proofErr w:type="spellEnd"/>
      <w:r w:rsidRPr="009F6DC9">
        <w:t xml:space="preserve">, франц. – </w:t>
      </w:r>
      <w:proofErr w:type="spellStart"/>
      <w:r w:rsidRPr="009F6DC9">
        <w:t>viktime</w:t>
      </w:r>
      <w:proofErr w:type="spellEnd"/>
      <w:r w:rsidRPr="009F6DC9">
        <w:t xml:space="preserve">, откуда и название самой науки). </w:t>
      </w:r>
      <w:proofErr w:type="spellStart"/>
      <w:r w:rsidRPr="009F6DC9">
        <w:t>Виктимность</w:t>
      </w:r>
      <w:proofErr w:type="spellEnd"/>
      <w:r w:rsidRPr="009F6DC9">
        <w:t xml:space="preserve"> (лат. </w:t>
      </w:r>
      <w:proofErr w:type="spellStart"/>
      <w:r w:rsidRPr="009F6DC9">
        <w:t>victima</w:t>
      </w:r>
      <w:proofErr w:type="spellEnd"/>
      <w:r w:rsidRPr="009F6DC9">
        <w:t xml:space="preserve"> – жертва) – свойство личности, заключающееся в предрасположенности быть жертвой обстоятельств или воздействия других людей. Определение Ежи Бафия: «Часть криминологии, занимающаяся участием физического лица-жертвы в формировании </w:t>
      </w:r>
      <w:proofErr w:type="gramStart"/>
      <w:r w:rsidRPr="009F6DC9">
        <w:t>криминогенной ситуации</w:t>
      </w:r>
      <w:proofErr w:type="gramEnd"/>
      <w:r w:rsidRPr="009F6DC9">
        <w:t xml:space="preserve"> (преступности)».</w:t>
      </w:r>
    </w:p>
    <w:p w:rsidR="008E31BA" w:rsidRPr="009F6DC9" w:rsidRDefault="008E31BA" w:rsidP="008E31BA">
      <w:pPr>
        <w:ind w:firstLine="708"/>
        <w:jc w:val="both"/>
      </w:pPr>
    </w:p>
    <w:p w:rsidR="008E31BA" w:rsidRPr="009F6DC9" w:rsidRDefault="008E31BA" w:rsidP="008E31BA">
      <w:pPr>
        <w:jc w:val="both"/>
      </w:pPr>
      <w:r w:rsidRPr="009F6DC9">
        <w:rPr>
          <w:b/>
        </w:rPr>
        <w:t>Второй участник</w:t>
      </w:r>
      <w:r w:rsidRPr="009F6DC9">
        <w:t>.</w:t>
      </w:r>
    </w:p>
    <w:p w:rsidR="008E31BA" w:rsidRPr="009F6DC9" w:rsidRDefault="008E31BA" w:rsidP="008E31BA">
      <w:pPr>
        <w:ind w:firstLine="708"/>
        <w:jc w:val="both"/>
      </w:pPr>
      <w:r w:rsidRPr="009F6DC9">
        <w:t>Всё мировое сообщество с 40-х годов прошлого века последовательно проводит в жизнь идею защиты же</w:t>
      </w:r>
      <w:proofErr w:type="gramStart"/>
      <w:r w:rsidRPr="009F6DC9">
        <w:t>ртв пр</w:t>
      </w:r>
      <w:proofErr w:type="gramEnd"/>
      <w:r w:rsidRPr="009F6DC9">
        <w:t xml:space="preserve">еступлений, к сожалению, долгое время правоохранительные органы были сориентированы односторонне на работу вокруг преступления и преступника, без должного внимания к жертве преступления. До сих пор нет полного учета потерпевших, не изучаются их личностные особенности. </w:t>
      </w:r>
      <w:proofErr w:type="spellStart"/>
      <w:r w:rsidRPr="009F6DC9">
        <w:rPr>
          <w:color w:val="000000"/>
        </w:rPr>
        <w:t>Виктимология</w:t>
      </w:r>
      <w:proofErr w:type="spellEnd"/>
      <w:r w:rsidRPr="009F6DC9">
        <w:rPr>
          <w:color w:val="000000"/>
        </w:rPr>
        <w:t xml:space="preserve"> - это учение о жертвах преступления. Преступность в </w:t>
      </w:r>
      <w:r w:rsidRPr="009F6DC9">
        <w:rPr>
          <w:color w:val="000000"/>
        </w:rPr>
        <w:lastRenderedPageBreak/>
        <w:t xml:space="preserve">России растет и становится все более опасной, множество людей становится жертвами преступников. Очевидно, что всестороннее изучение жертв необходимо, поскольку немало потерпевших оказывается в этой роли в силу опасного для них, но вынужденного поведения. </w:t>
      </w:r>
    </w:p>
    <w:p w:rsidR="008E31BA" w:rsidRPr="009F6DC9" w:rsidRDefault="008E31BA" w:rsidP="008E31BA">
      <w:pPr>
        <w:jc w:val="both"/>
      </w:pPr>
    </w:p>
    <w:p w:rsidR="008E31BA" w:rsidRPr="009F6DC9" w:rsidRDefault="008E31BA" w:rsidP="008E31BA">
      <w:pPr>
        <w:jc w:val="both"/>
        <w:rPr>
          <w:b/>
        </w:rPr>
      </w:pPr>
      <w:r w:rsidRPr="009F6DC9">
        <w:rPr>
          <w:b/>
        </w:rPr>
        <w:t>Третий участник.</w:t>
      </w:r>
    </w:p>
    <w:p w:rsidR="008E31BA" w:rsidRPr="009F6DC9" w:rsidRDefault="008E31BA" w:rsidP="008E31BA">
      <w:pPr>
        <w:pStyle w:val="dictstyle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9F6DC9">
        <w:rPr>
          <w:rFonts w:ascii="Times New Roman" w:hAnsi="Times New Roman"/>
          <w:color w:val="auto"/>
          <w:sz w:val="24"/>
          <w:szCs w:val="24"/>
        </w:rPr>
        <w:t xml:space="preserve">Опыт борьбы с преступностью подтверждает истину: преступления могло бы и не быть, а </w:t>
      </w:r>
      <w:proofErr w:type="gramStart"/>
      <w:r w:rsidRPr="009F6DC9">
        <w:rPr>
          <w:rFonts w:ascii="Times New Roman" w:hAnsi="Times New Roman"/>
          <w:color w:val="auto"/>
          <w:sz w:val="24"/>
          <w:szCs w:val="24"/>
        </w:rPr>
        <w:t>начавшееся</w:t>
      </w:r>
      <w:proofErr w:type="gramEnd"/>
      <w:r w:rsidRPr="009F6DC9">
        <w:rPr>
          <w:rFonts w:ascii="Times New Roman" w:hAnsi="Times New Roman"/>
          <w:color w:val="auto"/>
          <w:sz w:val="24"/>
          <w:szCs w:val="24"/>
        </w:rPr>
        <w:t xml:space="preserve"> - окончиться безрезультатно, если бы предполагаемая жертва проявила предусмотрительность или дала достойный отпор. Часто человек </w:t>
      </w:r>
      <w:proofErr w:type="gramStart"/>
      <w:r w:rsidRPr="009F6DC9">
        <w:rPr>
          <w:rFonts w:ascii="Times New Roman" w:hAnsi="Times New Roman"/>
          <w:color w:val="auto"/>
          <w:sz w:val="24"/>
          <w:szCs w:val="24"/>
        </w:rPr>
        <w:t>может</w:t>
      </w:r>
      <w:proofErr w:type="gramEnd"/>
      <w:r w:rsidRPr="009F6DC9">
        <w:rPr>
          <w:rFonts w:ascii="Times New Roman" w:hAnsi="Times New Roman"/>
          <w:color w:val="auto"/>
          <w:sz w:val="24"/>
          <w:szCs w:val="24"/>
        </w:rPr>
        <w:t xml:space="preserve"> защитит себя сам, предотвратить ситуацию или выйти из создавшейся ситуации с наименьшими потерями. </w:t>
      </w:r>
      <w:proofErr w:type="spellStart"/>
      <w:r w:rsidRPr="009F6DC9">
        <w:rPr>
          <w:rFonts w:ascii="Times New Roman" w:hAnsi="Times New Roman"/>
          <w:color w:val="auto"/>
          <w:sz w:val="24"/>
          <w:szCs w:val="24"/>
        </w:rPr>
        <w:t>Виктимология</w:t>
      </w:r>
      <w:proofErr w:type="spellEnd"/>
      <w:r w:rsidRPr="009F6DC9">
        <w:rPr>
          <w:rFonts w:ascii="Times New Roman" w:hAnsi="Times New Roman"/>
          <w:color w:val="auto"/>
          <w:sz w:val="24"/>
          <w:szCs w:val="24"/>
        </w:rPr>
        <w:t xml:space="preserve"> изучает личность жертвы, отношения между преступником и жертвой в целях предупреждения преступности. </w:t>
      </w:r>
      <w:proofErr w:type="spellStart"/>
      <w:r w:rsidRPr="009F6DC9">
        <w:rPr>
          <w:rFonts w:ascii="Times New Roman" w:hAnsi="Times New Roman"/>
          <w:color w:val="auto"/>
          <w:sz w:val="24"/>
          <w:szCs w:val="24"/>
        </w:rPr>
        <w:t>Виктимология</w:t>
      </w:r>
      <w:proofErr w:type="spellEnd"/>
      <w:r w:rsidRPr="009F6DC9">
        <w:rPr>
          <w:rFonts w:ascii="Times New Roman" w:hAnsi="Times New Roman"/>
          <w:color w:val="auto"/>
          <w:sz w:val="24"/>
          <w:szCs w:val="24"/>
        </w:rPr>
        <w:t xml:space="preserve"> разрабатывает теории, прогнозирующие вероятность стать жертвой преступления, методы работы с жертвой, а также методы защиты потенциальных жертв.</w:t>
      </w:r>
    </w:p>
    <w:p w:rsidR="008E31BA" w:rsidRPr="009F6DC9" w:rsidRDefault="008E31BA" w:rsidP="008E31BA">
      <w:pPr>
        <w:pStyle w:val="dictstyle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9F6DC9">
        <w:rPr>
          <w:rFonts w:ascii="Times New Roman" w:hAnsi="Times New Roman"/>
          <w:color w:val="auto"/>
          <w:sz w:val="24"/>
          <w:szCs w:val="24"/>
        </w:rPr>
        <w:t xml:space="preserve">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Look w:val="04A0"/>
      </w:tblPr>
      <w:tblGrid>
        <w:gridCol w:w="96"/>
      </w:tblGrid>
      <w:tr w:rsidR="008E31BA" w:rsidRPr="009F6DC9" w:rsidTr="00317D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1BA" w:rsidRPr="009F6DC9" w:rsidRDefault="008E31BA" w:rsidP="00317D0E">
            <w:pPr>
              <w:rPr>
                <w:color w:val="003399"/>
              </w:rPr>
            </w:pPr>
          </w:p>
        </w:tc>
      </w:tr>
      <w:tr w:rsidR="008E31BA" w:rsidRPr="009F6DC9" w:rsidTr="00317D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1BA" w:rsidRPr="009F6DC9" w:rsidRDefault="008E31BA" w:rsidP="00317D0E">
            <w:pPr>
              <w:rPr>
                <w:color w:val="003399"/>
              </w:rPr>
            </w:pPr>
          </w:p>
        </w:tc>
      </w:tr>
    </w:tbl>
    <w:p w:rsidR="008E31BA" w:rsidRPr="009F6DC9" w:rsidRDefault="008E31BA" w:rsidP="008E31BA">
      <w:pPr>
        <w:ind w:firstLine="708"/>
        <w:jc w:val="both"/>
        <w:rPr>
          <w:b/>
        </w:rPr>
      </w:pPr>
      <w:r w:rsidRPr="009F6DC9">
        <w:rPr>
          <w:b/>
        </w:rPr>
        <w:t>Ведущий.</w:t>
      </w:r>
    </w:p>
    <w:p w:rsidR="008E31BA" w:rsidRPr="009F6DC9" w:rsidRDefault="008E31BA" w:rsidP="008E31BA">
      <w:pPr>
        <w:ind w:firstLine="708"/>
        <w:jc w:val="both"/>
      </w:pPr>
      <w:r w:rsidRPr="009F6DC9">
        <w:t>Сегодня мы с вами должны выработать правила, которые позволят избежать преступлений, сохранить жизнь и здоровье. Выполнять задания будем по группам, каждой группе за 3 минуты необходимо дать определение понятия «жертва преступления».</w:t>
      </w:r>
    </w:p>
    <w:p w:rsidR="008E31BA" w:rsidRPr="009F6DC9" w:rsidRDefault="008E31BA" w:rsidP="008E31BA">
      <w:pPr>
        <w:ind w:firstLine="708"/>
        <w:jc w:val="both"/>
        <w:rPr>
          <w:b/>
        </w:rPr>
      </w:pPr>
      <w:r w:rsidRPr="009F6DC9">
        <w:rPr>
          <w:b/>
        </w:rPr>
        <w:t>1 задание.</w:t>
      </w:r>
    </w:p>
    <w:p w:rsidR="008E31BA" w:rsidRPr="009F6DC9" w:rsidRDefault="008E31BA" w:rsidP="008E31BA">
      <w:pPr>
        <w:jc w:val="both"/>
      </w:pPr>
      <w:r w:rsidRPr="009F6DC9">
        <w:t xml:space="preserve"> Работа в группе (2 минуты).</w:t>
      </w:r>
    </w:p>
    <w:p w:rsidR="008E31BA" w:rsidRPr="009F6DC9" w:rsidRDefault="008E31BA" w:rsidP="008E31BA">
      <w:pPr>
        <w:ind w:firstLine="708"/>
        <w:jc w:val="both"/>
      </w:pPr>
      <w:r w:rsidRPr="009F6DC9">
        <w:t>Всем учащимся в группах даётся задание дать определение понятию «жертва». Метод мозгового штурма, принимаются все варианты ответов, затем анализ, ответ группы.</w:t>
      </w:r>
    </w:p>
    <w:p w:rsidR="008E31BA" w:rsidRPr="009F6DC9" w:rsidRDefault="008E31BA" w:rsidP="008E31BA">
      <w:pPr>
        <w:jc w:val="both"/>
      </w:pPr>
      <w:r w:rsidRPr="009F6DC9">
        <w:t>Затем все ответы обобщаются, и даётся общее понятие «жертва».</w:t>
      </w:r>
    </w:p>
    <w:p w:rsidR="008E31BA" w:rsidRPr="009F6DC9" w:rsidRDefault="008E31BA" w:rsidP="008E31BA">
      <w:pPr>
        <w:ind w:firstLine="708"/>
        <w:jc w:val="both"/>
        <w:rPr>
          <w:b/>
        </w:rPr>
      </w:pPr>
      <w:r w:rsidRPr="009F6DC9">
        <w:rPr>
          <w:b/>
        </w:rPr>
        <w:t>Ведущий.</w:t>
      </w:r>
    </w:p>
    <w:p w:rsidR="008E31BA" w:rsidRPr="009F6DC9" w:rsidRDefault="008E31BA" w:rsidP="008E31BA">
      <w:pPr>
        <w:jc w:val="both"/>
      </w:pPr>
      <w:r w:rsidRPr="009F6DC9">
        <w:t>Обобщая ответы, дает определение.</w:t>
      </w:r>
    </w:p>
    <w:p w:rsidR="008E31BA" w:rsidRPr="009F6DC9" w:rsidRDefault="008E31BA" w:rsidP="008E31BA">
      <w:pPr>
        <w:ind w:firstLine="708"/>
        <w:jc w:val="both"/>
      </w:pPr>
      <w:r w:rsidRPr="009F6DC9">
        <w:t>Жертва преступления - это физическое или юридическое лицо</w:t>
      </w:r>
      <w:proofErr w:type="gramStart"/>
      <w:r w:rsidRPr="009F6DC9">
        <w:t>.</w:t>
      </w:r>
      <w:proofErr w:type="gramEnd"/>
      <w:r w:rsidRPr="009F6DC9">
        <w:t xml:space="preserve"> </w:t>
      </w:r>
      <w:proofErr w:type="gramStart"/>
      <w:r w:rsidRPr="009F6DC9">
        <w:t>п</w:t>
      </w:r>
      <w:proofErr w:type="gramEnd"/>
      <w:r w:rsidRPr="009F6DC9">
        <w:t xml:space="preserve">одвергшееся преступному посягательству. Криминологическое понятие жертвы преступления охватывает также возможную, потенциальную его жертву. Потенциальная жертва преступления - это лицо, обладающее такими свойствами, которые повышают вероятность преступного посягательства на него в сравнении с другими однородными с ним социальными субъектами. Жертва преступления может быть реальной или потенциальной, </w:t>
      </w:r>
      <w:proofErr w:type="spellStart"/>
      <w:r w:rsidRPr="009F6DC9">
        <w:t>невыявленной</w:t>
      </w:r>
      <w:proofErr w:type="spellEnd"/>
      <w:r w:rsidRPr="009F6DC9">
        <w:t xml:space="preserve"> или скрытой от учета, прямой или косвенной. Способность индивидуальных свойств повышать криминальную уязвимость объекта преступного посягательства именуется </w:t>
      </w:r>
      <w:proofErr w:type="spellStart"/>
      <w:r w:rsidRPr="009F6DC9">
        <w:t>виктимностью</w:t>
      </w:r>
      <w:proofErr w:type="spellEnd"/>
      <w:r w:rsidRPr="009F6DC9">
        <w:t xml:space="preserve">, а способность снижать эту уязвимость - </w:t>
      </w:r>
      <w:proofErr w:type="spellStart"/>
      <w:r w:rsidRPr="009F6DC9">
        <w:t>анти-виктимностью</w:t>
      </w:r>
      <w:proofErr w:type="spellEnd"/>
      <w:r w:rsidRPr="009F6DC9">
        <w:t xml:space="preserve">. Наша цель – выработка </w:t>
      </w:r>
      <w:proofErr w:type="spellStart"/>
      <w:r w:rsidRPr="009F6DC9">
        <w:t>анти-виктимности</w:t>
      </w:r>
      <w:proofErr w:type="spellEnd"/>
      <w:r w:rsidRPr="009F6DC9">
        <w:t>.</w:t>
      </w:r>
    </w:p>
    <w:p w:rsidR="008E31BA" w:rsidRPr="009F6DC9" w:rsidRDefault="008E31BA" w:rsidP="008E31BA">
      <w:pPr>
        <w:ind w:firstLine="708"/>
        <w:jc w:val="both"/>
      </w:pPr>
      <w:r w:rsidRPr="009F6DC9">
        <w:t xml:space="preserve"> Известный специалист по выживанию человека </w:t>
      </w:r>
      <w:proofErr w:type="spellStart"/>
      <w:r w:rsidRPr="009F6DC9">
        <w:t>Яцек</w:t>
      </w:r>
      <w:proofErr w:type="spellEnd"/>
      <w:r w:rsidRPr="009F6DC9">
        <w:t xml:space="preserve"> </w:t>
      </w:r>
      <w:proofErr w:type="spellStart"/>
      <w:r w:rsidRPr="009F6DC9">
        <w:t>Палкевич</w:t>
      </w:r>
      <w:proofErr w:type="spellEnd"/>
      <w:r w:rsidRPr="009F6DC9">
        <w:t xml:space="preserve"> сформулировал принципы безопасности следующим образом:</w:t>
      </w:r>
    </w:p>
    <w:p w:rsidR="008E31BA" w:rsidRPr="009F6DC9" w:rsidRDefault="008E31BA" w:rsidP="008E31BA">
      <w:pPr>
        <w:numPr>
          <w:ilvl w:val="0"/>
          <w:numId w:val="8"/>
        </w:numPr>
        <w:jc w:val="both"/>
      </w:pPr>
      <w:r w:rsidRPr="009F6DC9">
        <w:t>предвидеть опасность;</w:t>
      </w:r>
    </w:p>
    <w:p w:rsidR="008E31BA" w:rsidRPr="009F6DC9" w:rsidRDefault="008E31BA" w:rsidP="008E31BA">
      <w:pPr>
        <w:numPr>
          <w:ilvl w:val="0"/>
          <w:numId w:val="8"/>
        </w:numPr>
        <w:jc w:val="both"/>
      </w:pPr>
      <w:r w:rsidRPr="009F6DC9">
        <w:t>по возможности избегать её;</w:t>
      </w:r>
    </w:p>
    <w:p w:rsidR="008E31BA" w:rsidRPr="009F6DC9" w:rsidRDefault="008E31BA" w:rsidP="008E31BA">
      <w:pPr>
        <w:numPr>
          <w:ilvl w:val="0"/>
          <w:numId w:val="8"/>
        </w:numPr>
        <w:jc w:val="both"/>
      </w:pPr>
      <w:r w:rsidRPr="009F6DC9">
        <w:t>при необходимости действовать.</w:t>
      </w:r>
    </w:p>
    <w:p w:rsidR="008E31BA" w:rsidRPr="009F6DC9" w:rsidRDefault="008E31BA" w:rsidP="008E31BA">
      <w:pPr>
        <w:jc w:val="both"/>
      </w:pPr>
      <w:r w:rsidRPr="009F6DC9">
        <w:t>На основе этих принципов сформулированы правила безопасного поведения, памятки есть у каждого  на рабочем столе.</w:t>
      </w:r>
    </w:p>
    <w:p w:rsidR="008E31BA" w:rsidRPr="009F6DC9" w:rsidRDefault="008E31BA" w:rsidP="008E31BA">
      <w:pPr>
        <w:ind w:firstLine="708"/>
        <w:jc w:val="both"/>
        <w:rPr>
          <w:b/>
        </w:rPr>
      </w:pPr>
      <w:r w:rsidRPr="009F6DC9">
        <w:rPr>
          <w:b/>
        </w:rPr>
        <w:t>2 задание.</w:t>
      </w:r>
    </w:p>
    <w:p w:rsidR="008E31BA" w:rsidRPr="009F6DC9" w:rsidRDefault="008E31BA" w:rsidP="008E31BA">
      <w:pPr>
        <w:jc w:val="both"/>
      </w:pPr>
      <w:r w:rsidRPr="009F6DC9">
        <w:t>Работа в группе.</w:t>
      </w:r>
    </w:p>
    <w:p w:rsidR="008E31BA" w:rsidRPr="009F6DC9" w:rsidRDefault="008E31BA" w:rsidP="008E31BA">
      <w:pPr>
        <w:jc w:val="both"/>
      </w:pPr>
      <w:r w:rsidRPr="009F6DC9">
        <w:t>Каждый учащийся получает памятку с правилами безопасного поведения и в течение 5 минут группа должна подобрать по одному, двум примерам к каждому правилу.</w:t>
      </w:r>
    </w:p>
    <w:p w:rsidR="008E31BA" w:rsidRDefault="008E31BA" w:rsidP="008E31BA">
      <w:pPr>
        <w:jc w:val="center"/>
      </w:pPr>
    </w:p>
    <w:p w:rsidR="008E31BA" w:rsidRPr="009F6DC9" w:rsidRDefault="008E31BA" w:rsidP="008E31BA">
      <w:pPr>
        <w:jc w:val="center"/>
      </w:pPr>
      <w:r w:rsidRPr="009F6DC9">
        <w:t>Памятка</w:t>
      </w:r>
    </w:p>
    <w:p w:rsidR="008E31BA" w:rsidRPr="009F6DC9" w:rsidRDefault="008E31BA" w:rsidP="008E31BA">
      <w:pPr>
        <w:numPr>
          <w:ilvl w:val="0"/>
          <w:numId w:val="1"/>
        </w:numPr>
        <w:jc w:val="both"/>
      </w:pPr>
      <w:r w:rsidRPr="009F6DC9">
        <w:t>Практиковать ответственное поведение. Это такое поведение, при котором человек берет на себя лично определенное обязательство и исполняет их.</w:t>
      </w:r>
    </w:p>
    <w:p w:rsidR="008E31BA" w:rsidRDefault="008E31BA" w:rsidP="008E31BA">
      <w:pPr>
        <w:ind w:left="360"/>
        <w:jc w:val="both"/>
      </w:pPr>
      <w:r>
        <w:t xml:space="preserve"> </w:t>
      </w:r>
    </w:p>
    <w:p w:rsidR="008E31BA" w:rsidRPr="009F6DC9" w:rsidRDefault="008E31BA" w:rsidP="008E31BA">
      <w:pPr>
        <w:ind w:left="720"/>
        <w:jc w:val="both"/>
      </w:pPr>
      <w:r>
        <w:t>2.</w:t>
      </w:r>
      <w:r w:rsidRPr="009F6DC9">
        <w:t>Быть готовым потратить время и деньги для обеспечения собственной безопасности.</w:t>
      </w:r>
    </w:p>
    <w:p w:rsidR="008E31BA" w:rsidRPr="009F6DC9" w:rsidRDefault="008E31BA" w:rsidP="008E31BA">
      <w:pPr>
        <w:numPr>
          <w:ilvl w:val="0"/>
          <w:numId w:val="1"/>
        </w:numPr>
        <w:jc w:val="both"/>
      </w:pPr>
      <w:r w:rsidRPr="009F6DC9">
        <w:t>Практиковать отказ от групповых мероприятий, особенно в нетрезвом виде, с целью приучить окружение к вашей автономности.</w:t>
      </w:r>
    </w:p>
    <w:p w:rsidR="008E31BA" w:rsidRPr="009F6DC9" w:rsidRDefault="008E31BA" w:rsidP="008E31BA">
      <w:pPr>
        <w:numPr>
          <w:ilvl w:val="0"/>
          <w:numId w:val="1"/>
        </w:numPr>
        <w:jc w:val="both"/>
      </w:pPr>
      <w:r w:rsidRPr="009F6DC9">
        <w:t>Разработать систему повседневной безопасности: график телефонных звонков, определённые маршруты в тёмное время суток и т.д.</w:t>
      </w:r>
    </w:p>
    <w:p w:rsidR="008E31BA" w:rsidRPr="009F6DC9" w:rsidRDefault="008E31BA" w:rsidP="008E31BA">
      <w:pPr>
        <w:numPr>
          <w:ilvl w:val="0"/>
          <w:numId w:val="1"/>
        </w:numPr>
        <w:jc w:val="both"/>
      </w:pPr>
      <w:r w:rsidRPr="009F6DC9">
        <w:t>Стремиться выглядеть не привлекающим внимания преступников.</w:t>
      </w:r>
    </w:p>
    <w:p w:rsidR="008E31BA" w:rsidRPr="009F6DC9" w:rsidRDefault="008E31BA" w:rsidP="008E31BA">
      <w:pPr>
        <w:numPr>
          <w:ilvl w:val="0"/>
          <w:numId w:val="1"/>
        </w:numPr>
        <w:jc w:val="both"/>
      </w:pPr>
      <w:r w:rsidRPr="009F6DC9">
        <w:lastRenderedPageBreak/>
        <w:t xml:space="preserve">(Данное </w:t>
      </w:r>
      <w:proofErr w:type="gramStart"/>
      <w:r w:rsidRPr="009F6DC9">
        <w:t>правило</w:t>
      </w:r>
      <w:proofErr w:type="gramEnd"/>
      <w:r w:rsidRPr="009F6DC9">
        <w:t xml:space="preserve"> учащиеся формулируют самостоятельно после проведенного классного часа). </w:t>
      </w:r>
    </w:p>
    <w:p w:rsidR="008E31BA" w:rsidRPr="009F6DC9" w:rsidRDefault="008E31BA" w:rsidP="008E31BA">
      <w:pPr>
        <w:ind w:firstLine="360"/>
        <w:jc w:val="both"/>
      </w:pPr>
      <w:r w:rsidRPr="009F6DC9">
        <w:t xml:space="preserve">После обсуждения в группах, представитель  каждой группы предлагает свои примеры, повторы не допускаются. Ведущий подводит итоги и делает выводы о том, что очень часто человек может защитить себя сам, предотвратив опасную ситуацию. Предлагает зачитать правила «5 НЕ» </w:t>
      </w:r>
    </w:p>
    <w:p w:rsidR="008E31BA" w:rsidRDefault="008E31BA" w:rsidP="008E31BA">
      <w:pPr>
        <w:jc w:val="center"/>
        <w:rPr>
          <w:rFonts w:ascii="Georgia" w:hAnsi="Georgia"/>
          <w:b/>
        </w:rPr>
      </w:pPr>
    </w:p>
    <w:p w:rsidR="008E31BA" w:rsidRPr="004F1EEB" w:rsidRDefault="008E31BA" w:rsidP="008E31BA">
      <w:pPr>
        <w:jc w:val="center"/>
        <w:rPr>
          <w:b/>
        </w:rPr>
      </w:pPr>
      <w:r w:rsidRPr="004F1EEB">
        <w:rPr>
          <w:rFonts w:ascii="Georgia" w:hAnsi="Georgia"/>
          <w:b/>
        </w:rPr>
        <w:t>Никогда НЕ входить в подъезд и лифт с чужими людьми</w:t>
      </w:r>
    </w:p>
    <w:p w:rsidR="008E31BA" w:rsidRDefault="008E31BA" w:rsidP="008E31BA">
      <w:pPr>
        <w:jc w:val="center"/>
        <w:rPr>
          <w:rFonts w:ascii="Georgia" w:hAnsi="Georgia"/>
          <w:b/>
        </w:rPr>
      </w:pPr>
    </w:p>
    <w:p w:rsidR="008E31BA" w:rsidRPr="004F1EEB" w:rsidRDefault="008E31BA" w:rsidP="008E31BA">
      <w:pPr>
        <w:jc w:val="center"/>
        <w:rPr>
          <w:b/>
        </w:rPr>
      </w:pPr>
      <w:r w:rsidRPr="004F1EEB">
        <w:rPr>
          <w:rFonts w:ascii="Georgia" w:hAnsi="Georgia"/>
          <w:b/>
        </w:rPr>
        <w:t>Никогда НЕ брать угощение или подарки у чужих людей</w:t>
      </w:r>
    </w:p>
    <w:p w:rsidR="008E31BA" w:rsidRDefault="008E31BA" w:rsidP="008E31BA">
      <w:pPr>
        <w:jc w:val="center"/>
        <w:rPr>
          <w:rFonts w:ascii="Georgia" w:hAnsi="Georgia"/>
          <w:b/>
        </w:rPr>
      </w:pPr>
    </w:p>
    <w:p w:rsidR="008E31BA" w:rsidRPr="004F1EEB" w:rsidRDefault="008E31BA" w:rsidP="008E31BA">
      <w:pPr>
        <w:jc w:val="center"/>
        <w:rPr>
          <w:b/>
        </w:rPr>
      </w:pPr>
      <w:r w:rsidRPr="004F1EEB">
        <w:rPr>
          <w:rFonts w:ascii="Georgia" w:hAnsi="Georgia"/>
          <w:b/>
        </w:rPr>
        <w:t>Никогда НЕ садиться в чужую машину</w:t>
      </w:r>
    </w:p>
    <w:p w:rsidR="008E31BA" w:rsidRDefault="008E31BA" w:rsidP="008E31BA">
      <w:pPr>
        <w:jc w:val="center"/>
        <w:rPr>
          <w:rFonts w:ascii="Georgia" w:hAnsi="Georgia"/>
          <w:b/>
        </w:rPr>
      </w:pPr>
    </w:p>
    <w:p w:rsidR="008E31BA" w:rsidRPr="004F1EEB" w:rsidRDefault="008E31BA" w:rsidP="008E31BA">
      <w:pPr>
        <w:jc w:val="center"/>
        <w:rPr>
          <w:b/>
        </w:rPr>
      </w:pPr>
      <w:r w:rsidRPr="004F1EEB">
        <w:rPr>
          <w:rFonts w:ascii="Georgia" w:hAnsi="Georgia"/>
          <w:b/>
        </w:rPr>
        <w:t>Никогда НЕ рассказывать чужим о своей семье и о себе</w:t>
      </w:r>
    </w:p>
    <w:p w:rsidR="008E31BA" w:rsidRDefault="008E31BA" w:rsidP="008E31BA">
      <w:pPr>
        <w:jc w:val="center"/>
        <w:rPr>
          <w:rFonts w:ascii="Georgia" w:hAnsi="Georgia"/>
          <w:b/>
        </w:rPr>
      </w:pPr>
    </w:p>
    <w:p w:rsidR="008E31BA" w:rsidRDefault="008E31BA" w:rsidP="008E31BA">
      <w:pPr>
        <w:jc w:val="center"/>
        <w:rPr>
          <w:rFonts w:ascii="Georgia" w:hAnsi="Georgia"/>
          <w:b/>
        </w:rPr>
      </w:pPr>
      <w:r w:rsidRPr="004F1EEB">
        <w:rPr>
          <w:rFonts w:ascii="Georgia" w:hAnsi="Georgia"/>
          <w:b/>
        </w:rPr>
        <w:t xml:space="preserve">Никогда НЕ молчать, если что-то подозрительно, </w:t>
      </w:r>
    </w:p>
    <w:p w:rsidR="008E31BA" w:rsidRPr="004F1EEB" w:rsidRDefault="008E31BA" w:rsidP="008E31BA">
      <w:pPr>
        <w:jc w:val="center"/>
        <w:rPr>
          <w:b/>
        </w:rPr>
      </w:pPr>
      <w:r w:rsidRPr="004F1EEB">
        <w:rPr>
          <w:rFonts w:ascii="Georgia" w:hAnsi="Georgia"/>
          <w:b/>
        </w:rPr>
        <w:t>но кричать и бежать в людное место.</w:t>
      </w:r>
    </w:p>
    <w:p w:rsidR="008E31BA" w:rsidRDefault="008E31BA" w:rsidP="008E31BA">
      <w:pPr>
        <w:ind w:firstLine="708"/>
        <w:jc w:val="both"/>
        <w:rPr>
          <w:b/>
        </w:rPr>
      </w:pPr>
    </w:p>
    <w:p w:rsidR="008E31BA" w:rsidRPr="009F6DC9" w:rsidRDefault="008E31BA" w:rsidP="008E31BA">
      <w:pPr>
        <w:ind w:firstLine="708"/>
        <w:jc w:val="both"/>
        <w:rPr>
          <w:b/>
        </w:rPr>
      </w:pPr>
      <w:r w:rsidRPr="009F6DC9">
        <w:rPr>
          <w:b/>
        </w:rPr>
        <w:t>3 задание.</w:t>
      </w:r>
      <w:r w:rsidRPr="009F6DC9">
        <w:t xml:space="preserve"> </w:t>
      </w:r>
    </w:p>
    <w:p w:rsidR="008E31BA" w:rsidRPr="009F6DC9" w:rsidRDefault="008E31BA" w:rsidP="008E31BA">
      <w:pPr>
        <w:jc w:val="both"/>
        <w:rPr>
          <w:b/>
        </w:rPr>
      </w:pPr>
      <w:r w:rsidRPr="009F6DC9">
        <w:rPr>
          <w:b/>
        </w:rPr>
        <w:t>Конкурс защити себя сам (10 минут).</w:t>
      </w:r>
    </w:p>
    <w:p w:rsidR="008E31BA" w:rsidRPr="009F6DC9" w:rsidRDefault="008E31BA" w:rsidP="008E31BA">
      <w:pPr>
        <w:jc w:val="both"/>
        <w:rPr>
          <w:b/>
        </w:rPr>
      </w:pPr>
      <w:r w:rsidRPr="009F6DC9">
        <w:t>Работа в группе.</w:t>
      </w:r>
    </w:p>
    <w:p w:rsidR="008E31BA" w:rsidRPr="009F6DC9" w:rsidRDefault="008E31BA" w:rsidP="008E31BA">
      <w:pPr>
        <w:jc w:val="both"/>
      </w:pPr>
      <w:r w:rsidRPr="009F6DC9">
        <w:t>А) Каждая группа получает задание описать правила безопасного поведения, по теме: «</w:t>
      </w:r>
      <w:proofErr w:type="gramStart"/>
      <w:r w:rsidRPr="009F6DC9">
        <w:t>Возвращение</w:t>
      </w:r>
      <w:proofErr w:type="gramEnd"/>
      <w:r w:rsidRPr="009F6DC9">
        <w:t xml:space="preserve"> вечером домой», используя ключевые слова: маршрут, ключи, телефон, лифт и другие. Представитель каждой группы зачитывает свои правила, обсуждение, составление общих правил по результатам работы групп.</w:t>
      </w:r>
    </w:p>
    <w:p w:rsidR="008E31BA" w:rsidRPr="009F6DC9" w:rsidRDefault="008E31BA" w:rsidP="008E31BA">
      <w:pPr>
        <w:jc w:val="both"/>
      </w:pPr>
      <w:r w:rsidRPr="009F6DC9">
        <w:t xml:space="preserve">Б) Выработать вариант безопасного движения по маршруту «Остановка </w:t>
      </w:r>
      <w:proofErr w:type="gramStart"/>
      <w:r w:rsidRPr="009F6DC9">
        <w:t>-д</w:t>
      </w:r>
      <w:proofErr w:type="gramEnd"/>
      <w:r w:rsidRPr="009F6DC9">
        <w:t xml:space="preserve">ом» , «Школа – дом», «Библиотека – дом» и д.р. Все варианты дети записывают на листах, маршрут изображают схематически. После окончания работы подводится итог. Каждая группа вывешивает на доску свои варианты безопасного поведения и маршруты. Остальные участники могут задать вопросы по работе (не более 2), в итоге обсуждения остаются правила поведения, которые сформулировал класс,  выявляются лучшие безопасные маршруты. </w:t>
      </w:r>
    </w:p>
    <w:p w:rsidR="008E31BA" w:rsidRPr="009F6DC9" w:rsidRDefault="008E31BA" w:rsidP="008E31BA">
      <w:pPr>
        <w:ind w:firstLine="708"/>
        <w:jc w:val="both"/>
        <w:rPr>
          <w:b/>
        </w:rPr>
      </w:pPr>
      <w:r w:rsidRPr="009F6DC9">
        <w:rPr>
          <w:b/>
        </w:rPr>
        <w:t>Ведущий.</w:t>
      </w:r>
    </w:p>
    <w:p w:rsidR="008E31BA" w:rsidRPr="009F6DC9" w:rsidRDefault="008E31BA" w:rsidP="008E31BA">
      <w:pPr>
        <w:ind w:firstLine="708"/>
        <w:jc w:val="both"/>
      </w:pPr>
      <w:r w:rsidRPr="009F6DC9">
        <w:t xml:space="preserve">Просит ребят вернуться к Памятке к п.3. Огромное количество правонарушений являются групповыми, особенно это характерно для людей в возрасте 14-18 лет, именно тогда проявляются такие </w:t>
      </w:r>
      <w:proofErr w:type="spellStart"/>
      <w:r w:rsidRPr="009F6DC9">
        <w:t>виктимные</w:t>
      </w:r>
      <w:proofErr w:type="spellEnd"/>
      <w:r w:rsidRPr="009F6DC9">
        <w:t xml:space="preserve"> виды поведения как употребление алкоголя, наркотиков, фанатизм. С одной стороны - человек не может жить изолированно от других, с другой стороны - нужно уметь выйти в определенный момент, показав свою автономность.</w:t>
      </w:r>
    </w:p>
    <w:p w:rsidR="008E31BA" w:rsidRPr="009F6DC9" w:rsidRDefault="008E31BA" w:rsidP="008E31BA">
      <w:pPr>
        <w:jc w:val="both"/>
        <w:rPr>
          <w:b/>
        </w:rPr>
      </w:pPr>
      <w:r w:rsidRPr="009F6DC9">
        <w:rPr>
          <w:b/>
        </w:rPr>
        <w:t>Первый участник</w:t>
      </w:r>
    </w:p>
    <w:p w:rsidR="008E31BA" w:rsidRPr="009F6DC9" w:rsidRDefault="008E31BA" w:rsidP="008E31BA">
      <w:pPr>
        <w:jc w:val="both"/>
      </w:pPr>
      <w:r w:rsidRPr="009F6DC9">
        <w:t xml:space="preserve">Алкоголизм- первая научная формулировка алкоголизма была дана </w:t>
      </w:r>
      <w:proofErr w:type="spellStart"/>
      <w:r w:rsidRPr="009F6DC9">
        <w:t>Троттером</w:t>
      </w:r>
      <w:proofErr w:type="spellEnd"/>
      <w:r w:rsidRPr="009F6DC9">
        <w:t xml:space="preserve">, написавшим в </w:t>
      </w:r>
      <w:smartTag w:uri="urn:schemas-microsoft-com:office:smarttags" w:element="metricconverter">
        <w:smartTagPr>
          <w:attr w:name="ProductID" w:val="1804 г"/>
        </w:smartTagPr>
        <w:r w:rsidRPr="009F6DC9">
          <w:t>1804 г</w:t>
        </w:r>
      </w:smartTag>
      <w:r w:rsidRPr="009F6DC9">
        <w:t xml:space="preserve">. книгу о медицинских, философских и химических аспектах употребления алкоголя и о его влиянии на организм человека. Влечение к алкоголю </w:t>
      </w:r>
      <w:proofErr w:type="spellStart"/>
      <w:r w:rsidRPr="009F6DC9">
        <w:t>Троттер</w:t>
      </w:r>
      <w:proofErr w:type="spellEnd"/>
      <w:r w:rsidRPr="009F6DC9">
        <w:t xml:space="preserve"> рассматривал как признак психического заболевания. </w:t>
      </w:r>
      <w:r w:rsidRPr="009F6DC9">
        <w:rPr>
          <w:rStyle w:val="a5"/>
          <w:b w:val="0"/>
        </w:rPr>
        <w:t xml:space="preserve">АЛКОГОЛИЗМ </w:t>
      </w:r>
      <w:r w:rsidRPr="009F6DC9">
        <w:t xml:space="preserve">— злоупотребление алкоголем. Принято выделять 1) пьянство бытовое — ситуационно обусловленное злоупотребление алкоголем без появления признаков привыкания; 2) алкоголизм хронический; 3) </w:t>
      </w:r>
      <w:proofErr w:type="spellStart"/>
      <w:r w:rsidRPr="009F6DC9">
        <w:t>психоалкоголизм</w:t>
      </w:r>
      <w:proofErr w:type="spellEnd"/>
    </w:p>
    <w:p w:rsidR="00573730" w:rsidRDefault="008E31BA" w:rsidP="008E31BA">
      <w:pPr>
        <w:pStyle w:val="a4"/>
        <w:jc w:val="both"/>
        <w:rPr>
          <w:b/>
          <w:bCs/>
        </w:rPr>
      </w:pPr>
      <w:r w:rsidRPr="009F6DC9">
        <w:rPr>
          <w:b/>
          <w:bCs/>
        </w:rPr>
        <w:t xml:space="preserve">Второй </w:t>
      </w:r>
      <w:proofErr w:type="spellStart"/>
      <w:r w:rsidRPr="009F6DC9">
        <w:rPr>
          <w:b/>
          <w:bCs/>
        </w:rPr>
        <w:t>участник</w:t>
      </w:r>
      <w:proofErr w:type="spellEnd"/>
    </w:p>
    <w:p w:rsidR="008E31BA" w:rsidRPr="009F6DC9" w:rsidRDefault="008E31BA" w:rsidP="008E31BA">
      <w:pPr>
        <w:pStyle w:val="a4"/>
        <w:jc w:val="both"/>
        <w:rPr>
          <w:b/>
          <w:bCs/>
        </w:rPr>
      </w:pPr>
      <w:proofErr w:type="spellStart"/>
      <w:proofErr w:type="gramStart"/>
      <w:r w:rsidRPr="009F6DC9">
        <w:rPr>
          <w:bCs/>
        </w:rPr>
        <w:t>Наркома́ния</w:t>
      </w:r>
      <w:proofErr w:type="spellEnd"/>
      <w:proofErr w:type="gramEnd"/>
      <w:r w:rsidRPr="009F6DC9">
        <w:t xml:space="preserve"> (от </w:t>
      </w:r>
      <w:hyperlink r:id="rId5" w:tooltip="Греческий язык" w:history="1">
        <w:r w:rsidRPr="009F6DC9">
          <w:rPr>
            <w:rStyle w:val="a3"/>
            <w:color w:val="auto"/>
            <w:u w:val="none"/>
          </w:rPr>
          <w:t>греч.</w:t>
        </w:r>
      </w:hyperlink>
      <w:r w:rsidRPr="009F6DC9">
        <w:t xml:space="preserve"> </w:t>
      </w:r>
      <w:r w:rsidRPr="009F6DC9">
        <w:rPr>
          <w:lang w:val="el-GR"/>
        </w:rPr>
        <w:t>νάρκη</w:t>
      </w:r>
      <w:r w:rsidRPr="009F6DC9">
        <w:t xml:space="preserve"> /</w:t>
      </w:r>
      <w:proofErr w:type="spellStart"/>
      <w:r w:rsidRPr="009F6DC9">
        <w:t>narkē</w:t>
      </w:r>
      <w:proofErr w:type="spellEnd"/>
      <w:r w:rsidRPr="009F6DC9">
        <w:t xml:space="preserve">/ — оцепенение, сон, и </w:t>
      </w:r>
      <w:r w:rsidRPr="009F6DC9">
        <w:rPr>
          <w:lang w:val="el-GR"/>
        </w:rPr>
        <w:t>μ</w:t>
      </w:r>
      <w:r w:rsidRPr="009F6DC9">
        <w:rPr>
          <w:rFonts w:ascii="Palatino Linotype" w:hAnsi="Palatino Linotype"/>
          <w:lang w:val="el-GR"/>
        </w:rPr>
        <w:t>ᾰ</w:t>
      </w:r>
      <w:r w:rsidRPr="009F6DC9">
        <w:rPr>
          <w:lang w:val="el-GR"/>
        </w:rPr>
        <w:t>νία</w:t>
      </w:r>
      <w:r w:rsidRPr="009F6DC9">
        <w:t xml:space="preserve"> /</w:t>
      </w:r>
      <w:proofErr w:type="spellStart"/>
      <w:r w:rsidRPr="009F6DC9">
        <w:t>mania</w:t>
      </w:r>
      <w:proofErr w:type="spellEnd"/>
      <w:r w:rsidRPr="009F6DC9">
        <w:t xml:space="preserve">/ — безумие, страсть, влечение.) — хроническое </w:t>
      </w:r>
      <w:proofErr w:type="spellStart"/>
      <w:r w:rsidRPr="009F6DC9">
        <w:t>прогредиентное</w:t>
      </w:r>
      <w:proofErr w:type="spellEnd"/>
      <w:r w:rsidRPr="009F6DC9">
        <w:t xml:space="preserve"> </w:t>
      </w:r>
      <w:hyperlink r:id="rId6" w:tooltip="Болезнь" w:history="1">
        <w:r w:rsidRPr="009F6DC9">
          <w:rPr>
            <w:rStyle w:val="a3"/>
            <w:color w:val="auto"/>
            <w:u w:val="none"/>
          </w:rPr>
          <w:t>заболевание</w:t>
        </w:r>
      </w:hyperlink>
      <w:r w:rsidRPr="009F6DC9">
        <w:t>, вызванное употреблением веществ-</w:t>
      </w:r>
      <w:hyperlink r:id="rId7" w:tooltip="Наркотики" w:history="1">
        <w:r w:rsidRPr="009F6DC9">
          <w:rPr>
            <w:rStyle w:val="a3"/>
            <w:color w:val="auto"/>
            <w:u w:val="none"/>
          </w:rPr>
          <w:t>наркотиков</w:t>
        </w:r>
      </w:hyperlink>
      <w:r w:rsidRPr="009F6DC9">
        <w:t xml:space="preserve">. В быту и в юридической практике, однако, в понятие наркомании включают любое употребление запрещённых </w:t>
      </w:r>
      <w:hyperlink r:id="rId8" w:tooltip="Психоактивные вещества" w:history="1">
        <w:proofErr w:type="spellStart"/>
        <w:r w:rsidRPr="009F6DC9">
          <w:rPr>
            <w:rStyle w:val="a3"/>
            <w:color w:val="auto"/>
            <w:u w:val="none"/>
          </w:rPr>
          <w:t>психоактивных</w:t>
        </w:r>
        <w:proofErr w:type="spellEnd"/>
        <w:r w:rsidRPr="009F6DC9">
          <w:rPr>
            <w:rStyle w:val="a3"/>
            <w:color w:val="auto"/>
            <w:u w:val="none"/>
          </w:rPr>
          <w:t xml:space="preserve"> веществ</w:t>
        </w:r>
      </w:hyperlink>
      <w:r w:rsidRPr="009F6DC9">
        <w:t xml:space="preserve">, в том числе и не вызывающих зависимости (например, </w:t>
      </w:r>
      <w:hyperlink r:id="rId9" w:tooltip="Марихуана" w:history="1">
        <w:r w:rsidRPr="009F6DC9">
          <w:rPr>
            <w:rStyle w:val="a3"/>
            <w:color w:val="auto"/>
            <w:u w:val="none"/>
          </w:rPr>
          <w:t>марихуана</w:t>
        </w:r>
      </w:hyperlink>
      <w:r w:rsidRPr="009F6DC9">
        <w:t xml:space="preserve"> или </w:t>
      </w:r>
      <w:hyperlink r:id="rId10" w:tooltip="ЛСД" w:history="1">
        <w:r w:rsidRPr="009F6DC9">
          <w:rPr>
            <w:rStyle w:val="a3"/>
            <w:color w:val="auto"/>
            <w:u w:val="none"/>
          </w:rPr>
          <w:t>ЛСД</w:t>
        </w:r>
      </w:hyperlink>
      <w:r w:rsidRPr="009F6DC9">
        <w:t xml:space="preserve">). В то же время употребление </w:t>
      </w:r>
      <w:hyperlink r:id="rId11" w:tooltip="Алкогольные напитки" w:history="1">
        <w:r w:rsidRPr="009F6DC9">
          <w:rPr>
            <w:rStyle w:val="a3"/>
            <w:color w:val="auto"/>
            <w:u w:val="none"/>
          </w:rPr>
          <w:t>алкоголя</w:t>
        </w:r>
      </w:hyperlink>
      <w:r w:rsidRPr="009F6DC9">
        <w:t xml:space="preserve"> и </w:t>
      </w:r>
      <w:hyperlink r:id="rId12" w:tooltip="Табакокурение" w:history="1">
        <w:r w:rsidRPr="009F6DC9">
          <w:rPr>
            <w:rStyle w:val="a3"/>
            <w:color w:val="auto"/>
            <w:u w:val="none"/>
          </w:rPr>
          <w:t>табака</w:t>
        </w:r>
      </w:hyperlink>
      <w:r w:rsidRPr="009F6DC9">
        <w:t xml:space="preserve"> обычно не причисляют к наркомании, так </w:t>
      </w:r>
      <w:proofErr w:type="gramStart"/>
      <w:r w:rsidRPr="009F6DC9">
        <w:t>как это не запрещено, хотя</w:t>
      </w:r>
      <w:proofErr w:type="gramEnd"/>
      <w:r w:rsidRPr="009F6DC9">
        <w:t xml:space="preserve"> они и являются наркотиками. Также употребляется термин «токсикомания» — обычно это означает зависимость от веществ, которые законом не отнесены к наркотикам.</w:t>
      </w:r>
    </w:p>
    <w:p w:rsidR="008E31BA" w:rsidRPr="009F6DC9" w:rsidRDefault="008E31BA" w:rsidP="008E31BA">
      <w:pPr>
        <w:pStyle w:val="short"/>
        <w:spacing w:line="240" w:lineRule="auto"/>
        <w:jc w:val="both"/>
        <w:rPr>
          <w:rStyle w:val="a5"/>
          <w:sz w:val="24"/>
          <w:szCs w:val="24"/>
        </w:rPr>
      </w:pPr>
      <w:r w:rsidRPr="009F6DC9">
        <w:rPr>
          <w:rStyle w:val="a5"/>
          <w:sz w:val="24"/>
          <w:szCs w:val="24"/>
        </w:rPr>
        <w:t>Третий участник</w:t>
      </w:r>
    </w:p>
    <w:p w:rsidR="008E31BA" w:rsidRPr="009F6DC9" w:rsidRDefault="008E31BA" w:rsidP="008E31BA">
      <w:pPr>
        <w:pStyle w:val="short"/>
        <w:spacing w:line="240" w:lineRule="auto"/>
        <w:ind w:firstLine="0"/>
        <w:jc w:val="both"/>
        <w:rPr>
          <w:sz w:val="24"/>
          <w:szCs w:val="24"/>
        </w:rPr>
      </w:pPr>
      <w:r w:rsidRPr="009F6DC9">
        <w:rPr>
          <w:rStyle w:val="a5"/>
          <w:b w:val="0"/>
          <w:sz w:val="24"/>
          <w:szCs w:val="24"/>
        </w:rPr>
        <w:lastRenderedPageBreak/>
        <w:t xml:space="preserve">Фанатизм </w:t>
      </w:r>
      <w:r w:rsidRPr="009F6DC9">
        <w:rPr>
          <w:rStyle w:val="a5"/>
          <w:sz w:val="24"/>
          <w:szCs w:val="24"/>
        </w:rPr>
        <w:t xml:space="preserve">- </w:t>
      </w:r>
      <w:r w:rsidRPr="009F6DC9">
        <w:rPr>
          <w:sz w:val="24"/>
          <w:szCs w:val="24"/>
        </w:rPr>
        <w:t xml:space="preserve">непоколебимая и отвергающая альтернативы приверженность определенным убеждениям, выражаемая в деятельности и общении. </w:t>
      </w:r>
      <w:proofErr w:type="gramStart"/>
      <w:r w:rsidRPr="009F6DC9">
        <w:rPr>
          <w:sz w:val="24"/>
          <w:szCs w:val="24"/>
        </w:rPr>
        <w:t>Сопряжен</w:t>
      </w:r>
      <w:proofErr w:type="gramEnd"/>
      <w:r w:rsidRPr="009F6DC9">
        <w:rPr>
          <w:sz w:val="24"/>
          <w:szCs w:val="24"/>
        </w:rPr>
        <w:t xml:space="preserve"> с готовностью к жертвам. Преданность идее сочетается с нетерпимостью </w:t>
      </w:r>
      <w:proofErr w:type="gramStart"/>
      <w:r w:rsidRPr="009F6DC9">
        <w:rPr>
          <w:sz w:val="24"/>
          <w:szCs w:val="24"/>
        </w:rPr>
        <w:t>к</w:t>
      </w:r>
      <w:proofErr w:type="gramEnd"/>
      <w:r w:rsidRPr="009F6DC9">
        <w:rPr>
          <w:sz w:val="24"/>
          <w:szCs w:val="24"/>
        </w:rPr>
        <w:t xml:space="preserve"> </w:t>
      </w:r>
      <w:proofErr w:type="gramStart"/>
      <w:r w:rsidRPr="009F6DC9">
        <w:rPr>
          <w:sz w:val="24"/>
          <w:szCs w:val="24"/>
        </w:rPr>
        <w:t>инакомыслящим</w:t>
      </w:r>
      <w:proofErr w:type="gramEnd"/>
      <w:r w:rsidRPr="009F6DC9">
        <w:rPr>
          <w:sz w:val="24"/>
          <w:szCs w:val="24"/>
        </w:rPr>
        <w:t xml:space="preserve">, пренебрежением к этическим нормативам, препятствующим достижению общей цели. Фанатизм — феномен психологии групповой. Для фанатиков, находящих поддержку во взаимном признании, характерна повышенная эмоциональность, некритическое отношение к любой информации, подтверждающей их взгляды, неприятие критики, даже доброжелательной. </w:t>
      </w:r>
    </w:p>
    <w:p w:rsidR="008E31BA" w:rsidRPr="009F6DC9" w:rsidRDefault="008E31BA" w:rsidP="008E31BA">
      <w:pPr>
        <w:pStyle w:val="short"/>
        <w:spacing w:line="240" w:lineRule="auto"/>
        <w:ind w:firstLine="0"/>
        <w:jc w:val="both"/>
        <w:rPr>
          <w:b/>
          <w:sz w:val="24"/>
          <w:szCs w:val="24"/>
        </w:rPr>
      </w:pPr>
      <w:r w:rsidRPr="009F6DC9">
        <w:rPr>
          <w:b/>
          <w:sz w:val="24"/>
          <w:szCs w:val="24"/>
        </w:rPr>
        <w:t xml:space="preserve">Ведущий </w:t>
      </w:r>
    </w:p>
    <w:p w:rsidR="008E31BA" w:rsidRPr="009F6DC9" w:rsidRDefault="008E31BA" w:rsidP="008E31BA">
      <w:pPr>
        <w:pStyle w:val="short"/>
        <w:spacing w:line="240" w:lineRule="auto"/>
        <w:ind w:firstLine="0"/>
        <w:jc w:val="both"/>
        <w:rPr>
          <w:sz w:val="24"/>
          <w:szCs w:val="24"/>
        </w:rPr>
      </w:pPr>
      <w:r w:rsidRPr="009F6DC9">
        <w:rPr>
          <w:sz w:val="24"/>
          <w:szCs w:val="24"/>
        </w:rPr>
        <w:t xml:space="preserve">Именно этим </w:t>
      </w:r>
      <w:proofErr w:type="spellStart"/>
      <w:r w:rsidRPr="009F6DC9">
        <w:rPr>
          <w:sz w:val="24"/>
          <w:szCs w:val="24"/>
        </w:rPr>
        <w:t>виктимным</w:t>
      </w:r>
      <w:proofErr w:type="spellEnd"/>
      <w:r w:rsidRPr="009F6DC9">
        <w:rPr>
          <w:sz w:val="24"/>
          <w:szCs w:val="24"/>
        </w:rPr>
        <w:t xml:space="preserve"> формам поведения нужно уметь противостоять. Каждый человек должен уметь  не только высказать свое мнение, но и отстоять его. Ролевая игра «Отказ» должна помочь  выработать различные причины отказа, которые можно использовать в реальной жизни.</w:t>
      </w:r>
    </w:p>
    <w:p w:rsidR="008E31BA" w:rsidRPr="009F6DC9" w:rsidRDefault="008E31BA" w:rsidP="008E31BA">
      <w:pPr>
        <w:jc w:val="both"/>
      </w:pPr>
      <w:r w:rsidRPr="009F6DC9">
        <w:rPr>
          <w:b/>
        </w:rPr>
        <w:t>Ролевая игра «Отказ» (3 минуты)</w:t>
      </w:r>
      <w:r w:rsidRPr="009F6DC9">
        <w:t>.</w:t>
      </w:r>
    </w:p>
    <w:p w:rsidR="008E31BA" w:rsidRPr="009F6DC9" w:rsidRDefault="008E31BA" w:rsidP="008E31BA">
      <w:pPr>
        <w:ind w:firstLine="708"/>
        <w:jc w:val="both"/>
      </w:pPr>
      <w:r w:rsidRPr="009F6DC9">
        <w:t>Ведущий обращается к каждой группе с предложением «Выпей вина!», а каждая группа должна сформулировать свой отказ. Группы отвечают по цепочке, игра заканчивается, когда начинаются повторы одной мысли.</w:t>
      </w:r>
    </w:p>
    <w:p w:rsidR="008E31BA" w:rsidRPr="009F6DC9" w:rsidRDefault="008E31BA" w:rsidP="008E31BA">
      <w:pPr>
        <w:jc w:val="both"/>
      </w:pPr>
      <w:r w:rsidRPr="009F6DC9">
        <w:t>Ведущий предлагает игру «заезженная пластинка».</w:t>
      </w:r>
    </w:p>
    <w:p w:rsidR="008E31BA" w:rsidRPr="009F6DC9" w:rsidRDefault="008E31BA" w:rsidP="008E31BA">
      <w:pPr>
        <w:jc w:val="both"/>
      </w:pPr>
    </w:p>
    <w:p w:rsidR="008E31BA" w:rsidRPr="009F6DC9" w:rsidRDefault="008E31BA" w:rsidP="008E31BA">
      <w:pPr>
        <w:jc w:val="both"/>
        <w:rPr>
          <w:b/>
        </w:rPr>
      </w:pPr>
      <w:r w:rsidRPr="009F6DC9">
        <w:rPr>
          <w:b/>
        </w:rPr>
        <w:t>Ролевая игра «Заезженная пластинка» (3 минуты).</w:t>
      </w:r>
    </w:p>
    <w:p w:rsidR="008E31BA" w:rsidRPr="009F6DC9" w:rsidRDefault="008E31BA" w:rsidP="008E31BA">
      <w:pPr>
        <w:jc w:val="both"/>
      </w:pPr>
      <w:r w:rsidRPr="009F6DC9">
        <w:t xml:space="preserve"> </w:t>
      </w:r>
      <w:r w:rsidRPr="009F6DC9">
        <w:tab/>
        <w:t xml:space="preserve">Предварительно выводятся за дверь 2 ученика, каждый из </w:t>
      </w:r>
      <w:proofErr w:type="gramStart"/>
      <w:r w:rsidRPr="009F6DC9">
        <w:t>которых</w:t>
      </w:r>
      <w:proofErr w:type="gramEnd"/>
      <w:r w:rsidRPr="009F6DC9">
        <w:t xml:space="preserve"> получил инструкцию.</w:t>
      </w:r>
    </w:p>
    <w:p w:rsidR="008E31BA" w:rsidRPr="009F6DC9" w:rsidRDefault="008E31BA" w:rsidP="008E31BA">
      <w:pPr>
        <w:jc w:val="both"/>
      </w:pPr>
      <w:r w:rsidRPr="009F6DC9">
        <w:t>Первый ученик будет предлагать выкурить сигарету с коноплей, всячески уговаривая другого, меняя интонации, используя любые вербальные и невербальные средства, с целью получить согласие.</w:t>
      </w:r>
    </w:p>
    <w:p w:rsidR="008E31BA" w:rsidRPr="009F6DC9" w:rsidRDefault="008E31BA" w:rsidP="008E31BA">
      <w:pPr>
        <w:jc w:val="both"/>
      </w:pPr>
      <w:r w:rsidRPr="009F6DC9">
        <w:t xml:space="preserve">Второй ученик инструктируется так, чтобы на предложение первого, как он только закончит последнее слово своей уговаривающей фразы отвечать следующим образом: «Я тебя понял. </w:t>
      </w:r>
      <w:r w:rsidRPr="009F6DC9">
        <w:rPr>
          <w:b/>
        </w:rPr>
        <w:t>Я не буду</w:t>
      </w:r>
      <w:r w:rsidRPr="009F6DC9">
        <w:t xml:space="preserve">», «Мне ясно, что ты говоришь, </w:t>
      </w:r>
      <w:r w:rsidRPr="009F6DC9">
        <w:rPr>
          <w:b/>
        </w:rPr>
        <w:t>я не буду</w:t>
      </w:r>
      <w:r w:rsidRPr="009F6DC9">
        <w:t xml:space="preserve">», «Я понял, что ты имеешь в виду, </w:t>
      </w:r>
      <w:r w:rsidRPr="009F6DC9">
        <w:rPr>
          <w:b/>
        </w:rPr>
        <w:t>я не буду</w:t>
      </w:r>
      <w:r w:rsidRPr="009F6DC9">
        <w:t xml:space="preserve">». Говорить можно, повторяя их «по кругу», с разными интонациями, но запрещается говорить какие либо другие фразы. </w:t>
      </w:r>
    </w:p>
    <w:p w:rsidR="008E31BA" w:rsidRPr="009F6DC9" w:rsidRDefault="008E31BA" w:rsidP="008E31BA">
      <w:pPr>
        <w:jc w:val="both"/>
      </w:pPr>
      <w:r w:rsidRPr="009F6DC9">
        <w:t>Цель игры: получить долгую паузу между аргументами первого ученика.</w:t>
      </w:r>
    </w:p>
    <w:p w:rsidR="008E31BA" w:rsidRPr="009F6DC9" w:rsidRDefault="008E31BA" w:rsidP="008E31BA">
      <w:pPr>
        <w:jc w:val="both"/>
      </w:pPr>
      <w:r w:rsidRPr="009F6DC9">
        <w:t>Игра прекращается после длительной паузы.</w:t>
      </w:r>
    </w:p>
    <w:p w:rsidR="008E31BA" w:rsidRPr="009F6DC9" w:rsidRDefault="008E31BA" w:rsidP="008E31BA">
      <w:pPr>
        <w:jc w:val="both"/>
      </w:pPr>
      <w:r w:rsidRPr="009F6DC9">
        <w:t>После игры ведущий делает вывод, что если человек твёрдо решил что-либо не делать: «</w:t>
      </w:r>
      <w:r w:rsidRPr="009F6DC9">
        <w:rPr>
          <w:b/>
        </w:rPr>
        <w:t>Я не буду»</w:t>
      </w:r>
      <w:r w:rsidRPr="009F6DC9">
        <w:t>, он имеет на это право и не должен ввязываться в дискуссии, только такой метод позволяет принципиально исключить возможность быть втянутым в невыгодные дискуссии.</w:t>
      </w:r>
    </w:p>
    <w:p w:rsidR="008E31BA" w:rsidRPr="009F6DC9" w:rsidRDefault="008E31BA" w:rsidP="008E31BA">
      <w:pPr>
        <w:jc w:val="both"/>
      </w:pPr>
    </w:p>
    <w:p w:rsidR="008E31BA" w:rsidRPr="009F6DC9" w:rsidRDefault="008E31BA" w:rsidP="008E31BA">
      <w:pPr>
        <w:jc w:val="both"/>
        <w:rPr>
          <w:b/>
        </w:rPr>
      </w:pPr>
      <w:r w:rsidRPr="009F6DC9">
        <w:rPr>
          <w:b/>
        </w:rPr>
        <w:t>4 задание</w:t>
      </w:r>
    </w:p>
    <w:p w:rsidR="008E31BA" w:rsidRPr="009F6DC9" w:rsidRDefault="008E31BA" w:rsidP="008E31BA">
      <w:pPr>
        <w:jc w:val="both"/>
        <w:rPr>
          <w:b/>
        </w:rPr>
      </w:pPr>
      <w:r w:rsidRPr="009F6DC9">
        <w:t>Нарисовать агитку, выполнить коллаж</w:t>
      </w:r>
      <w:r w:rsidRPr="009F6DC9">
        <w:rPr>
          <w:b/>
        </w:rPr>
        <w:t xml:space="preserve"> </w:t>
      </w:r>
      <w:r w:rsidRPr="009F6DC9">
        <w:t xml:space="preserve">по группам (7 минут). </w:t>
      </w:r>
    </w:p>
    <w:p w:rsidR="008E31BA" w:rsidRPr="009F6DC9" w:rsidRDefault="008E31BA" w:rsidP="008E31BA">
      <w:pPr>
        <w:jc w:val="both"/>
      </w:pPr>
      <w:r w:rsidRPr="009F6DC9">
        <w:t xml:space="preserve">Темы агиток, коллажей предлагает ведущий: </w:t>
      </w:r>
    </w:p>
    <w:p w:rsidR="008E31BA" w:rsidRPr="009F6DC9" w:rsidRDefault="008E31BA" w:rsidP="008E31BA">
      <w:pPr>
        <w:jc w:val="both"/>
      </w:pPr>
      <w:r w:rsidRPr="009F6DC9">
        <w:t xml:space="preserve">«Нельзя открывать дверь незнакомым людям», </w:t>
      </w:r>
    </w:p>
    <w:p w:rsidR="008E31BA" w:rsidRPr="009F6DC9" w:rsidRDefault="008E31BA" w:rsidP="008E31BA">
      <w:pPr>
        <w:jc w:val="both"/>
      </w:pPr>
      <w:r w:rsidRPr="009F6DC9">
        <w:t xml:space="preserve">«Нельзя появляться с крупной суммой денег без надлежащей охраны», «Нельзя входить в лифт с незнакомыми людьми» и т.д. </w:t>
      </w:r>
    </w:p>
    <w:p w:rsidR="008E31BA" w:rsidRDefault="008E31BA" w:rsidP="008E31BA">
      <w:pPr>
        <w:jc w:val="both"/>
      </w:pPr>
    </w:p>
    <w:p w:rsidR="008E31BA" w:rsidRDefault="008E31BA" w:rsidP="008E31BA">
      <w:pPr>
        <w:jc w:val="both"/>
      </w:pPr>
    </w:p>
    <w:p w:rsidR="008E31BA" w:rsidRDefault="008E31BA" w:rsidP="008E31BA">
      <w:pPr>
        <w:jc w:val="both"/>
      </w:pPr>
    </w:p>
    <w:p w:rsidR="008E31BA" w:rsidRPr="009F6DC9" w:rsidRDefault="008E31BA" w:rsidP="008E31BA">
      <w:pPr>
        <w:jc w:val="both"/>
      </w:pPr>
      <w:r w:rsidRPr="009F6DC9">
        <w:t xml:space="preserve">Придумать девизы по своей теме. В ходе выполнения работы используют материалы, подготовленные дома. В итоге задания можно организовать выставку работ по этим темам и озвучивание девизов к каждой агитке. </w:t>
      </w:r>
    </w:p>
    <w:p w:rsidR="008E31BA" w:rsidRPr="009F6DC9" w:rsidRDefault="008E31BA" w:rsidP="008E31BA">
      <w:pPr>
        <w:jc w:val="both"/>
      </w:pPr>
    </w:p>
    <w:p w:rsidR="008E31BA" w:rsidRPr="009F6DC9" w:rsidRDefault="008E31BA" w:rsidP="008E31BA">
      <w:pPr>
        <w:jc w:val="both"/>
        <w:rPr>
          <w:b/>
        </w:rPr>
      </w:pPr>
      <w:r w:rsidRPr="009F6DC9">
        <w:rPr>
          <w:b/>
        </w:rPr>
        <w:t>Ведущий подводит итог занятия.</w:t>
      </w:r>
    </w:p>
    <w:p w:rsidR="008E31BA" w:rsidRPr="009F6DC9" w:rsidRDefault="008E31BA" w:rsidP="008E31BA">
      <w:pPr>
        <w:ind w:firstLine="708"/>
        <w:jc w:val="both"/>
      </w:pPr>
      <w:r w:rsidRPr="009F6DC9">
        <w:t xml:space="preserve">Сегодня на занятии мы отрабатывали правила, которые помогут вам защитить и обезопасить себя, выработали </w:t>
      </w:r>
      <w:proofErr w:type="spellStart"/>
      <w:r w:rsidRPr="009F6DC9">
        <w:t>анти-виктимность</w:t>
      </w:r>
      <w:proofErr w:type="spellEnd"/>
      <w:r w:rsidRPr="009F6DC9">
        <w:t>.</w:t>
      </w:r>
    </w:p>
    <w:p w:rsidR="008E31BA" w:rsidRPr="009F6DC9" w:rsidRDefault="008E31BA" w:rsidP="008E31BA">
      <w:pPr>
        <w:ind w:firstLine="708"/>
        <w:jc w:val="both"/>
      </w:pPr>
      <w:r w:rsidRPr="009F6DC9">
        <w:t>Каждый из вас получил памятку по безопасному поведению, которая поможет вам, вашим младшим братьям и сестрам в дальнейшем. Памятки дома можно доработать (правило № 6,7) и написать правила, которые не включены,  но вы их считаете очень важными для себя. Обсудите дома с родителями правила безопасного поведения, спросите их совета. Обсудите дома правила  для родителей. Помните, что безопасность каждого из нас во многом зависит от нас самих,</w:t>
      </w:r>
      <w:r>
        <w:t xml:space="preserve"> берегите себя и своих близких.</w:t>
      </w:r>
    </w:p>
    <w:p w:rsidR="008E31BA" w:rsidRPr="009F6DC9" w:rsidRDefault="008E31BA" w:rsidP="008E31BA">
      <w:pPr>
        <w:spacing w:before="45" w:after="45"/>
        <w:jc w:val="center"/>
        <w:outlineLvl w:val="2"/>
        <w:rPr>
          <w:b/>
          <w:bCs/>
        </w:rPr>
      </w:pPr>
      <w:r w:rsidRPr="009F6DC9">
        <w:rPr>
          <w:rFonts w:ascii="Georgia" w:hAnsi="Georgia"/>
          <w:b/>
          <w:bCs/>
        </w:rPr>
        <w:lastRenderedPageBreak/>
        <w:t>Десять правил безопасности для родителей</w:t>
      </w:r>
    </w:p>
    <w:p w:rsidR="008E31BA" w:rsidRPr="009F6DC9" w:rsidRDefault="008E31BA" w:rsidP="008E31BA">
      <w:pPr>
        <w:spacing w:before="100" w:beforeAutospacing="1" w:after="100" w:afterAutospacing="1"/>
        <w:ind w:left="540" w:hanging="540"/>
        <w:rPr>
          <w:rFonts w:ascii="Georgia" w:hAnsi="Georgia"/>
        </w:rPr>
      </w:pPr>
      <w:r w:rsidRPr="009F6DC9">
        <w:rPr>
          <w:rFonts w:ascii="Georgia" w:hAnsi="Georgia"/>
        </w:rPr>
        <w:t xml:space="preserve">1.      </w:t>
      </w:r>
      <w:r w:rsidRPr="009F6DC9">
        <w:rPr>
          <w:rFonts w:ascii="Georgia" w:hAnsi="Georgia"/>
          <w:b/>
          <w:bCs/>
        </w:rPr>
        <w:t xml:space="preserve">Старайтесь быть максимально внимательными и деликатными </w:t>
      </w:r>
      <w:r w:rsidRPr="009F6DC9">
        <w:rPr>
          <w:rFonts w:ascii="Georgia" w:hAnsi="Georgia"/>
          <w:b/>
        </w:rPr>
        <w:t>и следите за реакцией ребёнка во время предупреждающих разговоров.</w:t>
      </w:r>
      <w:r w:rsidRPr="009F6DC9">
        <w:rPr>
          <w:rFonts w:ascii="Georgia" w:hAnsi="Georgia"/>
        </w:rPr>
        <w:t xml:space="preserve"> </w:t>
      </w:r>
    </w:p>
    <w:p w:rsidR="008E31BA" w:rsidRPr="009F6DC9" w:rsidRDefault="008E31BA" w:rsidP="008E31BA">
      <w:pPr>
        <w:spacing w:before="100" w:beforeAutospacing="1" w:after="100" w:afterAutospacing="1"/>
        <w:ind w:left="540" w:hanging="540"/>
        <w:rPr>
          <w:rFonts w:ascii="Georgia" w:hAnsi="Georgia"/>
        </w:rPr>
      </w:pPr>
      <w:r w:rsidRPr="009F6DC9">
        <w:rPr>
          <w:rFonts w:ascii="Georgia" w:hAnsi="Georgia"/>
        </w:rPr>
        <w:t xml:space="preserve">2.      </w:t>
      </w:r>
      <w:r w:rsidRPr="009F6DC9">
        <w:rPr>
          <w:rFonts w:ascii="Georgia" w:hAnsi="Georgia"/>
          <w:b/>
          <w:bCs/>
        </w:rPr>
        <w:t>Используйте ситуацию, когда ваши слова можно подтвердить наглядным примером.</w:t>
      </w:r>
      <w:r w:rsidRPr="009F6DC9">
        <w:rPr>
          <w:rFonts w:ascii="Georgia" w:hAnsi="Georgia"/>
        </w:rPr>
        <w:t xml:space="preserve"> </w:t>
      </w:r>
    </w:p>
    <w:p w:rsidR="008E31BA" w:rsidRPr="009F6DC9" w:rsidRDefault="008E31BA" w:rsidP="008E31BA">
      <w:pPr>
        <w:spacing w:before="100" w:beforeAutospacing="1" w:after="100" w:afterAutospacing="1"/>
        <w:ind w:left="540" w:hanging="540"/>
      </w:pPr>
      <w:r w:rsidRPr="009F6DC9">
        <w:rPr>
          <w:rFonts w:ascii="Georgia" w:hAnsi="Georgia"/>
        </w:rPr>
        <w:t xml:space="preserve">3.      </w:t>
      </w:r>
      <w:r w:rsidRPr="009F6DC9">
        <w:rPr>
          <w:rFonts w:ascii="Georgia" w:hAnsi="Georgia"/>
          <w:b/>
          <w:bCs/>
        </w:rPr>
        <w:t>Иногда дети склонные переоценивать свои силы и возможности.</w:t>
      </w:r>
      <w:r w:rsidRPr="009F6DC9">
        <w:rPr>
          <w:rFonts w:ascii="Georgia" w:hAnsi="Georgia"/>
        </w:rPr>
        <w:t xml:space="preserve"> Ваша задача – объяснить ребёнку, что тактика «ноги в руки – и бежать» гораздо полезнее, чем отчаянное смелое молчание.</w:t>
      </w:r>
    </w:p>
    <w:p w:rsidR="008E31BA" w:rsidRPr="009F6DC9" w:rsidRDefault="008E31BA" w:rsidP="008E31BA">
      <w:pPr>
        <w:spacing w:before="100" w:beforeAutospacing="1" w:after="100" w:afterAutospacing="1"/>
        <w:ind w:left="540" w:hanging="540"/>
      </w:pPr>
      <w:r w:rsidRPr="009F6DC9">
        <w:rPr>
          <w:rFonts w:ascii="Georgia" w:hAnsi="Georgia"/>
        </w:rPr>
        <w:t xml:space="preserve">4.      </w:t>
      </w:r>
      <w:r w:rsidRPr="009F6DC9">
        <w:rPr>
          <w:rFonts w:ascii="Georgia" w:hAnsi="Georgia"/>
          <w:b/>
          <w:bCs/>
        </w:rPr>
        <w:t>Отрабатывая действия в случае потенциальной опасности, учитывайте характер ребёнка.</w:t>
      </w:r>
    </w:p>
    <w:p w:rsidR="008E31BA" w:rsidRPr="009F6DC9" w:rsidRDefault="008E31BA" w:rsidP="008E31BA">
      <w:pPr>
        <w:spacing w:before="100" w:beforeAutospacing="1" w:after="100" w:afterAutospacing="1"/>
        <w:ind w:left="540" w:hanging="540"/>
      </w:pPr>
      <w:r w:rsidRPr="009F6DC9">
        <w:rPr>
          <w:rFonts w:ascii="Georgia" w:hAnsi="Georgia"/>
        </w:rPr>
        <w:t xml:space="preserve">5.      </w:t>
      </w:r>
      <w:r w:rsidRPr="009F6DC9">
        <w:rPr>
          <w:rFonts w:ascii="Georgia" w:hAnsi="Georgia"/>
          <w:b/>
          <w:bCs/>
        </w:rPr>
        <w:t xml:space="preserve">Для ребёнка школьного возраста мобильный телефон –   это средство безопасности.  </w:t>
      </w:r>
      <w:r w:rsidRPr="009F6DC9">
        <w:rPr>
          <w:rFonts w:ascii="Georgia" w:hAnsi="Georgia"/>
        </w:rPr>
        <w:t xml:space="preserve">Вы можете выбрать </w:t>
      </w:r>
      <w:proofErr w:type="gramStart"/>
      <w:r w:rsidRPr="009F6DC9">
        <w:rPr>
          <w:rFonts w:ascii="Georgia" w:hAnsi="Georgia"/>
        </w:rPr>
        <w:t>программу</w:t>
      </w:r>
      <w:proofErr w:type="gramEnd"/>
      <w:r w:rsidRPr="009F6DC9">
        <w:rPr>
          <w:rFonts w:ascii="Georgia" w:hAnsi="Georgia"/>
        </w:rPr>
        <w:t xml:space="preserve"> в рамках которой детский телефон может звонить только на один номер – ваш.</w:t>
      </w:r>
    </w:p>
    <w:p w:rsidR="008E31BA" w:rsidRPr="009F6DC9" w:rsidRDefault="008E31BA" w:rsidP="008E31BA">
      <w:pPr>
        <w:spacing w:before="100" w:beforeAutospacing="1" w:after="100" w:afterAutospacing="1"/>
        <w:ind w:left="540" w:hanging="540"/>
        <w:rPr>
          <w:rFonts w:ascii="Georgia" w:hAnsi="Georgia"/>
        </w:rPr>
      </w:pPr>
      <w:r w:rsidRPr="009F6DC9">
        <w:rPr>
          <w:rFonts w:ascii="Georgia" w:hAnsi="Georgia"/>
        </w:rPr>
        <w:t xml:space="preserve">6.      </w:t>
      </w:r>
      <w:r w:rsidRPr="009F6DC9">
        <w:rPr>
          <w:rFonts w:ascii="Georgia" w:hAnsi="Georgia"/>
          <w:b/>
          <w:bCs/>
        </w:rPr>
        <w:t>Контролируйте ситуацию.</w:t>
      </w:r>
      <w:r w:rsidRPr="009F6DC9">
        <w:rPr>
          <w:rFonts w:ascii="Georgia" w:hAnsi="Georgia"/>
        </w:rPr>
        <w:t xml:space="preserve"> Спрашивайте ребёнка, когда он должен вернуться домой из школы. Звоните ему на протяжении дня и интересуйтесь его планами. </w:t>
      </w:r>
    </w:p>
    <w:p w:rsidR="008E31BA" w:rsidRPr="009F6DC9" w:rsidRDefault="008E31BA" w:rsidP="008E31BA">
      <w:pPr>
        <w:spacing w:before="100" w:beforeAutospacing="1" w:after="100" w:afterAutospacing="1"/>
        <w:ind w:left="540" w:hanging="540"/>
        <w:rPr>
          <w:rFonts w:ascii="Georgia" w:hAnsi="Georgia"/>
        </w:rPr>
      </w:pPr>
      <w:r w:rsidRPr="009F6DC9">
        <w:rPr>
          <w:rFonts w:ascii="Georgia" w:hAnsi="Georgia"/>
        </w:rPr>
        <w:t xml:space="preserve">7.      </w:t>
      </w:r>
      <w:r w:rsidRPr="009F6DC9">
        <w:rPr>
          <w:rFonts w:ascii="Georgia" w:hAnsi="Georgia"/>
          <w:b/>
          <w:bCs/>
        </w:rPr>
        <w:t>Предупредите детей о ловушках.</w:t>
      </w:r>
      <w:r w:rsidRPr="009F6DC9">
        <w:rPr>
          <w:rFonts w:ascii="Georgia" w:hAnsi="Georgia"/>
        </w:rPr>
        <w:t xml:space="preserve">  Как правило, ребёнок не откажется пойти </w:t>
      </w:r>
      <w:proofErr w:type="gramStart"/>
      <w:r w:rsidRPr="009F6DC9">
        <w:rPr>
          <w:rFonts w:ascii="Georgia" w:hAnsi="Georgia"/>
        </w:rPr>
        <w:t>со</w:t>
      </w:r>
      <w:proofErr w:type="gramEnd"/>
      <w:r w:rsidRPr="009F6DC9">
        <w:rPr>
          <w:rFonts w:ascii="Georgia" w:hAnsi="Georgia"/>
        </w:rPr>
        <w:t xml:space="preserve"> взрослым, который позовёт его помочь несчастному котёнку или плачущему малышу. Расскажите, что некоторые взрослые обманывают маленьких специально, в корыстных целях. </w:t>
      </w:r>
    </w:p>
    <w:p w:rsidR="008E31BA" w:rsidRPr="009F6DC9" w:rsidRDefault="008E31BA" w:rsidP="008E31BA">
      <w:pPr>
        <w:spacing w:before="100" w:beforeAutospacing="1" w:after="100" w:afterAutospacing="1"/>
        <w:ind w:left="540" w:hanging="540"/>
        <w:rPr>
          <w:rFonts w:ascii="Georgia" w:hAnsi="Georgia"/>
          <w:b/>
          <w:bCs/>
        </w:rPr>
      </w:pPr>
      <w:r w:rsidRPr="009F6DC9">
        <w:rPr>
          <w:rFonts w:ascii="Georgia" w:hAnsi="Georgia"/>
        </w:rPr>
        <w:t xml:space="preserve">8.      </w:t>
      </w:r>
      <w:r w:rsidRPr="009F6DC9">
        <w:rPr>
          <w:rFonts w:ascii="Georgia" w:hAnsi="Georgia"/>
          <w:b/>
          <w:bCs/>
        </w:rPr>
        <w:t>Время от времени закрепляйте материал, но так, чтобы ребёнку не приелись подобные репетиции.</w:t>
      </w:r>
    </w:p>
    <w:p w:rsidR="008E31BA" w:rsidRPr="009F6DC9" w:rsidRDefault="008E31BA" w:rsidP="008E31BA">
      <w:pPr>
        <w:spacing w:before="100" w:beforeAutospacing="1" w:after="100" w:afterAutospacing="1"/>
        <w:ind w:left="540" w:hanging="540"/>
        <w:rPr>
          <w:rFonts w:ascii="Georgia" w:hAnsi="Georgia"/>
        </w:rPr>
      </w:pPr>
      <w:r w:rsidRPr="009F6DC9">
        <w:rPr>
          <w:rFonts w:ascii="Georgia" w:hAnsi="Georgia"/>
        </w:rPr>
        <w:t xml:space="preserve"> 9.      </w:t>
      </w:r>
      <w:r w:rsidRPr="009F6DC9">
        <w:rPr>
          <w:rFonts w:ascii="Georgia" w:hAnsi="Georgia"/>
          <w:b/>
          <w:bCs/>
        </w:rPr>
        <w:t>Не стесняйтесь устраивать периодически проверку бдительности.</w:t>
      </w:r>
      <w:r w:rsidRPr="009F6DC9">
        <w:rPr>
          <w:rFonts w:ascii="Georgia" w:hAnsi="Georgia"/>
        </w:rPr>
        <w:t xml:space="preserve"> </w:t>
      </w:r>
    </w:p>
    <w:p w:rsidR="008E31BA" w:rsidRPr="009F6DC9" w:rsidRDefault="008E31BA" w:rsidP="008E31BA">
      <w:pPr>
        <w:spacing w:before="100" w:beforeAutospacing="1" w:after="100" w:afterAutospacing="1"/>
        <w:ind w:left="540" w:hanging="540"/>
      </w:pPr>
      <w:r w:rsidRPr="009F6DC9">
        <w:rPr>
          <w:rFonts w:ascii="Georgia" w:hAnsi="Georgia"/>
        </w:rPr>
        <w:t xml:space="preserve">10. </w:t>
      </w:r>
      <w:r w:rsidRPr="009F6DC9">
        <w:rPr>
          <w:rFonts w:ascii="Georgia" w:hAnsi="Georgia"/>
          <w:b/>
          <w:bCs/>
        </w:rPr>
        <w:t>Приучите ребёнка строго соблюдать правило пяти «НЕ»:</w:t>
      </w:r>
      <w:r w:rsidRPr="009F6DC9">
        <w:rPr>
          <w:rFonts w:ascii="Georgia" w:hAnsi="Georgia"/>
        </w:rPr>
        <w:t xml:space="preserve"> </w:t>
      </w:r>
    </w:p>
    <w:p w:rsidR="008E31BA" w:rsidRPr="004F1EEB" w:rsidRDefault="008E31BA" w:rsidP="008E31BA">
      <w:pPr>
        <w:ind w:left="357"/>
        <w:jc w:val="center"/>
        <w:rPr>
          <w:b/>
        </w:rPr>
      </w:pPr>
      <w:r w:rsidRPr="004F1EEB">
        <w:rPr>
          <w:rFonts w:ascii="Georgia" w:hAnsi="Georgia"/>
          <w:b/>
        </w:rPr>
        <w:t>Никогда НЕ входить в подъезд и лифт с чужими людьми</w:t>
      </w:r>
    </w:p>
    <w:p w:rsidR="008E31BA" w:rsidRDefault="008E31BA" w:rsidP="008E31BA">
      <w:pPr>
        <w:ind w:left="357"/>
        <w:jc w:val="center"/>
        <w:rPr>
          <w:rFonts w:ascii="Georgia" w:hAnsi="Georgia"/>
          <w:b/>
        </w:rPr>
      </w:pPr>
    </w:p>
    <w:p w:rsidR="008E31BA" w:rsidRPr="004F1EEB" w:rsidRDefault="008E31BA" w:rsidP="008E31BA">
      <w:pPr>
        <w:ind w:left="357"/>
        <w:jc w:val="center"/>
        <w:rPr>
          <w:b/>
        </w:rPr>
      </w:pPr>
      <w:r w:rsidRPr="004F1EEB">
        <w:rPr>
          <w:rFonts w:ascii="Georgia" w:hAnsi="Georgia"/>
          <w:b/>
        </w:rPr>
        <w:t>Никогда НЕ брать угощение или подарки у чужих людей</w:t>
      </w:r>
    </w:p>
    <w:p w:rsidR="008E31BA" w:rsidRDefault="008E31BA" w:rsidP="008E31BA">
      <w:pPr>
        <w:ind w:left="357"/>
        <w:jc w:val="center"/>
        <w:rPr>
          <w:rFonts w:ascii="Georgia" w:hAnsi="Georgia"/>
          <w:b/>
        </w:rPr>
      </w:pPr>
    </w:p>
    <w:p w:rsidR="008E31BA" w:rsidRPr="004F1EEB" w:rsidRDefault="008E31BA" w:rsidP="008E31BA">
      <w:pPr>
        <w:ind w:left="357"/>
        <w:jc w:val="center"/>
        <w:rPr>
          <w:b/>
        </w:rPr>
      </w:pPr>
      <w:r w:rsidRPr="004F1EEB">
        <w:rPr>
          <w:rFonts w:ascii="Georgia" w:hAnsi="Georgia"/>
          <w:b/>
        </w:rPr>
        <w:t>Никогда НЕ садиться в чужую машину</w:t>
      </w:r>
    </w:p>
    <w:p w:rsidR="008E31BA" w:rsidRDefault="008E31BA" w:rsidP="008E31BA">
      <w:pPr>
        <w:ind w:left="357"/>
        <w:jc w:val="center"/>
        <w:rPr>
          <w:rFonts w:ascii="Georgia" w:hAnsi="Georgia"/>
          <w:b/>
        </w:rPr>
      </w:pPr>
    </w:p>
    <w:p w:rsidR="008E31BA" w:rsidRDefault="008E31BA" w:rsidP="008E31BA">
      <w:pPr>
        <w:ind w:left="357"/>
        <w:jc w:val="center"/>
        <w:rPr>
          <w:rFonts w:ascii="Georgia" w:hAnsi="Georgia"/>
          <w:b/>
        </w:rPr>
      </w:pPr>
    </w:p>
    <w:p w:rsidR="008E31BA" w:rsidRDefault="008E31BA" w:rsidP="008E31BA">
      <w:pPr>
        <w:ind w:left="357"/>
        <w:jc w:val="center"/>
        <w:rPr>
          <w:rFonts w:ascii="Georgia" w:hAnsi="Georgia"/>
          <w:b/>
        </w:rPr>
      </w:pPr>
    </w:p>
    <w:p w:rsidR="008E31BA" w:rsidRPr="004F1EEB" w:rsidRDefault="008E31BA" w:rsidP="008E31BA">
      <w:pPr>
        <w:ind w:left="357"/>
        <w:jc w:val="center"/>
        <w:rPr>
          <w:b/>
        </w:rPr>
      </w:pPr>
      <w:r w:rsidRPr="004F1EEB">
        <w:rPr>
          <w:rFonts w:ascii="Georgia" w:hAnsi="Georgia"/>
          <w:b/>
        </w:rPr>
        <w:t>Никогда НЕ рассказывать чужим о своей семье и о себе</w:t>
      </w:r>
    </w:p>
    <w:p w:rsidR="008E31BA" w:rsidRDefault="008E31BA" w:rsidP="008E31BA">
      <w:pPr>
        <w:ind w:left="357"/>
        <w:jc w:val="center"/>
        <w:rPr>
          <w:rFonts w:ascii="Georgia" w:hAnsi="Georgia"/>
          <w:b/>
        </w:rPr>
      </w:pPr>
    </w:p>
    <w:p w:rsidR="008E31BA" w:rsidRDefault="008E31BA" w:rsidP="008E31BA">
      <w:pPr>
        <w:ind w:left="357"/>
        <w:jc w:val="center"/>
        <w:rPr>
          <w:rFonts w:ascii="Georgia" w:hAnsi="Georgia"/>
          <w:b/>
        </w:rPr>
      </w:pPr>
      <w:r w:rsidRPr="004F1EEB">
        <w:rPr>
          <w:rFonts w:ascii="Georgia" w:hAnsi="Georgia"/>
          <w:b/>
        </w:rPr>
        <w:t xml:space="preserve">Никогда НЕ молчать, если что-то подозрительно, </w:t>
      </w:r>
    </w:p>
    <w:p w:rsidR="008E31BA" w:rsidRPr="004F1EEB" w:rsidRDefault="008E31BA" w:rsidP="008E31BA">
      <w:pPr>
        <w:ind w:left="357"/>
        <w:jc w:val="center"/>
        <w:rPr>
          <w:b/>
        </w:rPr>
      </w:pPr>
      <w:r w:rsidRPr="004F1EEB">
        <w:rPr>
          <w:rFonts w:ascii="Georgia" w:hAnsi="Georgia"/>
          <w:b/>
        </w:rPr>
        <w:t>но кричать и бежать в людное место.</w:t>
      </w:r>
    </w:p>
    <w:p w:rsidR="008E31BA" w:rsidRPr="009F6DC9" w:rsidRDefault="008E31BA" w:rsidP="008E31BA">
      <w:pPr>
        <w:ind w:firstLine="360"/>
        <w:jc w:val="both"/>
      </w:pPr>
    </w:p>
    <w:p w:rsidR="00573730" w:rsidRDefault="00573730" w:rsidP="004F63A8">
      <w:pPr>
        <w:spacing w:line="276" w:lineRule="auto"/>
        <w:jc w:val="center"/>
      </w:pPr>
    </w:p>
    <w:p w:rsidR="00573730" w:rsidRDefault="00573730" w:rsidP="004F63A8">
      <w:pPr>
        <w:spacing w:line="276" w:lineRule="auto"/>
        <w:jc w:val="center"/>
      </w:pPr>
    </w:p>
    <w:p w:rsidR="00573730" w:rsidRDefault="00573730" w:rsidP="004F63A8">
      <w:pPr>
        <w:spacing w:line="276" w:lineRule="auto"/>
        <w:jc w:val="center"/>
      </w:pPr>
    </w:p>
    <w:p w:rsidR="00573730" w:rsidRDefault="00573730" w:rsidP="004F63A8">
      <w:pPr>
        <w:spacing w:line="276" w:lineRule="auto"/>
        <w:jc w:val="center"/>
      </w:pPr>
    </w:p>
    <w:p w:rsidR="00573730" w:rsidRDefault="00573730" w:rsidP="004F63A8">
      <w:pPr>
        <w:spacing w:line="276" w:lineRule="auto"/>
        <w:jc w:val="center"/>
      </w:pPr>
    </w:p>
    <w:p w:rsidR="00573730" w:rsidRDefault="00573730" w:rsidP="004F63A8">
      <w:pPr>
        <w:spacing w:line="276" w:lineRule="auto"/>
        <w:jc w:val="center"/>
      </w:pPr>
    </w:p>
    <w:p w:rsidR="00573730" w:rsidRDefault="00573730" w:rsidP="004F63A8">
      <w:pPr>
        <w:spacing w:line="276" w:lineRule="auto"/>
        <w:jc w:val="center"/>
      </w:pPr>
    </w:p>
    <w:p w:rsidR="00573730" w:rsidRDefault="00573730" w:rsidP="004F63A8">
      <w:pPr>
        <w:spacing w:line="276" w:lineRule="auto"/>
        <w:jc w:val="center"/>
      </w:pPr>
    </w:p>
    <w:p w:rsidR="004F63A8" w:rsidRPr="00B94EED" w:rsidRDefault="004F63A8" w:rsidP="004F63A8">
      <w:pPr>
        <w:spacing w:line="276" w:lineRule="auto"/>
        <w:jc w:val="center"/>
        <w:rPr>
          <w:sz w:val="28"/>
          <w:szCs w:val="28"/>
        </w:rPr>
      </w:pPr>
      <w:r w:rsidRPr="00B94EED">
        <w:rPr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4F63A8" w:rsidRPr="00B94EED" w:rsidRDefault="004F63A8" w:rsidP="004F63A8">
      <w:pPr>
        <w:spacing w:line="276" w:lineRule="auto"/>
        <w:jc w:val="center"/>
        <w:rPr>
          <w:sz w:val="28"/>
          <w:szCs w:val="28"/>
        </w:rPr>
      </w:pPr>
      <w:r w:rsidRPr="00B94EED">
        <w:rPr>
          <w:sz w:val="28"/>
          <w:szCs w:val="28"/>
        </w:rPr>
        <w:t>«Средняя общеобразовательная школа №11»</w:t>
      </w:r>
    </w:p>
    <w:p w:rsidR="004F63A8" w:rsidRPr="00B94EED" w:rsidRDefault="004F63A8" w:rsidP="004F63A8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E31BA" w:rsidRDefault="008E31BA" w:rsidP="008E31BA">
      <w:pPr>
        <w:spacing w:line="360" w:lineRule="auto"/>
        <w:ind w:firstLine="708"/>
        <w:jc w:val="both"/>
        <w:rPr>
          <w:sz w:val="28"/>
          <w:szCs w:val="28"/>
        </w:rPr>
      </w:pPr>
    </w:p>
    <w:p w:rsidR="004F63A8" w:rsidRDefault="004F63A8" w:rsidP="004F63A8">
      <w:pPr>
        <w:tabs>
          <w:tab w:val="left" w:pos="6327"/>
        </w:tabs>
        <w:jc w:val="center"/>
        <w:rPr>
          <w:b/>
          <w:sz w:val="28"/>
          <w:szCs w:val="28"/>
        </w:rPr>
      </w:pPr>
    </w:p>
    <w:p w:rsidR="004F63A8" w:rsidRDefault="004F63A8" w:rsidP="004F63A8">
      <w:pPr>
        <w:tabs>
          <w:tab w:val="left" w:pos="6327"/>
        </w:tabs>
        <w:jc w:val="center"/>
        <w:rPr>
          <w:b/>
          <w:sz w:val="28"/>
          <w:szCs w:val="28"/>
        </w:rPr>
      </w:pPr>
    </w:p>
    <w:p w:rsidR="004F63A8" w:rsidRDefault="004F63A8" w:rsidP="004F63A8">
      <w:pPr>
        <w:tabs>
          <w:tab w:val="left" w:pos="6327"/>
        </w:tabs>
        <w:jc w:val="center"/>
        <w:rPr>
          <w:b/>
          <w:sz w:val="28"/>
          <w:szCs w:val="28"/>
        </w:rPr>
      </w:pPr>
    </w:p>
    <w:p w:rsidR="004F63A8" w:rsidRDefault="004F63A8" w:rsidP="004F63A8">
      <w:pPr>
        <w:tabs>
          <w:tab w:val="left" w:pos="6327"/>
        </w:tabs>
        <w:jc w:val="center"/>
        <w:rPr>
          <w:b/>
          <w:sz w:val="28"/>
          <w:szCs w:val="28"/>
        </w:rPr>
      </w:pPr>
    </w:p>
    <w:p w:rsidR="004F63A8" w:rsidRDefault="004F63A8" w:rsidP="004F63A8">
      <w:pPr>
        <w:tabs>
          <w:tab w:val="left" w:pos="6327"/>
        </w:tabs>
        <w:jc w:val="center"/>
        <w:rPr>
          <w:b/>
          <w:sz w:val="28"/>
          <w:szCs w:val="28"/>
        </w:rPr>
      </w:pPr>
    </w:p>
    <w:p w:rsidR="004F63A8" w:rsidRDefault="004F63A8" w:rsidP="004F63A8">
      <w:pPr>
        <w:tabs>
          <w:tab w:val="left" w:pos="6327"/>
        </w:tabs>
        <w:jc w:val="center"/>
        <w:rPr>
          <w:b/>
          <w:sz w:val="28"/>
          <w:szCs w:val="28"/>
        </w:rPr>
      </w:pPr>
    </w:p>
    <w:p w:rsidR="004F63A8" w:rsidRDefault="004F63A8" w:rsidP="004F63A8">
      <w:pPr>
        <w:tabs>
          <w:tab w:val="left" w:pos="6327"/>
        </w:tabs>
        <w:jc w:val="center"/>
        <w:rPr>
          <w:b/>
          <w:sz w:val="28"/>
          <w:szCs w:val="28"/>
        </w:rPr>
      </w:pPr>
    </w:p>
    <w:p w:rsidR="004F63A8" w:rsidRDefault="004F63A8" w:rsidP="004F63A8">
      <w:pPr>
        <w:tabs>
          <w:tab w:val="left" w:pos="6327"/>
        </w:tabs>
        <w:jc w:val="center"/>
        <w:rPr>
          <w:b/>
          <w:sz w:val="28"/>
          <w:szCs w:val="28"/>
        </w:rPr>
      </w:pPr>
    </w:p>
    <w:p w:rsidR="004F63A8" w:rsidRDefault="004F63A8" w:rsidP="004F63A8">
      <w:pPr>
        <w:tabs>
          <w:tab w:val="left" w:pos="6327"/>
        </w:tabs>
        <w:jc w:val="center"/>
        <w:rPr>
          <w:b/>
          <w:sz w:val="28"/>
          <w:szCs w:val="28"/>
        </w:rPr>
      </w:pPr>
    </w:p>
    <w:p w:rsidR="004F63A8" w:rsidRDefault="004F63A8" w:rsidP="004F63A8">
      <w:pPr>
        <w:tabs>
          <w:tab w:val="left" w:pos="6327"/>
        </w:tabs>
        <w:jc w:val="center"/>
        <w:rPr>
          <w:b/>
          <w:sz w:val="28"/>
          <w:szCs w:val="28"/>
        </w:rPr>
      </w:pPr>
    </w:p>
    <w:p w:rsidR="004F63A8" w:rsidRDefault="004F63A8" w:rsidP="004F63A8">
      <w:pPr>
        <w:tabs>
          <w:tab w:val="left" w:pos="6327"/>
        </w:tabs>
        <w:jc w:val="center"/>
        <w:rPr>
          <w:b/>
          <w:sz w:val="28"/>
          <w:szCs w:val="28"/>
        </w:rPr>
      </w:pPr>
    </w:p>
    <w:p w:rsidR="004F63A8" w:rsidRDefault="004F63A8" w:rsidP="004F63A8">
      <w:pPr>
        <w:tabs>
          <w:tab w:val="left" w:pos="6327"/>
        </w:tabs>
        <w:jc w:val="center"/>
        <w:rPr>
          <w:b/>
          <w:sz w:val="28"/>
          <w:szCs w:val="28"/>
        </w:rPr>
      </w:pPr>
    </w:p>
    <w:p w:rsidR="004F63A8" w:rsidRDefault="004F63A8" w:rsidP="004F63A8">
      <w:pPr>
        <w:tabs>
          <w:tab w:val="left" w:pos="6327"/>
        </w:tabs>
        <w:jc w:val="center"/>
        <w:rPr>
          <w:b/>
          <w:sz w:val="28"/>
          <w:szCs w:val="28"/>
        </w:rPr>
      </w:pPr>
    </w:p>
    <w:p w:rsidR="004F63A8" w:rsidRDefault="004F63A8" w:rsidP="004F63A8">
      <w:pPr>
        <w:tabs>
          <w:tab w:val="left" w:pos="6327"/>
        </w:tabs>
        <w:jc w:val="center"/>
        <w:rPr>
          <w:b/>
          <w:sz w:val="28"/>
          <w:szCs w:val="28"/>
        </w:rPr>
      </w:pPr>
    </w:p>
    <w:p w:rsidR="004F63A8" w:rsidRDefault="004F63A8" w:rsidP="004F63A8">
      <w:pPr>
        <w:tabs>
          <w:tab w:val="left" w:pos="6327"/>
        </w:tabs>
        <w:jc w:val="center"/>
        <w:rPr>
          <w:b/>
          <w:sz w:val="28"/>
          <w:szCs w:val="28"/>
        </w:rPr>
      </w:pPr>
    </w:p>
    <w:p w:rsidR="004F63A8" w:rsidRPr="004F63A8" w:rsidRDefault="004F63A8" w:rsidP="004F63A8">
      <w:pPr>
        <w:tabs>
          <w:tab w:val="left" w:pos="6327"/>
        </w:tabs>
        <w:jc w:val="center"/>
        <w:rPr>
          <w:b/>
          <w:sz w:val="72"/>
          <w:szCs w:val="72"/>
        </w:rPr>
      </w:pPr>
      <w:r w:rsidRPr="004F63A8">
        <w:rPr>
          <w:b/>
          <w:sz w:val="72"/>
          <w:szCs w:val="72"/>
        </w:rPr>
        <w:t>Классный час по теме:</w:t>
      </w:r>
    </w:p>
    <w:p w:rsidR="004F63A8" w:rsidRPr="004F63A8" w:rsidRDefault="004F63A8" w:rsidP="004F63A8">
      <w:pPr>
        <w:jc w:val="center"/>
        <w:rPr>
          <w:sz w:val="72"/>
          <w:szCs w:val="72"/>
        </w:rPr>
      </w:pPr>
      <w:r w:rsidRPr="004F63A8">
        <w:rPr>
          <w:b/>
          <w:sz w:val="72"/>
          <w:szCs w:val="72"/>
        </w:rPr>
        <w:t>«Как не стать жертвой преступления»</w:t>
      </w:r>
    </w:p>
    <w:p w:rsidR="004F63A8" w:rsidRPr="004F63A8" w:rsidRDefault="004F63A8" w:rsidP="004F63A8">
      <w:pPr>
        <w:ind w:firstLine="708"/>
        <w:jc w:val="center"/>
        <w:rPr>
          <w:sz w:val="72"/>
          <w:szCs w:val="72"/>
        </w:rPr>
      </w:pPr>
    </w:p>
    <w:p w:rsidR="00AB33EE" w:rsidRDefault="00AB33EE"/>
    <w:p w:rsidR="004F63A8" w:rsidRDefault="004F63A8"/>
    <w:p w:rsidR="004F63A8" w:rsidRDefault="004F63A8"/>
    <w:p w:rsidR="004F63A8" w:rsidRDefault="004F63A8"/>
    <w:p w:rsidR="004F63A8" w:rsidRDefault="004F63A8"/>
    <w:p w:rsidR="004F63A8" w:rsidRDefault="004F63A8"/>
    <w:p w:rsidR="004F63A8" w:rsidRDefault="004F63A8"/>
    <w:p w:rsidR="004F63A8" w:rsidRDefault="004F63A8"/>
    <w:p w:rsidR="004F63A8" w:rsidRDefault="004F63A8"/>
    <w:p w:rsidR="004F63A8" w:rsidRDefault="004F63A8"/>
    <w:p w:rsidR="004F63A8" w:rsidRDefault="004F63A8"/>
    <w:p w:rsidR="004F63A8" w:rsidRDefault="004F63A8"/>
    <w:p w:rsidR="004F63A8" w:rsidRDefault="004F63A8"/>
    <w:p w:rsidR="004F63A8" w:rsidRDefault="004F63A8"/>
    <w:p w:rsidR="004F63A8" w:rsidRDefault="004F63A8"/>
    <w:p w:rsidR="004F63A8" w:rsidRDefault="004F63A8"/>
    <w:p w:rsidR="004F63A8" w:rsidRDefault="004F63A8"/>
    <w:p w:rsidR="004F63A8" w:rsidRDefault="004F63A8"/>
    <w:p w:rsidR="004F63A8" w:rsidRDefault="004F63A8" w:rsidP="004F63A8">
      <w:pPr>
        <w:jc w:val="right"/>
      </w:pPr>
    </w:p>
    <w:p w:rsidR="00573730" w:rsidRDefault="00573730" w:rsidP="004F63A8">
      <w:pPr>
        <w:jc w:val="right"/>
      </w:pPr>
    </w:p>
    <w:sectPr w:rsidR="00573730" w:rsidSect="00A66B09">
      <w:pgSz w:w="11906" w:h="16838"/>
      <w:pgMar w:top="540" w:right="566" w:bottom="539" w:left="9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3487"/>
    <w:multiLevelType w:val="hybridMultilevel"/>
    <w:tmpl w:val="B354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D304A"/>
    <w:multiLevelType w:val="hybridMultilevel"/>
    <w:tmpl w:val="8A08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0024A"/>
    <w:multiLevelType w:val="hybridMultilevel"/>
    <w:tmpl w:val="0ADE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550B2"/>
    <w:multiLevelType w:val="hybridMultilevel"/>
    <w:tmpl w:val="2B1A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77322"/>
    <w:multiLevelType w:val="hybridMultilevel"/>
    <w:tmpl w:val="6AB04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36AC4"/>
    <w:multiLevelType w:val="hybridMultilevel"/>
    <w:tmpl w:val="193C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359D8"/>
    <w:multiLevelType w:val="hybridMultilevel"/>
    <w:tmpl w:val="D4DE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E60F8"/>
    <w:multiLevelType w:val="hybridMultilevel"/>
    <w:tmpl w:val="956E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E31BA"/>
    <w:rsid w:val="003A5956"/>
    <w:rsid w:val="004F63A8"/>
    <w:rsid w:val="00573730"/>
    <w:rsid w:val="008E31BA"/>
    <w:rsid w:val="00A72E20"/>
    <w:rsid w:val="00AB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E31BA"/>
    <w:rPr>
      <w:color w:val="0000FF"/>
      <w:u w:val="single"/>
    </w:rPr>
  </w:style>
  <w:style w:type="paragraph" w:styleId="a4">
    <w:name w:val="Normal (Web)"/>
    <w:basedOn w:val="a"/>
    <w:semiHidden/>
    <w:rsid w:val="008E31BA"/>
    <w:pPr>
      <w:spacing w:before="100" w:beforeAutospacing="1" w:after="100" w:afterAutospacing="1"/>
    </w:pPr>
  </w:style>
  <w:style w:type="paragraph" w:customStyle="1" w:styleId="short">
    <w:name w:val="short"/>
    <w:basedOn w:val="a"/>
    <w:semiHidden/>
    <w:rsid w:val="008E31BA"/>
    <w:pPr>
      <w:spacing w:before="100" w:beforeAutospacing="1" w:after="100" w:afterAutospacing="1" w:line="220" w:lineRule="atLeast"/>
      <w:ind w:firstLine="300"/>
    </w:pPr>
    <w:rPr>
      <w:sz w:val="20"/>
      <w:szCs w:val="20"/>
    </w:rPr>
  </w:style>
  <w:style w:type="paragraph" w:customStyle="1" w:styleId="dictstyle">
    <w:name w:val="dictstyle"/>
    <w:basedOn w:val="a"/>
    <w:semiHidden/>
    <w:rsid w:val="008E31BA"/>
    <w:pPr>
      <w:spacing w:line="276" w:lineRule="auto"/>
      <w:jc w:val="both"/>
    </w:pPr>
    <w:rPr>
      <w:rFonts w:ascii="Verdana" w:hAnsi="Verdana"/>
      <w:color w:val="003399"/>
      <w:sz w:val="20"/>
      <w:szCs w:val="20"/>
    </w:rPr>
  </w:style>
  <w:style w:type="character" w:styleId="a5">
    <w:name w:val="Strong"/>
    <w:basedOn w:val="a0"/>
    <w:qFormat/>
    <w:rsid w:val="008E31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1%D0%B8%D1%85%D0%BE%D0%B0%D0%BA%D1%82%D0%B8%D0%B2%D0%BD%D1%8B%D0%B5_%D0%B2%D0%B5%D1%89%D0%B5%D1%81%D1%82%D0%B2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D%D0%B0%D1%80%D0%BA%D0%BE%D1%82%D0%B8%D0%BA%D0%B8" TargetMode="External"/><Relationship Id="rId12" Type="http://schemas.openxmlformats.org/officeDocument/2006/relationships/hyperlink" Target="http://ru.wikipedia.org/wiki/%D0%A2%D0%B0%D0%B1%D0%B0%D0%BA%D0%BE%D0%BA%D1%83%D1%80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0%BE%D0%BB%D0%B5%D0%B7%D0%BD%D1%8C" TargetMode="External"/><Relationship Id="rId11" Type="http://schemas.openxmlformats.org/officeDocument/2006/relationships/hyperlink" Target="http://ru.wikipedia.org/wiki/%D0%90%D0%BB%D0%BA%D0%BE%D0%B3%D0%BE%D0%BB%D1%8C%D0%BD%D1%8B%D0%B5_%D0%BD%D0%B0%D0%BF%D0%B8%D1%82%D0%BA%D0%B8" TargetMode="External"/><Relationship Id="rId5" Type="http://schemas.openxmlformats.org/officeDocument/2006/relationships/hyperlink" Target="http://ru.wikipedia.org/wiki/%D0%93%D1%80%D0%B5%D1%87%D0%B5%D1%81%D0%BA%D0%B8%D0%B9_%D1%8F%D0%B7%D1%8B%D0%BA" TargetMode="External"/><Relationship Id="rId10" Type="http://schemas.openxmlformats.org/officeDocument/2006/relationships/hyperlink" Target="http://ru.wikipedia.org/wiki/%D0%9B%D0%A1%D0%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0%D1%80%D0%B8%D1%85%D1%83%D0%B0%D0%BD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2229</Words>
  <Characters>12709</Characters>
  <Application>Microsoft Office Word</Application>
  <DocSecurity>0</DocSecurity>
  <Lines>105</Lines>
  <Paragraphs>29</Paragraphs>
  <ScaleCrop>false</ScaleCrop>
  <Company/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2013-11-11T15:34:00Z</dcterms:created>
  <dcterms:modified xsi:type="dcterms:W3CDTF">2018-10-22T06:05:00Z</dcterms:modified>
</cp:coreProperties>
</file>