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EB" w:rsidRPr="005D63EB" w:rsidRDefault="00D7411C" w:rsidP="007D5F2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11C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AA6">
        <w:rPr>
          <w:rFonts w:ascii="Times New Roman" w:hAnsi="Times New Roman" w:cs="Times New Roman"/>
          <w:b/>
          <w:sz w:val="28"/>
          <w:szCs w:val="28"/>
        </w:rPr>
        <w:t>«</w:t>
      </w:r>
      <w:r w:rsidR="00AA2BF1">
        <w:rPr>
          <w:rFonts w:ascii="Times New Roman" w:hAnsi="Times New Roman" w:cs="Times New Roman"/>
          <w:b/>
          <w:sz w:val="28"/>
          <w:szCs w:val="28"/>
        </w:rPr>
        <w:t>П</w:t>
      </w:r>
      <w:r w:rsidR="0087515C">
        <w:rPr>
          <w:rFonts w:ascii="Times New Roman" w:hAnsi="Times New Roman" w:cs="Times New Roman"/>
          <w:b/>
          <w:sz w:val="28"/>
          <w:szCs w:val="28"/>
        </w:rPr>
        <w:t xml:space="preserve">утешествие на планету </w:t>
      </w:r>
      <w:proofErr w:type="gramStart"/>
      <w:r w:rsidR="0087515C">
        <w:rPr>
          <w:rFonts w:ascii="Times New Roman" w:hAnsi="Times New Roman" w:cs="Times New Roman"/>
          <w:b/>
          <w:sz w:val="28"/>
          <w:szCs w:val="28"/>
        </w:rPr>
        <w:t>Железяка</w:t>
      </w:r>
      <w:proofErr w:type="gramEnd"/>
      <w:r w:rsidR="00A24E77" w:rsidRPr="00A24E77">
        <w:rPr>
          <w:rFonts w:ascii="Times New Roman" w:hAnsi="Times New Roman" w:cs="Times New Roman"/>
          <w:b/>
          <w:sz w:val="28"/>
          <w:szCs w:val="28"/>
        </w:rPr>
        <w:t>»</w:t>
      </w:r>
      <w:r w:rsidR="00A24E77">
        <w:rPr>
          <w:rFonts w:ascii="Times New Roman" w:hAnsi="Times New Roman" w:cs="Times New Roman"/>
          <w:b/>
          <w:sz w:val="28"/>
          <w:szCs w:val="28"/>
        </w:rPr>
        <w:t>.</w:t>
      </w:r>
      <w:r w:rsidR="005D63EB" w:rsidRPr="005D63EB">
        <w:rPr>
          <w:color w:val="000000"/>
          <w:sz w:val="27"/>
          <w:szCs w:val="27"/>
          <w:shd w:val="clear" w:color="auto" w:fill="F3F0EF"/>
        </w:rPr>
        <w:t xml:space="preserve"> </w:t>
      </w:r>
    </w:p>
    <w:p w:rsidR="00A24E77" w:rsidRDefault="00A24E77" w:rsidP="007D5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16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 xml:space="preserve">: Пинчук И. Н., воспитатель второй младшей </w:t>
      </w:r>
      <w:r w:rsidR="005D63EB">
        <w:rPr>
          <w:rFonts w:ascii="Times New Roman" w:hAnsi="Times New Roman" w:cs="Times New Roman"/>
          <w:sz w:val="28"/>
          <w:szCs w:val="28"/>
        </w:rPr>
        <w:t>группы.</w:t>
      </w:r>
    </w:p>
    <w:p w:rsidR="005D63EB" w:rsidRDefault="005D63EB" w:rsidP="007D5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16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групповой, творческий.</w:t>
      </w:r>
    </w:p>
    <w:p w:rsidR="005D63EB" w:rsidRPr="000B0816" w:rsidRDefault="005D63EB" w:rsidP="007D5F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1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5D63EB" w:rsidRDefault="005D63EB" w:rsidP="007D5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Младший возраст – наиболее благоприятный период всестороннего развития ребенка. В 3 – 4 года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 как младший дошкольный.</w:t>
      </w:r>
    </w:p>
    <w:p w:rsidR="008E2490" w:rsidRDefault="008E2490" w:rsidP="007D5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Детское конструирование – это целенаправленный процесс создания различных изделий и построек, в которых взаимосвязь частей конструкции определяется способом их соединения в осмысленное целое.</w:t>
      </w:r>
    </w:p>
    <w:p w:rsidR="008E2490" w:rsidRDefault="008E2490" w:rsidP="007D5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конструировании естественным образом интегрируются разные линии развития ребенка (социально-коммуникативное, познавательное, речевое, художественно-эстетическое и физическое развитие).</w:t>
      </w:r>
    </w:p>
    <w:p w:rsidR="0020576E" w:rsidRDefault="0020576E" w:rsidP="007D5F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детей четвертого года жизни появляется устойчивый интерес к разным видам продуктивной деятельности, где они могут получить осязаемый и радующий результат, проявить себя и зримо увидеть свои достижения.</w:t>
      </w:r>
    </w:p>
    <w:p w:rsidR="0020576E" w:rsidRDefault="0020576E" w:rsidP="007D5F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Конструирование становится целенаправленной деятельностью, связанной с определением замысла и получением конкретного продукта – игровой постройки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фигурки, самодельной игрушки, подарка любимым людям и др. Воспитателю важно помнить, что потребность действовать есть у каждого малыша, но любая деятельность (в т.ч. конструирование) усложняется, если он получает поддержку и одобрение взрослых. Иначе активность будет долгое время оставаться на уровне манипулирования и прямого подражания готовым образцам. </w:t>
      </w:r>
    </w:p>
    <w:p w:rsidR="0020576E" w:rsidRDefault="0020576E" w:rsidP="007D5F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каждой образовательной ситуации является поиск способов решения увлекательной для детей задачи: как узкую дорожку превратить в широкую, как короткий заборчик сделать длинным, каким образом тумбочку превратить в шкаф, </w:t>
      </w:r>
      <w:r w:rsidR="00E12CDB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E12CDB" w:rsidRDefault="00E12CDB" w:rsidP="007D5F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содействует пробуждению у детей устойчивого интереса к играм и занятиям со строительным, бытовым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природным материалом. Обращает внимание малышей на связь конструкций с реальными предметами и сооружениями (домик, дорожка, заборчик, диван, кресло и др.), понятными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детям по своему устройству и назначению. Любая образовательная ситуация, связанная с конструированием, предваряется ознакомлением с реальным сооружением или предметом и включает этап актуализации представления о нем. Так, дети не могут построить мост или колодец, если не получат хотя бы элементарные представления о строении и назначении этих сооружений.</w:t>
      </w:r>
    </w:p>
    <w:p w:rsidR="00E12CDB" w:rsidRDefault="00E12CDB" w:rsidP="007D5F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 детьми слов большой/маленький, длинный/короткий, высокий/низкий, близко/далеко, красиво/некрасиво, устойчивый/неустойчивый и точному их употреблению в процессе конс</w:t>
      </w:r>
      <w:r w:rsidR="007D5F24">
        <w:rPr>
          <w:rFonts w:ascii="Times New Roman" w:hAnsi="Times New Roman" w:cs="Times New Roman"/>
          <w:sz w:val="28"/>
          <w:szCs w:val="28"/>
        </w:rPr>
        <w:t>труирования и свободных игр с постройками.</w:t>
      </w:r>
    </w:p>
    <w:p w:rsidR="007D5F24" w:rsidRDefault="007D5F24" w:rsidP="007D5F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художественном конструировании воспитатель создает условия для знакомства детей с художественными особенностями и конструктивными возможностями различных материалов, безопасных для жизни и здоровья детей. Дети свободно экспериментируют с бумагой в разнообразии ее видов (упаковочная, салфетки и др.), картоном,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тканью, фольгой, мягкой проволокой для детского творчества, природным материалом. </w:t>
      </w:r>
    </w:p>
    <w:p w:rsidR="007D5F24" w:rsidRDefault="007D5F24" w:rsidP="007D5F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показывает детям способы преобразования бытовых и природных материалов в различные конструкции: складывание, выкладывание на основе силуэта или контурного рисунка, формовка,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выявление образа в получившейся форме, соединение нескольких форм в одно осмысленное целое. </w:t>
      </w:r>
      <w:r w:rsidR="000B0816">
        <w:rPr>
          <w:rFonts w:ascii="Times New Roman" w:hAnsi="Times New Roman" w:cs="Times New Roman"/>
          <w:sz w:val="28"/>
          <w:szCs w:val="28"/>
        </w:rPr>
        <w:t xml:space="preserve">Во всех образовательных ситуациях педагог обращает внимание детей на то, что результат (конструкция) отличается от исходного материала и составляющих элементов. Дети в сотворчестве с педагогом и другими детьми или индивидуально создают постройки из песка, снега, бумаги (рваных полосок и смятых комочков), ткани, безопасных природных и бытовых материалов. </w:t>
      </w:r>
      <w:proofErr w:type="gramStart"/>
      <w:r w:rsidR="000B0816">
        <w:rPr>
          <w:rFonts w:ascii="Times New Roman" w:hAnsi="Times New Roman" w:cs="Times New Roman"/>
          <w:sz w:val="28"/>
          <w:szCs w:val="28"/>
        </w:rPr>
        <w:t xml:space="preserve">Тематика этих конструкций привлекательна для малышей: домик, заборчик, город, цветок, овечка, тучка, солнце, человек и многие другие образы. </w:t>
      </w:r>
      <w:proofErr w:type="gramEnd"/>
    </w:p>
    <w:p w:rsidR="00306179" w:rsidRPr="00306179" w:rsidRDefault="00306179" w:rsidP="00D7411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второй младшей группы через использование бросового материала в конструировании</w:t>
      </w:r>
    </w:p>
    <w:p w:rsidR="00F667DB" w:rsidRPr="000B0816" w:rsidRDefault="00306179" w:rsidP="00D7411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667DB" w:rsidRPr="000B0816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</w:p>
    <w:p w:rsidR="00503A6D" w:rsidRPr="00503A6D" w:rsidRDefault="00F667DB" w:rsidP="00503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3A6D">
        <w:rPr>
          <w:sz w:val="28"/>
          <w:szCs w:val="28"/>
        </w:rPr>
        <w:t>З</w:t>
      </w:r>
      <w:r w:rsidR="00503A6D" w:rsidRPr="00503A6D">
        <w:rPr>
          <w:sz w:val="28"/>
          <w:szCs w:val="28"/>
        </w:rPr>
        <w:t>накомить с разнообразным</w:t>
      </w:r>
      <w:r w:rsidR="00503A6D" w:rsidRPr="00503A6D">
        <w:rPr>
          <w:rStyle w:val="apple-converted-space"/>
          <w:sz w:val="28"/>
          <w:szCs w:val="28"/>
        </w:rPr>
        <w:t> </w:t>
      </w:r>
      <w:r w:rsidR="00503A6D" w:rsidRPr="00503A6D">
        <w:rPr>
          <w:rStyle w:val="a5"/>
          <w:sz w:val="28"/>
          <w:szCs w:val="28"/>
          <w:bdr w:val="none" w:sz="0" w:space="0" w:color="auto" w:frame="1"/>
        </w:rPr>
        <w:t>бросовым материалом</w:t>
      </w:r>
      <w:r w:rsidR="00503A6D" w:rsidRPr="00503A6D">
        <w:rPr>
          <w:rStyle w:val="apple-converted-space"/>
          <w:sz w:val="28"/>
          <w:szCs w:val="28"/>
        </w:rPr>
        <w:t> </w:t>
      </w:r>
      <w:r w:rsidR="00503A6D" w:rsidRPr="00503A6D">
        <w:rPr>
          <w:sz w:val="28"/>
          <w:szCs w:val="28"/>
        </w:rPr>
        <w:t>для создания</w:t>
      </w:r>
      <w:r w:rsidR="00503A6D" w:rsidRPr="00503A6D">
        <w:rPr>
          <w:rStyle w:val="apple-converted-space"/>
          <w:sz w:val="28"/>
          <w:szCs w:val="28"/>
        </w:rPr>
        <w:t> </w:t>
      </w:r>
      <w:r w:rsidR="00503A6D" w:rsidRPr="00503A6D">
        <w:rPr>
          <w:sz w:val="28"/>
          <w:szCs w:val="28"/>
          <w:u w:val="single"/>
          <w:bdr w:val="none" w:sz="0" w:space="0" w:color="auto" w:frame="1"/>
        </w:rPr>
        <w:t>поделки</w:t>
      </w:r>
      <w:r w:rsidR="00503A6D" w:rsidRPr="00503A6D">
        <w:rPr>
          <w:sz w:val="28"/>
          <w:szCs w:val="28"/>
        </w:rPr>
        <w:t>: пробки, крышки от тюбиков зубной пасты и бытовой химии, фольга, креповая бумага.</w:t>
      </w:r>
    </w:p>
    <w:p w:rsidR="00503A6D" w:rsidRDefault="00503A6D" w:rsidP="00503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503A6D">
        <w:rPr>
          <w:sz w:val="28"/>
          <w:szCs w:val="28"/>
        </w:rPr>
        <w:t xml:space="preserve">азвивать наблюдательность, внимание, речь, мелкую моторику рук, познавательный интерес. </w:t>
      </w:r>
    </w:p>
    <w:p w:rsidR="00503A6D" w:rsidRDefault="00503A6D" w:rsidP="00503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3A6D">
        <w:rPr>
          <w:sz w:val="28"/>
          <w:szCs w:val="28"/>
        </w:rPr>
        <w:t xml:space="preserve">Закреплять название цветов. </w:t>
      </w:r>
    </w:p>
    <w:p w:rsidR="00503A6D" w:rsidRPr="00503A6D" w:rsidRDefault="00503A6D" w:rsidP="00503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03A6D">
        <w:rPr>
          <w:sz w:val="28"/>
          <w:szCs w:val="28"/>
        </w:rPr>
        <w:t>Развивать инициативу, обогащать и уточнять представления о предметах ближайшего окружения.</w:t>
      </w:r>
    </w:p>
    <w:p w:rsidR="00503A6D" w:rsidRDefault="00503A6D" w:rsidP="00503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Ф</w:t>
      </w:r>
      <w:r w:rsidRPr="00503A6D">
        <w:rPr>
          <w:sz w:val="28"/>
          <w:szCs w:val="28"/>
        </w:rPr>
        <w:t>ормировать доброжелательные отношения в</w:t>
      </w:r>
      <w:r w:rsidRPr="00503A6D">
        <w:rPr>
          <w:rStyle w:val="apple-converted-space"/>
          <w:sz w:val="28"/>
          <w:szCs w:val="28"/>
        </w:rPr>
        <w:t> </w:t>
      </w:r>
      <w:r w:rsidRPr="00503A6D">
        <w:rPr>
          <w:rStyle w:val="a5"/>
          <w:sz w:val="28"/>
          <w:szCs w:val="28"/>
          <w:bdr w:val="none" w:sz="0" w:space="0" w:color="auto" w:frame="1"/>
        </w:rPr>
        <w:t>группе</w:t>
      </w:r>
      <w:r w:rsidRPr="00503A6D">
        <w:rPr>
          <w:sz w:val="28"/>
          <w:szCs w:val="28"/>
        </w:rPr>
        <w:t xml:space="preserve">, приучать к вежливости. </w:t>
      </w:r>
    </w:p>
    <w:p w:rsidR="00503A6D" w:rsidRPr="00503A6D" w:rsidRDefault="00503A6D" w:rsidP="00503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03A6D">
        <w:rPr>
          <w:sz w:val="28"/>
          <w:szCs w:val="28"/>
        </w:rPr>
        <w:t>Формировать бережное отношение к собственным поделкам.</w:t>
      </w:r>
    </w:p>
    <w:p w:rsidR="00D7411C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7411C">
        <w:rPr>
          <w:rFonts w:ascii="Times New Roman" w:hAnsi="Times New Roman" w:cs="Times New Roman"/>
          <w:sz w:val="28"/>
          <w:szCs w:val="28"/>
        </w:rPr>
        <w:t xml:space="preserve"> Развивать представления о форме, величине, цвете.</w:t>
      </w:r>
    </w:p>
    <w:p w:rsidR="00D7411C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411C">
        <w:rPr>
          <w:rFonts w:ascii="Times New Roman" w:hAnsi="Times New Roman" w:cs="Times New Roman"/>
          <w:sz w:val="28"/>
          <w:szCs w:val="28"/>
        </w:rPr>
        <w:t>. Развивать желание строить по собственному замыслу, объединять постройки по сюжету, обыгрывать их, побуждать к совместным играм.</w:t>
      </w:r>
    </w:p>
    <w:p w:rsidR="001C49DD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49DD">
        <w:rPr>
          <w:rFonts w:ascii="Times New Roman" w:hAnsi="Times New Roman" w:cs="Times New Roman"/>
          <w:sz w:val="28"/>
          <w:szCs w:val="28"/>
        </w:rPr>
        <w:t>. Установление ассоциативных связей между реальными предметами и отображающими их конструкциями.</w:t>
      </w:r>
    </w:p>
    <w:p w:rsidR="001C49DD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49DD">
        <w:rPr>
          <w:rFonts w:ascii="Times New Roman" w:hAnsi="Times New Roman" w:cs="Times New Roman"/>
          <w:sz w:val="28"/>
          <w:szCs w:val="28"/>
        </w:rPr>
        <w:t>. Ознакомление с деталями</w:t>
      </w:r>
      <w:r w:rsidR="00306179">
        <w:rPr>
          <w:rFonts w:ascii="Times New Roman" w:hAnsi="Times New Roman" w:cs="Times New Roman"/>
          <w:sz w:val="28"/>
          <w:szCs w:val="28"/>
        </w:rPr>
        <w:t xml:space="preserve"> бросового материала</w:t>
      </w:r>
      <w:r w:rsidR="001C49DD">
        <w:rPr>
          <w:rFonts w:ascii="Times New Roman" w:hAnsi="Times New Roman" w:cs="Times New Roman"/>
          <w:sz w:val="28"/>
          <w:szCs w:val="28"/>
        </w:rPr>
        <w:t xml:space="preserve"> – узнавание, различение, правильное называние, свободное использование по назначению с учетом характерных признаков и свойств.</w:t>
      </w:r>
    </w:p>
    <w:p w:rsidR="00D7411C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411C">
        <w:rPr>
          <w:rFonts w:ascii="Times New Roman" w:hAnsi="Times New Roman" w:cs="Times New Roman"/>
          <w:sz w:val="28"/>
          <w:szCs w:val="28"/>
        </w:rPr>
        <w:t>. Эстетическое воспитание детей младшего дошкольного возраста.</w:t>
      </w:r>
    </w:p>
    <w:p w:rsidR="00D7411C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411C">
        <w:rPr>
          <w:rFonts w:ascii="Times New Roman" w:hAnsi="Times New Roman" w:cs="Times New Roman"/>
          <w:sz w:val="28"/>
          <w:szCs w:val="28"/>
        </w:rPr>
        <w:t>. Воспитывать желание дете</w:t>
      </w:r>
      <w:r w:rsidR="000B0816">
        <w:rPr>
          <w:rFonts w:ascii="Times New Roman" w:hAnsi="Times New Roman" w:cs="Times New Roman"/>
          <w:sz w:val="28"/>
          <w:szCs w:val="28"/>
        </w:rPr>
        <w:t>й «играть», то есть обыгрывать данный образ и конструкцию</w:t>
      </w:r>
      <w:r w:rsidR="00D7411C">
        <w:rPr>
          <w:rFonts w:ascii="Times New Roman" w:hAnsi="Times New Roman" w:cs="Times New Roman"/>
          <w:sz w:val="28"/>
          <w:szCs w:val="28"/>
        </w:rPr>
        <w:t>.</w:t>
      </w:r>
    </w:p>
    <w:p w:rsidR="001C49DD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179">
        <w:rPr>
          <w:rFonts w:ascii="Times New Roman" w:hAnsi="Times New Roman" w:cs="Times New Roman"/>
          <w:sz w:val="28"/>
          <w:szCs w:val="28"/>
        </w:rPr>
        <w:t>3</w:t>
      </w:r>
      <w:r w:rsidR="001C49DD">
        <w:rPr>
          <w:rFonts w:ascii="Times New Roman" w:hAnsi="Times New Roman" w:cs="Times New Roman"/>
          <w:sz w:val="28"/>
          <w:szCs w:val="28"/>
        </w:rPr>
        <w:t>. Учить координировать движения с речью, различать эмоции, изображать их с помощью мимики, жестов, движений, совершенствовать общую и мелкую моторику.</w:t>
      </w:r>
    </w:p>
    <w:p w:rsidR="001C49DD" w:rsidRDefault="00503A6D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C49DD">
        <w:rPr>
          <w:rFonts w:ascii="Times New Roman" w:hAnsi="Times New Roman" w:cs="Times New Roman"/>
          <w:sz w:val="28"/>
          <w:szCs w:val="28"/>
        </w:rPr>
        <w:t xml:space="preserve">. Развивать речь детей, обогащать словарь. </w:t>
      </w: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F1" w:rsidRDefault="00AA2BF1" w:rsidP="00A24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1F3" w:rsidRDefault="005361F3" w:rsidP="00AA2B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1F3" w:rsidRDefault="005361F3" w:rsidP="00AA2B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F1" w:rsidRDefault="00AA2BF1" w:rsidP="00AA2B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СИСТЕМНАЯ ПАУТИНКА ПО ПРОЕКТУ</w:t>
      </w:r>
    </w:p>
    <w:p w:rsidR="00AA2BF1" w:rsidRPr="00AA2BF1" w:rsidRDefault="00AA2BF1" w:rsidP="00AA2B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F1" w:rsidRPr="00AA2BF1" w:rsidRDefault="00AA2BF1" w:rsidP="00AA2B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BF1">
        <w:rPr>
          <w:rFonts w:ascii="Times New Roman" w:hAnsi="Times New Roman" w:cs="Times New Roman"/>
          <w:sz w:val="28"/>
          <w:szCs w:val="28"/>
        </w:rPr>
        <w:t>«П</w:t>
      </w:r>
      <w:r w:rsidR="00503A6D">
        <w:rPr>
          <w:rFonts w:ascii="Times New Roman" w:hAnsi="Times New Roman" w:cs="Times New Roman"/>
          <w:sz w:val="28"/>
          <w:szCs w:val="28"/>
        </w:rPr>
        <w:t xml:space="preserve">утешествие на планету </w:t>
      </w:r>
      <w:proofErr w:type="gramStart"/>
      <w:r w:rsidR="00503A6D">
        <w:rPr>
          <w:rFonts w:ascii="Times New Roman" w:hAnsi="Times New Roman" w:cs="Times New Roman"/>
          <w:sz w:val="28"/>
          <w:szCs w:val="28"/>
        </w:rPr>
        <w:t>Железяка</w:t>
      </w:r>
      <w:proofErr w:type="gramEnd"/>
      <w:r w:rsidRPr="00AA2BF1">
        <w:rPr>
          <w:rFonts w:ascii="Times New Roman" w:hAnsi="Times New Roman" w:cs="Times New Roman"/>
          <w:sz w:val="28"/>
          <w:szCs w:val="28"/>
        </w:rPr>
        <w:t>»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03A6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03A6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03A6D" w:rsidRPr="0050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пражнять детей в моделировании и конструировании из </w:t>
      </w:r>
      <w:r w:rsidR="00306179">
        <w:rPr>
          <w:rFonts w:ascii="Times New Roman" w:hAnsi="Times New Roman" w:cs="Times New Roman"/>
          <w:sz w:val="28"/>
          <w:szCs w:val="28"/>
          <w:shd w:val="clear" w:color="auto" w:fill="FFFFFF"/>
        </w:rPr>
        <w:t>бросового</w:t>
      </w:r>
      <w:r w:rsidR="00503A6D" w:rsidRPr="0050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материала; закрепить название деталей </w:t>
      </w:r>
      <w:r w:rsidR="00306179">
        <w:rPr>
          <w:rFonts w:ascii="Times New Roman" w:hAnsi="Times New Roman" w:cs="Times New Roman"/>
          <w:sz w:val="28"/>
          <w:szCs w:val="28"/>
          <w:shd w:val="clear" w:color="auto" w:fill="FFFFFF"/>
        </w:rPr>
        <w:t>бросового</w:t>
      </w:r>
      <w:r w:rsidR="00503A6D" w:rsidRPr="0050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материала; развивать внимание, воображение, сообразительность</w:t>
      </w:r>
      <w:r w:rsidR="00503A6D">
        <w:rPr>
          <w:rFonts w:ascii="Arial" w:hAnsi="Arial" w:cs="Arial"/>
          <w:color w:val="333333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B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Развивать речь, воображение и мышление.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Помогать робким и застенчивым детям включаться в театрализованную игру.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обобщенное представление «</w:t>
      </w:r>
      <w:r w:rsidR="00503A6D">
        <w:rPr>
          <w:rFonts w:ascii="Times New Roman" w:hAnsi="Times New Roman" w:cs="Times New Roman"/>
          <w:sz w:val="28"/>
          <w:szCs w:val="28"/>
        </w:rPr>
        <w:t>космос»,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3A6D">
        <w:rPr>
          <w:rFonts w:ascii="Times New Roman" w:hAnsi="Times New Roman" w:cs="Times New Roman"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A6D">
        <w:rPr>
          <w:rFonts w:ascii="Times New Roman" w:hAnsi="Times New Roman" w:cs="Times New Roman"/>
          <w:sz w:val="28"/>
          <w:szCs w:val="28"/>
        </w:rPr>
        <w:t>, «робот»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Привлекать детей к совместной деятельности.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Формировать представления о </w:t>
      </w:r>
      <w:r w:rsidR="00503A6D">
        <w:rPr>
          <w:rFonts w:ascii="Times New Roman" w:hAnsi="Times New Roman" w:cs="Times New Roman"/>
          <w:sz w:val="28"/>
          <w:szCs w:val="28"/>
        </w:rPr>
        <w:t>космосе, планетах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03A6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особенностях.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Познакомить детей с разными видами </w:t>
      </w:r>
      <w:r w:rsidR="00503A6D">
        <w:rPr>
          <w:rFonts w:ascii="Times New Roman" w:hAnsi="Times New Roman" w:cs="Times New Roman"/>
          <w:sz w:val="28"/>
          <w:szCs w:val="28"/>
        </w:rPr>
        <w:t>бросового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Формировать умение подбирать нужных персонажей для </w:t>
      </w:r>
      <w:r w:rsidR="00503A6D">
        <w:rPr>
          <w:rFonts w:ascii="Times New Roman" w:hAnsi="Times New Roman" w:cs="Times New Roman"/>
          <w:sz w:val="28"/>
          <w:szCs w:val="28"/>
        </w:rPr>
        <w:t>обыгрывания</w:t>
      </w:r>
      <w:r>
        <w:rPr>
          <w:rFonts w:ascii="Times New Roman" w:hAnsi="Times New Roman" w:cs="Times New Roman"/>
          <w:sz w:val="28"/>
          <w:szCs w:val="28"/>
        </w:rPr>
        <w:t xml:space="preserve"> сценок в группе.</w:t>
      </w:r>
    </w:p>
    <w:p w:rsidR="00AA2BF1" w:rsidRDefault="00AA2BF1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Развивать по</w:t>
      </w:r>
      <w:r w:rsidR="00A7685A">
        <w:rPr>
          <w:rFonts w:ascii="Times New Roman" w:hAnsi="Times New Roman" w:cs="Times New Roman"/>
          <w:sz w:val="28"/>
          <w:szCs w:val="28"/>
        </w:rPr>
        <w:t>знавательный интерес, мелкую мот</w:t>
      </w:r>
      <w:r>
        <w:rPr>
          <w:rFonts w:ascii="Times New Roman" w:hAnsi="Times New Roman" w:cs="Times New Roman"/>
          <w:sz w:val="28"/>
          <w:szCs w:val="28"/>
        </w:rPr>
        <w:t>орику.</w:t>
      </w: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1F3" w:rsidRDefault="005361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1F3" w:rsidRDefault="005361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45" w:rsidRDefault="00352B45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255"/>
        <w:gridCol w:w="3090"/>
      </w:tblGrid>
      <w:tr w:rsidR="00A7685A" w:rsidTr="00A7685A">
        <w:trPr>
          <w:trHeight w:val="720"/>
        </w:trPr>
        <w:tc>
          <w:tcPr>
            <w:tcW w:w="2835" w:type="dxa"/>
          </w:tcPr>
          <w:p w:rsidR="00A7685A" w:rsidRDefault="00A7685A" w:rsidP="00A7685A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3255" w:type="dxa"/>
          </w:tcPr>
          <w:p w:rsidR="00A7685A" w:rsidRDefault="00A7685A" w:rsidP="00A7685A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090" w:type="dxa"/>
          </w:tcPr>
          <w:p w:rsidR="00A7685A" w:rsidRDefault="00A7685A" w:rsidP="00A7685A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A7685A" w:rsidTr="00A7685A">
        <w:trPr>
          <w:trHeight w:val="4500"/>
        </w:trPr>
        <w:tc>
          <w:tcPr>
            <w:tcW w:w="2835" w:type="dxa"/>
          </w:tcPr>
          <w:p w:rsidR="00A7685A" w:rsidRDefault="000E2F99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детей с бросовым материалом и его особенностями. </w:t>
            </w:r>
          </w:p>
          <w:p w:rsidR="000E2F99" w:rsidRPr="00170C60" w:rsidRDefault="000E2F99" w:rsidP="00170C60">
            <w:pPr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0C6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70C60" w:rsidRPr="0017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ассматривание иллюстраций и фотоматериалов о космосе, с изображениями космических кораблей,</w:t>
            </w:r>
            <w:r w:rsidR="00170C60" w:rsidRPr="00170C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70C60" w:rsidRPr="00170C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роботов</w:t>
            </w:r>
            <w:r w:rsidR="00170C60" w:rsidRPr="0017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7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3BA" w:rsidRDefault="00A53591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8453BA">
              <w:rPr>
                <w:rFonts w:ascii="Times New Roman" w:hAnsi="Times New Roman" w:cs="Times New Roman"/>
                <w:sz w:val="24"/>
                <w:szCs w:val="24"/>
              </w:rPr>
              <w:t xml:space="preserve">росмотр мультфильма «Путешествие на планету </w:t>
            </w:r>
            <w:proofErr w:type="gramStart"/>
            <w:r w:rsidR="008453BA">
              <w:rPr>
                <w:rFonts w:ascii="Times New Roman" w:hAnsi="Times New Roman" w:cs="Times New Roman"/>
                <w:sz w:val="24"/>
                <w:szCs w:val="24"/>
              </w:rPr>
              <w:t>Железяка</w:t>
            </w:r>
            <w:proofErr w:type="gramEnd"/>
            <w:r w:rsidR="008453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5547" w:rsidRDefault="00325547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«Сложи робота по образцу».</w:t>
            </w:r>
          </w:p>
          <w:p w:rsidR="00B86C9E" w:rsidRDefault="00B86C9E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Чтение рассказов о роботах и космосе.</w:t>
            </w:r>
          </w:p>
          <w:p w:rsidR="00522401" w:rsidRDefault="001F3BB8" w:rsidP="00522401">
            <w:pPr>
              <w:shd w:val="clear" w:color="auto" w:fill="FFFFFF"/>
              <w:spacing w:before="150" w:after="4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  <w:r w:rsidR="005224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НОД </w:t>
            </w:r>
            <w:r w:rsidR="00522401" w:rsidRPr="005224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Путешествие робота на планету Земля (математика)</w:t>
            </w:r>
            <w:r w:rsidR="005224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862D2D" w:rsidRDefault="001F3BB8" w:rsidP="00522401">
            <w:pPr>
              <w:shd w:val="clear" w:color="auto" w:fill="FFFFFF"/>
              <w:spacing w:before="150" w:after="4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  <w:r w:rsidR="00862D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="00CC2F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862D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НОД «Летающая тарелка с инопланетянином»</w:t>
            </w:r>
            <w:proofErr w:type="gramStart"/>
            <w:r w:rsidR="00862D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="00862D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62D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</w:t>
            </w:r>
            <w:proofErr w:type="gramEnd"/>
            <w:r w:rsidR="00862D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онструирование).</w:t>
            </w:r>
          </w:p>
          <w:p w:rsidR="00387737" w:rsidRDefault="00387737" w:rsidP="00522401">
            <w:pPr>
              <w:shd w:val="clear" w:color="auto" w:fill="FFFFFF"/>
              <w:spacing w:before="150" w:after="4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9. Создание макета Солнечной Системы.</w:t>
            </w:r>
          </w:p>
          <w:p w:rsidR="00387737" w:rsidRDefault="00387737" w:rsidP="00522401">
            <w:pPr>
              <w:shd w:val="clear" w:color="auto" w:fill="FFFFFF"/>
              <w:spacing w:before="150" w:after="4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10. дидактическая игра «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Космические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ходилки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</w:p>
          <w:p w:rsidR="00387737" w:rsidRDefault="00387737" w:rsidP="00522401">
            <w:pPr>
              <w:shd w:val="clear" w:color="auto" w:fill="FFFFFF"/>
              <w:spacing w:before="150" w:after="4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11. Дидактическая игра «Театр Роботов».</w:t>
            </w:r>
          </w:p>
          <w:p w:rsidR="00387737" w:rsidRDefault="00387737" w:rsidP="00522401">
            <w:pPr>
              <w:shd w:val="clear" w:color="auto" w:fill="FFFFFF"/>
              <w:spacing w:before="150" w:after="4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12. НОД по конструированию из бросового материала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«Робот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Отик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</w:p>
          <w:p w:rsidR="00387737" w:rsidRPr="00522401" w:rsidRDefault="00387737" w:rsidP="00522401">
            <w:pPr>
              <w:shd w:val="clear" w:color="auto" w:fill="FFFFFF"/>
              <w:spacing w:before="150" w:after="4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13. Сенсорная игра «Солнечная система».</w:t>
            </w:r>
          </w:p>
          <w:p w:rsidR="00522401" w:rsidRDefault="00522401" w:rsidP="00522401">
            <w:pPr>
              <w:shd w:val="clear" w:color="auto" w:fill="FFFFFF"/>
              <w:spacing w:before="150" w:after="4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522401" w:rsidRPr="00522401" w:rsidRDefault="00522401" w:rsidP="00522401">
            <w:pPr>
              <w:shd w:val="clear" w:color="auto" w:fill="FFFFFF"/>
              <w:spacing w:before="150" w:after="4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522401" w:rsidRPr="000E2F99" w:rsidRDefault="00522401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E7CAD" w:rsidRDefault="005E7CAD" w:rsidP="005E7CAD">
            <w:pPr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Рассматривание иллюстраций и картин робота, планеты, космоса</w:t>
            </w:r>
            <w:r w:rsidR="000E2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85A" w:rsidRDefault="000E2F99" w:rsidP="005E7CAD">
            <w:pPr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7C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планеты </w:t>
            </w:r>
            <w:proofErr w:type="gramStart"/>
            <w:r w:rsidR="005E7CAD">
              <w:rPr>
                <w:rFonts w:ascii="Times New Roman" w:hAnsi="Times New Roman" w:cs="Times New Roman"/>
                <w:sz w:val="24"/>
                <w:szCs w:val="24"/>
              </w:rPr>
              <w:t>Железяка</w:t>
            </w:r>
            <w:proofErr w:type="gramEnd"/>
            <w:r w:rsidR="005E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F99" w:rsidRDefault="000E2F99" w:rsidP="005E7CAD">
            <w:pPr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CAD"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готовление жителей для планеты.</w:t>
            </w:r>
          </w:p>
          <w:p w:rsidR="005E7CAD" w:rsidRPr="00352B45" w:rsidRDefault="00914A47" w:rsidP="00CC2F2A">
            <w:pPr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ракеты.</w:t>
            </w:r>
          </w:p>
        </w:tc>
        <w:tc>
          <w:tcPr>
            <w:tcW w:w="3090" w:type="dxa"/>
          </w:tcPr>
          <w:p w:rsidR="00A7685A" w:rsidRDefault="000E2F99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Конспекты занятий. </w:t>
            </w:r>
          </w:p>
          <w:p w:rsidR="000E2F99" w:rsidRDefault="000E2F99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Иллюстрации роботов из бросового материала.</w:t>
            </w:r>
          </w:p>
          <w:p w:rsidR="008453BA" w:rsidRDefault="000E2F99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53BA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0534C7">
              <w:rPr>
                <w:rFonts w:ascii="Times New Roman" w:hAnsi="Times New Roman" w:cs="Times New Roman"/>
                <w:sz w:val="24"/>
                <w:szCs w:val="24"/>
              </w:rPr>
              <w:t>краски.</w:t>
            </w:r>
          </w:p>
          <w:p w:rsidR="000E2F99" w:rsidRPr="000E2F99" w:rsidRDefault="000E2F99" w:rsidP="00A7685A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85A" w:rsidRDefault="00A7685A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F3" w:rsidRDefault="00045FF3" w:rsidP="00AA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045FF3" w:rsidTr="00045FF3">
        <w:trPr>
          <w:trHeight w:val="14130"/>
        </w:trPr>
        <w:tc>
          <w:tcPr>
            <w:tcW w:w="92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5FF3" w:rsidRPr="009C7EF4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FF3" w:rsidRPr="009C7EF4" w:rsidRDefault="00045FF3" w:rsidP="009C7E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F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ДОШКОЛЬНОЕ</w:t>
            </w:r>
          </w:p>
          <w:p w:rsidR="00045FF3" w:rsidRPr="009C7EF4" w:rsidRDefault="00045FF3" w:rsidP="009C7E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ГОРОДА</w:t>
            </w:r>
          </w:p>
          <w:p w:rsidR="00045FF3" w:rsidRPr="009C7EF4" w:rsidRDefault="00045FF3" w:rsidP="009C7E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F4">
              <w:rPr>
                <w:rFonts w:ascii="Times New Roman" w:hAnsi="Times New Roman" w:cs="Times New Roman"/>
                <w:b/>
                <w:sz w:val="24"/>
                <w:szCs w:val="24"/>
              </w:rPr>
              <w:t>СЕВАСТОПОЛЯ «ДЕТСКИЙ САД № 69»</w:t>
            </w: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</w:t>
            </w:r>
          </w:p>
          <w:p w:rsidR="009C7EF4" w:rsidRDefault="009C7EF4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КОНСТРУИРОВАНИЮ</w:t>
            </w:r>
          </w:p>
          <w:p w:rsidR="00045FF3" w:rsidRDefault="009C7EF4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 ВТОРОЙ МЛАДШЕЙ ГРУППЕ № 6</w:t>
            </w:r>
          </w:p>
          <w:p w:rsidR="009C7EF4" w:rsidRDefault="009C7EF4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EF4" w:rsidRDefault="009C7EF4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Pr="009C7EF4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7E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«ПУТЕШЕСТВИЕ </w:t>
            </w:r>
          </w:p>
          <w:p w:rsidR="00045FF3" w:rsidRPr="009C7EF4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7E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ПЛАНЕТУ </w:t>
            </w:r>
            <w:proofErr w:type="gramStart"/>
            <w:r w:rsidRPr="009C7EF4">
              <w:rPr>
                <w:rFonts w:ascii="Times New Roman" w:hAnsi="Times New Roman" w:cs="Times New Roman"/>
                <w:b/>
                <w:sz w:val="32"/>
                <w:szCs w:val="32"/>
              </w:rPr>
              <w:t>ЖЕЛЕЗЯКА</w:t>
            </w:r>
            <w:proofErr w:type="gramEnd"/>
            <w:r w:rsidRPr="009C7EF4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7EF4" w:rsidRDefault="009C7EF4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FF3" w:rsidRPr="00045FF3" w:rsidRDefault="00045FF3" w:rsidP="00045FF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Севастополь</w:t>
            </w:r>
          </w:p>
        </w:tc>
      </w:tr>
    </w:tbl>
    <w:p w:rsidR="00045FF3" w:rsidRPr="00AA2BF1" w:rsidRDefault="00045FF3" w:rsidP="00083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FF3" w:rsidRPr="00AA2BF1" w:rsidSect="0093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E77"/>
    <w:rsid w:val="00000572"/>
    <w:rsid w:val="00045FF3"/>
    <w:rsid w:val="000534C7"/>
    <w:rsid w:val="00074381"/>
    <w:rsid w:val="0008379F"/>
    <w:rsid w:val="000B0816"/>
    <w:rsid w:val="000E2F99"/>
    <w:rsid w:val="00154134"/>
    <w:rsid w:val="00170C60"/>
    <w:rsid w:val="001C49DD"/>
    <w:rsid w:val="001F3BB8"/>
    <w:rsid w:val="0020576E"/>
    <w:rsid w:val="0027231D"/>
    <w:rsid w:val="00293130"/>
    <w:rsid w:val="002A17DB"/>
    <w:rsid w:val="00306179"/>
    <w:rsid w:val="00325547"/>
    <w:rsid w:val="00352B45"/>
    <w:rsid w:val="00387737"/>
    <w:rsid w:val="00392D12"/>
    <w:rsid w:val="00432DC1"/>
    <w:rsid w:val="00433088"/>
    <w:rsid w:val="00503A6D"/>
    <w:rsid w:val="00522401"/>
    <w:rsid w:val="005361F3"/>
    <w:rsid w:val="00542FCC"/>
    <w:rsid w:val="00564CE7"/>
    <w:rsid w:val="005B2122"/>
    <w:rsid w:val="005D63EB"/>
    <w:rsid w:val="005E7CAD"/>
    <w:rsid w:val="00626AE4"/>
    <w:rsid w:val="00634C5C"/>
    <w:rsid w:val="006916F4"/>
    <w:rsid w:val="006920CC"/>
    <w:rsid w:val="006E0A1B"/>
    <w:rsid w:val="007D0CE0"/>
    <w:rsid w:val="007D5F24"/>
    <w:rsid w:val="008047CB"/>
    <w:rsid w:val="008453BA"/>
    <w:rsid w:val="00862D2D"/>
    <w:rsid w:val="0087515C"/>
    <w:rsid w:val="008C7711"/>
    <w:rsid w:val="008E2490"/>
    <w:rsid w:val="00914A47"/>
    <w:rsid w:val="00934E36"/>
    <w:rsid w:val="009C7EF4"/>
    <w:rsid w:val="00A24E77"/>
    <w:rsid w:val="00A41CAA"/>
    <w:rsid w:val="00A53591"/>
    <w:rsid w:val="00A63192"/>
    <w:rsid w:val="00A72AA6"/>
    <w:rsid w:val="00A7685A"/>
    <w:rsid w:val="00A90D2F"/>
    <w:rsid w:val="00AA2BF1"/>
    <w:rsid w:val="00B00B1F"/>
    <w:rsid w:val="00B068C9"/>
    <w:rsid w:val="00B55F7D"/>
    <w:rsid w:val="00B86C9E"/>
    <w:rsid w:val="00BB088E"/>
    <w:rsid w:val="00C0451C"/>
    <w:rsid w:val="00CB402D"/>
    <w:rsid w:val="00CC2F2A"/>
    <w:rsid w:val="00D31124"/>
    <w:rsid w:val="00D7411C"/>
    <w:rsid w:val="00D747D5"/>
    <w:rsid w:val="00E12CDB"/>
    <w:rsid w:val="00EB0480"/>
    <w:rsid w:val="00F07207"/>
    <w:rsid w:val="00F667DB"/>
    <w:rsid w:val="00FD17BD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3EB"/>
  </w:style>
  <w:style w:type="character" w:styleId="a4">
    <w:name w:val="Hyperlink"/>
    <w:basedOn w:val="a0"/>
    <w:uiPriority w:val="99"/>
    <w:semiHidden/>
    <w:unhideWhenUsed/>
    <w:rsid w:val="005D63EB"/>
    <w:rPr>
      <w:color w:val="0000FF"/>
      <w:u w:val="single"/>
    </w:rPr>
  </w:style>
  <w:style w:type="character" w:styleId="a5">
    <w:name w:val="Strong"/>
    <w:basedOn w:val="a0"/>
    <w:uiPriority w:val="22"/>
    <w:qFormat/>
    <w:rsid w:val="00503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DA789-2C45-41FC-ACB6-8146CED8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45</cp:revision>
  <cp:lastPrinted>2016-12-20T04:56:00Z</cp:lastPrinted>
  <dcterms:created xsi:type="dcterms:W3CDTF">2016-10-09T17:30:00Z</dcterms:created>
  <dcterms:modified xsi:type="dcterms:W3CDTF">2018-08-26T10:50:00Z</dcterms:modified>
</cp:coreProperties>
</file>