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48" w:rsidRPr="009859F9" w:rsidRDefault="00760A48" w:rsidP="00760A48">
      <w:pPr>
        <w:rPr>
          <w:rFonts w:ascii="Times New Roman" w:hAnsi="Times New Roman" w:cs="Times New Roman"/>
          <w:b/>
          <w:sz w:val="24"/>
          <w:szCs w:val="24"/>
        </w:rPr>
      </w:pPr>
    </w:p>
    <w:p w:rsidR="00760A48" w:rsidRPr="009859F9" w:rsidRDefault="00211B36" w:rsidP="00753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A48" w:rsidRPr="009859F9" w:rsidRDefault="00760A48" w:rsidP="0075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5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753FCA" w:rsidRDefault="00760A48" w:rsidP="00211B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0A48" w:rsidRPr="00753FCA" w:rsidRDefault="00760A48" w:rsidP="00211B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FCA">
        <w:rPr>
          <w:rFonts w:ascii="Times New Roman" w:hAnsi="Times New Roman" w:cs="Times New Roman"/>
          <w:b/>
          <w:sz w:val="36"/>
          <w:szCs w:val="36"/>
        </w:rPr>
        <w:t>ГОДОВОЙ ПЛАН</w:t>
      </w:r>
    </w:p>
    <w:p w:rsidR="00760A48" w:rsidRPr="00753FCA" w:rsidRDefault="00760A48" w:rsidP="00753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FCA">
        <w:rPr>
          <w:rFonts w:ascii="Times New Roman" w:hAnsi="Times New Roman" w:cs="Times New Roman"/>
          <w:b/>
          <w:sz w:val="36"/>
          <w:szCs w:val="36"/>
        </w:rPr>
        <w:t>коррекционно-педагогической  работы</w:t>
      </w:r>
    </w:p>
    <w:p w:rsidR="00760A48" w:rsidRPr="00753FCA" w:rsidRDefault="00760A48" w:rsidP="00753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FCA">
        <w:rPr>
          <w:rFonts w:ascii="Times New Roman" w:hAnsi="Times New Roman" w:cs="Times New Roman"/>
          <w:b/>
          <w:sz w:val="36"/>
          <w:szCs w:val="36"/>
        </w:rPr>
        <w:t xml:space="preserve"> на 2018-19 учебный год </w:t>
      </w:r>
    </w:p>
    <w:p w:rsidR="00760A48" w:rsidRPr="00753FCA" w:rsidRDefault="00760A48" w:rsidP="00753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FCA">
        <w:rPr>
          <w:rFonts w:ascii="Times New Roman" w:hAnsi="Times New Roman" w:cs="Times New Roman"/>
          <w:b/>
          <w:sz w:val="36"/>
          <w:szCs w:val="36"/>
        </w:rPr>
        <w:t xml:space="preserve">учителя-логопеда </w:t>
      </w:r>
    </w:p>
    <w:p w:rsidR="00760A48" w:rsidRPr="00753FCA" w:rsidRDefault="00760A48" w:rsidP="00753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FCA">
        <w:rPr>
          <w:rFonts w:ascii="Times New Roman" w:hAnsi="Times New Roman" w:cs="Times New Roman"/>
          <w:b/>
          <w:sz w:val="36"/>
          <w:szCs w:val="36"/>
        </w:rPr>
        <w:t xml:space="preserve"> старшей логопедической группы </w:t>
      </w:r>
    </w:p>
    <w:p w:rsidR="00760A48" w:rsidRPr="00753FCA" w:rsidRDefault="00760A48" w:rsidP="00753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FCA">
        <w:rPr>
          <w:rFonts w:ascii="Times New Roman" w:hAnsi="Times New Roman" w:cs="Times New Roman"/>
          <w:b/>
          <w:sz w:val="36"/>
          <w:szCs w:val="36"/>
        </w:rPr>
        <w:t>МБДОУ ЦРР д\с № 37 с. Месягутово</w:t>
      </w:r>
    </w:p>
    <w:p w:rsidR="00760A48" w:rsidRPr="00753FCA" w:rsidRDefault="00760A48" w:rsidP="00753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FCA">
        <w:rPr>
          <w:rFonts w:ascii="Times New Roman" w:hAnsi="Times New Roman" w:cs="Times New Roman"/>
          <w:b/>
          <w:sz w:val="36"/>
          <w:szCs w:val="36"/>
        </w:rPr>
        <w:t>Тебеньковой Елены Борисовны</w:t>
      </w:r>
    </w:p>
    <w:p w:rsidR="00760A48" w:rsidRPr="00753FCA" w:rsidRDefault="00760A48" w:rsidP="00753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0A48" w:rsidRPr="009859F9" w:rsidRDefault="00760A48" w:rsidP="0075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A48" w:rsidRPr="009859F9" w:rsidRDefault="00760A48" w:rsidP="0075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A48" w:rsidRDefault="00760A48" w:rsidP="00753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FCA" w:rsidRDefault="00753FCA" w:rsidP="00753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FCA" w:rsidRDefault="00753FCA" w:rsidP="009859F9">
      <w:pPr>
        <w:rPr>
          <w:rFonts w:ascii="Times New Roman" w:hAnsi="Times New Roman" w:cs="Times New Roman"/>
          <w:b/>
          <w:sz w:val="24"/>
          <w:szCs w:val="24"/>
        </w:rPr>
      </w:pPr>
    </w:p>
    <w:p w:rsidR="00753FCA" w:rsidRDefault="00753FCA" w:rsidP="009859F9">
      <w:pPr>
        <w:rPr>
          <w:rFonts w:ascii="Times New Roman" w:hAnsi="Times New Roman" w:cs="Times New Roman"/>
          <w:b/>
          <w:sz w:val="24"/>
          <w:szCs w:val="24"/>
        </w:rPr>
      </w:pPr>
    </w:p>
    <w:p w:rsidR="00753FCA" w:rsidRPr="009859F9" w:rsidRDefault="00753FCA" w:rsidP="009859F9">
      <w:pPr>
        <w:rPr>
          <w:rFonts w:ascii="Times New Roman" w:hAnsi="Times New Roman" w:cs="Times New Roman"/>
          <w:b/>
          <w:sz w:val="24"/>
          <w:szCs w:val="24"/>
        </w:rPr>
      </w:pPr>
    </w:p>
    <w:p w:rsidR="009859F9" w:rsidRDefault="009859F9" w:rsidP="009859F9">
      <w:pPr>
        <w:rPr>
          <w:rFonts w:ascii="Times New Roman" w:hAnsi="Times New Roman" w:cs="Times New Roman"/>
          <w:b/>
          <w:sz w:val="24"/>
          <w:szCs w:val="24"/>
        </w:rPr>
      </w:pPr>
    </w:p>
    <w:p w:rsidR="00753FCA" w:rsidRDefault="00753FCA" w:rsidP="009859F9">
      <w:pPr>
        <w:rPr>
          <w:rFonts w:ascii="Times New Roman" w:hAnsi="Times New Roman" w:cs="Times New Roman"/>
          <w:b/>
          <w:sz w:val="24"/>
          <w:szCs w:val="24"/>
        </w:rPr>
      </w:pPr>
    </w:p>
    <w:p w:rsidR="00753FCA" w:rsidRDefault="00753FCA" w:rsidP="009859F9">
      <w:pPr>
        <w:rPr>
          <w:rFonts w:ascii="Times New Roman" w:hAnsi="Times New Roman" w:cs="Times New Roman"/>
          <w:b/>
          <w:sz w:val="24"/>
          <w:szCs w:val="24"/>
        </w:rPr>
      </w:pPr>
    </w:p>
    <w:p w:rsidR="00753FCA" w:rsidRDefault="00753FCA" w:rsidP="009859F9">
      <w:pPr>
        <w:rPr>
          <w:rFonts w:ascii="Times New Roman" w:hAnsi="Times New Roman" w:cs="Times New Roman"/>
          <w:b/>
          <w:sz w:val="24"/>
          <w:szCs w:val="24"/>
        </w:rPr>
      </w:pPr>
    </w:p>
    <w:p w:rsidR="00753FCA" w:rsidRDefault="00753FCA" w:rsidP="009859F9">
      <w:pPr>
        <w:rPr>
          <w:rFonts w:ascii="Times New Roman" w:hAnsi="Times New Roman" w:cs="Times New Roman"/>
          <w:b/>
          <w:sz w:val="24"/>
          <w:szCs w:val="24"/>
        </w:rPr>
      </w:pPr>
    </w:p>
    <w:p w:rsidR="00753FCA" w:rsidRDefault="00753FCA" w:rsidP="009859F9">
      <w:pPr>
        <w:rPr>
          <w:rFonts w:ascii="Times New Roman" w:hAnsi="Times New Roman" w:cs="Times New Roman"/>
          <w:b/>
          <w:sz w:val="24"/>
          <w:szCs w:val="24"/>
        </w:rPr>
      </w:pPr>
    </w:p>
    <w:p w:rsidR="00753FCA" w:rsidRPr="009859F9" w:rsidRDefault="00753FCA" w:rsidP="009859F9">
      <w:pPr>
        <w:rPr>
          <w:rFonts w:ascii="Times New Roman" w:hAnsi="Times New Roman" w:cs="Times New Roman"/>
          <w:b/>
          <w:sz w:val="24"/>
          <w:szCs w:val="24"/>
        </w:rPr>
      </w:pPr>
    </w:p>
    <w:p w:rsidR="00406448" w:rsidRDefault="00406448" w:rsidP="00760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448" w:rsidRDefault="00406448" w:rsidP="00760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A48" w:rsidRPr="009859F9" w:rsidRDefault="00760A48" w:rsidP="00760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F9">
        <w:rPr>
          <w:rFonts w:ascii="Times New Roman" w:hAnsi="Times New Roman" w:cs="Times New Roman"/>
          <w:b/>
          <w:sz w:val="24"/>
          <w:szCs w:val="24"/>
        </w:rPr>
        <w:lastRenderedPageBreak/>
        <w:t>Годовые задачи ДОУ на 2018-19 учебный год:</w:t>
      </w:r>
    </w:p>
    <w:p w:rsidR="00760A48" w:rsidRPr="009859F9" w:rsidRDefault="00760A48" w:rsidP="00760A4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>Создавать условия для укрепления физического и психического здоровья детей и детей с ОВЗ, улучшение их социального статуса, формирование качеств личности через игровую среду.</w:t>
      </w:r>
    </w:p>
    <w:p w:rsidR="00760A48" w:rsidRPr="009859F9" w:rsidRDefault="00760A48" w:rsidP="00760A4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>Социальное развитие ребенка через формирование гендерной принадлежности.</w:t>
      </w:r>
    </w:p>
    <w:p w:rsidR="00760A48" w:rsidRPr="009859F9" w:rsidRDefault="00760A48" w:rsidP="00760A4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>Обеспечение информационной открытости в ДОУ. Использование новых технологий и программных продуктов в образовательной деятельности.</w:t>
      </w: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859F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60A48" w:rsidRPr="009859F9" w:rsidRDefault="00760A48" w:rsidP="00760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>Диагностика и анализ уровня развития речевой деятельности воспитанников.</w:t>
      </w:r>
    </w:p>
    <w:p w:rsidR="00760A48" w:rsidRPr="009859F9" w:rsidRDefault="00760A48" w:rsidP="00760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>Разработка и реализация содержания коррекционной работы по предупреждению и преодолению нарушений устной речи у воспитанников, зачисленных в логопедические группы.</w:t>
      </w:r>
    </w:p>
    <w:p w:rsidR="00760A48" w:rsidRPr="009859F9" w:rsidRDefault="00760A48" w:rsidP="00760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>Разработка программы коррекционно-развивающих логопедических занятий по воспитанию правильной речи у детей.</w:t>
      </w:r>
    </w:p>
    <w:p w:rsidR="00760A48" w:rsidRPr="009859F9" w:rsidRDefault="00760A48" w:rsidP="00760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>Разъяснение специальных знаний по логопедии среди педагогов и родителей.</w:t>
      </w:r>
    </w:p>
    <w:p w:rsidR="00760A48" w:rsidRPr="009859F9" w:rsidRDefault="00760A48" w:rsidP="00760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>Усиление взаимосвязи логопеда с воспитателями, специалистами и родителями с целью улучшения  результативности коррекционной работы.</w:t>
      </w:r>
    </w:p>
    <w:p w:rsidR="00760A48" w:rsidRPr="009859F9" w:rsidRDefault="00760A48" w:rsidP="00760A48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859F9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деятельности:</w:t>
      </w:r>
    </w:p>
    <w:p w:rsidR="00760A48" w:rsidRPr="009859F9" w:rsidRDefault="00760A48" w:rsidP="00760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>совершенствование коррекционно-воспитательной работы по наиболее важным направлениям;</w:t>
      </w:r>
    </w:p>
    <w:p w:rsidR="00760A48" w:rsidRPr="009859F9" w:rsidRDefault="00760A48" w:rsidP="00760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>структурированное и динамическое наблюдение за речевой деятельностью детей на занятиях и вне них;</w:t>
      </w:r>
    </w:p>
    <w:p w:rsidR="00760A48" w:rsidRPr="009859F9" w:rsidRDefault="00760A48" w:rsidP="00760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9F9">
        <w:rPr>
          <w:rFonts w:ascii="Times New Roman" w:hAnsi="Times New Roman" w:cs="Times New Roman"/>
          <w:sz w:val="24"/>
          <w:szCs w:val="24"/>
        </w:rPr>
        <w:t>систематизация учебно-методического материала.</w:t>
      </w:r>
    </w:p>
    <w:p w:rsidR="00760A48" w:rsidRPr="009859F9" w:rsidRDefault="00760A48" w:rsidP="00760A48">
      <w:pPr>
        <w:rPr>
          <w:rFonts w:ascii="Times New Roman" w:hAnsi="Times New Roman" w:cs="Times New Roman"/>
          <w:b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53FCA" w:rsidRDefault="00753FCA" w:rsidP="00760A48">
      <w:pPr>
        <w:rPr>
          <w:rFonts w:ascii="Times New Roman" w:hAnsi="Times New Roman" w:cs="Times New Roman"/>
          <w:sz w:val="24"/>
          <w:szCs w:val="24"/>
        </w:rPr>
      </w:pPr>
    </w:p>
    <w:p w:rsidR="00753FCA" w:rsidRDefault="00753FCA" w:rsidP="00760A48">
      <w:pPr>
        <w:rPr>
          <w:rFonts w:ascii="Times New Roman" w:hAnsi="Times New Roman" w:cs="Times New Roman"/>
          <w:sz w:val="24"/>
          <w:szCs w:val="24"/>
        </w:rPr>
      </w:pPr>
    </w:p>
    <w:p w:rsidR="00753FCA" w:rsidRDefault="00753FCA" w:rsidP="00760A48">
      <w:pPr>
        <w:rPr>
          <w:rFonts w:ascii="Times New Roman" w:hAnsi="Times New Roman" w:cs="Times New Roman"/>
          <w:sz w:val="24"/>
          <w:szCs w:val="24"/>
        </w:rPr>
      </w:pPr>
    </w:p>
    <w:p w:rsidR="00753FCA" w:rsidRPr="009859F9" w:rsidRDefault="00753FCA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A48" w:rsidRPr="009859F9" w:rsidRDefault="00760A48" w:rsidP="00760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4620"/>
        <w:gridCol w:w="18"/>
        <w:gridCol w:w="2386"/>
      </w:tblGrid>
      <w:tr w:rsidR="00760A48" w:rsidRPr="009859F9" w:rsidTr="00760A48">
        <w:trPr>
          <w:trHeight w:val="8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  <w:p w:rsidR="00760A48" w:rsidRPr="009859F9" w:rsidRDefault="0076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48" w:rsidRPr="009859F9" w:rsidTr="00760A48">
        <w:trPr>
          <w:trHeight w:val="66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4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Комплектование  старшей логопедической группы</w:t>
            </w:r>
          </w:p>
          <w:p w:rsidR="00760A48" w:rsidRPr="009859F9" w:rsidRDefault="00760A48">
            <w:pPr>
              <w:pStyle w:val="a4"/>
              <w:ind w:left="288" w:hanging="283"/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60A48" w:rsidRPr="009859F9" w:rsidTr="00760A48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A" w:rsidRDefault="00753F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753FCA">
              <w:rPr>
                <w:rFonts w:ascii="Times New Roman" w:hAnsi="Times New Roman" w:cs="Times New Roman"/>
                <w:sz w:val="24"/>
                <w:szCs w:val="24"/>
              </w:rPr>
              <w:t>годового  плана на 2018-19 учебный год.</w:t>
            </w:r>
          </w:p>
          <w:p w:rsidR="00760A48" w:rsidRPr="009859F9" w:rsidRDefault="00760A48">
            <w:pPr>
              <w:spacing w:before="100" w:beforeAutospacing="1" w:after="100" w:afterAutospacing="1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август- сентябрь</w:t>
            </w:r>
          </w:p>
        </w:tc>
      </w:tr>
      <w:tr w:rsidR="00760A48" w:rsidRPr="009859F9" w:rsidTr="00760A48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перспективных планов по коррекционно-развивающей работе (развитие фонематических представлений, формирование лексико-грамматических категорий, развитие связной речи)</w:t>
            </w:r>
          </w:p>
          <w:p w:rsidR="00760A48" w:rsidRPr="009859F9" w:rsidRDefault="00760A48">
            <w:pPr>
              <w:pStyle w:val="a4"/>
              <w:ind w:left="0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графика работы и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циклограммы деятельности.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pStyle w:val="a4"/>
              <w:ind w:left="0"/>
              <w:rPr>
                <w:b/>
              </w:rPr>
            </w:pPr>
            <w:r w:rsidRPr="009859F9">
              <w:t xml:space="preserve"> Заполнение журнала посещения детей.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  Подготовка конспектов занятий.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  Заполнение речевых карт.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trHeight w:val="9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 планов коррекционного обучения на каждого ребенка.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trHeight w:val="10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before="100" w:beforeAutospacing="1" w:after="100" w:afterAutospacing="1"/>
              <w:ind w:left="14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Оформление тетради взаимодействия учителя-логопеда и воспитателей логопедической   группы.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Оформление тетрадей для занятий родителей с ребенком.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trHeight w:val="9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Оформление журнала консультаций логопеда для родителей.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trHeight w:val="1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pStyle w:val="a4"/>
              <w:ind w:left="0"/>
              <w:rPr>
                <w:b/>
              </w:rPr>
            </w:pPr>
            <w:r w:rsidRPr="009859F9">
              <w:t>Отчет о проделанной коррекционной работе за учебный год.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60A48" w:rsidRPr="009859F9" w:rsidTr="00760A48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 w:rsidP="00AA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 работа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Обследование детей  старшей  группы с целью выявления нуждающихся в логопедической коррекции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</w:tc>
      </w:tr>
      <w:tr w:rsidR="00760A48" w:rsidRPr="009859F9" w:rsidTr="00760A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Индивидуальное обследование детей  старшей логопедической группы с целью выявления степени выраженности речевого дефекта; заполнение речевых карт; составление индивидуальных планов коррекционной работы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Сбор медицинских и педагогических сведений о раннем развитии ребенка.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1-2 неделя </w:t>
            </w:r>
            <w:bookmarkStart w:id="0" w:name="_GoBack"/>
            <w:bookmarkEnd w:id="0"/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760A48" w:rsidRPr="009859F9" w:rsidTr="00760A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Логопедический мониторинг (выявление динамики в коррекционно-образовательном процессе каждого из воспитанников группы); отражение его результатов в речевых картах, при необходимости – корректировка планов индивидуальной и подгрупповой работы с детьми.</w:t>
            </w:r>
          </w:p>
          <w:p w:rsidR="00760A48" w:rsidRPr="009859F9" w:rsidRDefault="00760A48">
            <w:pPr>
              <w:pStyle w:val="a4"/>
              <w:ind w:left="0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760A48" w:rsidRPr="009859F9" w:rsidTr="00760A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Направление детей на консультативное обследование  к психоневрологу, стоматологу, педиатру по мере необходимости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диагностика для </w:t>
            </w:r>
            <w:r w:rsidRPr="0098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эффективности коррекционно-логопедической работы и </w:t>
            </w: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 </w:t>
            </w:r>
            <w:r w:rsidRPr="0098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положительной динамики в развитии речи детей.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</w:tbl>
    <w:p w:rsidR="00760A48" w:rsidRPr="009859F9" w:rsidRDefault="00760A48" w:rsidP="00760A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8"/>
        <w:gridCol w:w="4492"/>
        <w:gridCol w:w="8"/>
        <w:gridCol w:w="2443"/>
        <w:gridCol w:w="13"/>
      </w:tblGrid>
      <w:tr w:rsidR="00760A48" w:rsidRPr="009859F9" w:rsidTr="00760A48">
        <w:trPr>
          <w:trHeight w:val="5383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Коррекционно - развивающие   занятия: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- Подгрупповые занятия по формированию лексико-грамматического строя речи.</w:t>
            </w:r>
          </w:p>
          <w:p w:rsidR="00760A48" w:rsidRPr="009859F9" w:rsidRDefault="00760A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- Подгрупповые занятия по совершенствованию связной речи.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- Подгрупповые занятия по  развитию фонетико-фонематических представлений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-  Индивидуальные занятия по формированию правильного произношения.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с 16 сентября по 31 мая согласно сетке занятий.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2-3 раза в неделю с каждым ребенком</w:t>
            </w:r>
          </w:p>
        </w:tc>
      </w:tr>
      <w:tr w:rsidR="00760A48" w:rsidRPr="009859F9" w:rsidTr="00760A48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праздников и развлечений.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trHeight w:val="28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Участие в педсоветах, совещаниях, консультациях, семинарах и конференциях.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Круглый стол для воспитателей логопедической группы «Обсуждение результатов диагностики детей. Совместное планирование коррекционно-воспитательной работы на год»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логопедической группы «Взаимодействие логопеда и воспитателей в работе с детьми с ОНР. Работа с тетрадью взаимодействия»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Беседа с педагогом-психологом о результатах первичной диагностики и  основных направлениях взаимосвязи в работе.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 инструктором по ФИЗО  о планировании   занятий в соответствии с  тематическим планированием работы в  старшей логопедической группе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музыкальным руководителем о планировании музыкальных занятий в соответствии с  тематическим планированием работы в старшей логопедической группе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Совместный подбор речевого материала с музыкальным руководителем к праздникам и развлечениям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 – методическая работа ( по запросам педагогов)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Консультация –практикум для воспитателей « Артикуляционная гимнастика для мальчиков и девочек с учетом гендерного различия»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Рекомендации воспитателям логопедической группы по работе по заданию логопеда во 2 половину дня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Консультация для инструктора ФИЗО «Игры с мячом, направленные на формирование правильного звукопроизношения и развития фонематических процессов»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педагогов «Методика формирования  пространственных представлений и практических ориентировок у дошкольников».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«Психологическая готовность ребенка к обучению чтению»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педсовете с сообщением по теме самообразования «Развитие пространственных представлений у дошкольников, как профилактика дисграфии и дислексии»:   </w:t>
            </w:r>
          </w:p>
          <w:p w:rsidR="00760A48" w:rsidRPr="009859F9" w:rsidRDefault="00760A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«Гендерное различие в речевом развитии детей»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 во 2 младшей группе с сообщением « Профилактика речевых нарушений»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педагогом-психологом о динамике развития психических процессов у детей  старшей логопедической группы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с инструктором ФИЗО о динамике развития общей </w:t>
            </w:r>
            <w:r w:rsidRPr="009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моторики у детей с дизартрией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760A48" w:rsidRPr="009859F9" w:rsidTr="00760A48">
        <w:trPr>
          <w:gridAfter w:val="1"/>
          <w:wAfter w:w="13" w:type="dxa"/>
          <w:trHeight w:val="48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A48" w:rsidRPr="009859F9" w:rsidRDefault="00760A48">
            <w:pPr>
              <w:ind w:left="5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>
            <w:pPr>
              <w:ind w:left="5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Консультация «Игры на развитие правильного дыхания»</w:t>
            </w:r>
          </w:p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0A48" w:rsidRPr="009859F9" w:rsidTr="00760A48">
        <w:trPr>
          <w:gridAfter w:val="1"/>
          <w:wAfter w:w="13" w:type="dxa"/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воспитателей и специалистов«Коррекционное обучение дошкольников с общим недоразвитием речи с использованием логоритмики и кинезиологических упражнений».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0A48" w:rsidRPr="009859F9" w:rsidTr="00760A48">
        <w:trPr>
          <w:gridAfter w:val="1"/>
          <w:wAfter w:w="13" w:type="dxa"/>
          <w:trHeight w:val="1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логопедической группы «Развитие слухового и зрительного внимания   у дошкольников с ОНР»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0A48" w:rsidRPr="009859F9" w:rsidTr="00760A48">
        <w:trPr>
          <w:gridAfter w:val="1"/>
          <w:wAfter w:w="13" w:type="dxa"/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Заседание ПМПк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Круглый стол с воспитателями логопедической группы «Итоги коррекционно-воспитательной работы за год»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родителями для сбора данных о раннем речевом развитии детей.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результатам комплексного психолого-педагогического обследования детей; ознакомление с индивидуальными планами работы на год; обсуждение организационных моментов работы.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Консультация «Работа с домашними тетрадями»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старшей </w:t>
            </w:r>
            <w:r w:rsidRPr="009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логопедической группы «Артикуляционная гимнастика- как основа правильного произношения»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Составить буклеты для родителей: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- «Артикуляционная гимнастика»;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- «Дыхательная гимнастика»;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- «Что должен знать взрослый , начинающий обучать ребенка грамоте»;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- «Развитие фонематического слуха у детей»;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- «Что делать,  если ваш ребенок не говорит?»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рекомендации для выполнения домашних заданий    (памятки для родителей):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- «Правила о звуках»;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- «Игры на выделение звука в слове»;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- «Как выполнять звуковой анализ звукосочетаний, слогов и слов».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  <w:trHeight w:val="74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after="120"/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760A48" w:rsidRPr="009859F9" w:rsidRDefault="00760A48">
            <w:pPr>
              <w:tabs>
                <w:tab w:val="num" w:pos="269"/>
              </w:tabs>
              <w:spacing w:after="120"/>
              <w:ind w:left="269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«Итоги логопедического и психолого-педагогического обследования и программа коррекционно-педагогической работы с детьми на 2018-2019 учебный год».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60A48" w:rsidRPr="009859F9" w:rsidTr="00760A48">
        <w:trPr>
          <w:gridAfter w:val="1"/>
          <w:wAfter w:w="13" w:type="dxa"/>
          <w:trHeight w:val="7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логопедической группы по формированию у детей навыков звукового анализа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60A48" w:rsidRPr="009859F9" w:rsidTr="00760A48">
        <w:trPr>
          <w:gridAfter w:val="1"/>
          <w:wAfter w:w="13" w:type="dxa"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pStyle w:val="a4"/>
              <w:ind w:left="0"/>
            </w:pPr>
            <w:r w:rsidRPr="009859F9">
              <w:t>Консультация- практикум: «Учимся говорить правильно. Как автоматизировать поставленные звуки дома?»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60A48" w:rsidRPr="009859F9" w:rsidTr="00760A48">
        <w:trPr>
          <w:gridAfter w:val="1"/>
          <w:wAfter w:w="13" w:type="dxa"/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tabs>
                <w:tab w:val="num" w:pos="269"/>
              </w:tabs>
              <w:spacing w:after="120"/>
              <w:ind w:left="269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760A48" w:rsidRPr="009859F9" w:rsidRDefault="00760A48">
            <w:pPr>
              <w:tabs>
                <w:tab w:val="num" w:pos="269"/>
              </w:tabs>
              <w:spacing w:after="120"/>
              <w:ind w:left="269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«Наши успехи» (итоги коррекционно-воспитательной работы за первый период обучения)</w:t>
            </w:r>
          </w:p>
          <w:p w:rsidR="00760A48" w:rsidRPr="009859F9" w:rsidRDefault="00760A48">
            <w:pPr>
              <w:tabs>
                <w:tab w:val="num" w:pos="269"/>
              </w:tabs>
              <w:spacing w:after="120"/>
              <w:ind w:left="269"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60A48" w:rsidRPr="009859F9" w:rsidTr="00760A48">
        <w:trPr>
          <w:gridAfter w:val="1"/>
          <w:wAfter w:w="13" w:type="dxa"/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 w:rsidP="009859F9">
            <w:pPr>
              <w:tabs>
                <w:tab w:val="num" w:pos="269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Консультация «Гендерное различие в речевом развитии детей»</w:t>
            </w:r>
          </w:p>
          <w:p w:rsidR="00760A48" w:rsidRPr="009859F9" w:rsidRDefault="00760A48">
            <w:pPr>
              <w:tabs>
                <w:tab w:val="num" w:pos="269"/>
              </w:tabs>
              <w:spacing w:after="120"/>
              <w:ind w:left="269"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60A48" w:rsidRPr="009859F9" w:rsidTr="00760A48">
        <w:trPr>
          <w:gridAfter w:val="1"/>
          <w:wAfter w:w="13" w:type="dxa"/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 Игры и упражнения на ориентировку в пространстве»  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8" w:rsidRPr="009859F9" w:rsidTr="00760A48">
        <w:trPr>
          <w:gridAfter w:val="1"/>
          <w:wAfter w:w="13" w:type="dxa"/>
          <w:trHeight w:val="9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Default="00760A48" w:rsidP="009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</w:t>
            </w:r>
          </w:p>
          <w:p w:rsidR="00760A48" w:rsidRPr="009859F9" w:rsidRDefault="00760A48" w:rsidP="009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связной монологической речи у детей с общим недоразвитием речи» (с просмотром образовательной деятельности по образовательным областям «Социально-коммуникативное развитие» и «Речевое развитие»). 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8" w:rsidRPr="009859F9" w:rsidTr="00760A48">
        <w:trPr>
          <w:gridAfter w:val="1"/>
          <w:wAfter w:w="13" w:type="dxa"/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«Использование здоровьесберегающих технологий в работе с ребенком дошкольного возраста»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0A48" w:rsidRPr="009859F9" w:rsidTr="00760A48">
        <w:trPr>
          <w:gridAfter w:val="1"/>
          <w:wAfter w:w="13" w:type="dxa"/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 Посещение родителями групповых, подгрупповых и индивидуальных логопедических занятий.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8" w:rsidRPr="009859F9" w:rsidTr="00760A48">
        <w:trPr>
          <w:gridAfter w:val="1"/>
          <w:wAfter w:w="13" w:type="dxa"/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логопедической группы ««Роль семьи в развитии речи </w:t>
            </w:r>
            <w:r w:rsidRPr="009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ребенка»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760A48" w:rsidRPr="009859F9" w:rsidTr="00760A48">
        <w:trPr>
          <w:gridAfter w:val="1"/>
          <w:wAfter w:w="13" w:type="dxa"/>
          <w:trHeight w:val="46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«Задание на лето»</w:t>
            </w:r>
          </w:p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60A48" w:rsidRPr="009859F9" w:rsidTr="00760A48">
        <w:trPr>
          <w:gridAfter w:val="1"/>
          <w:wAfter w:w="13" w:type="dxa"/>
          <w:trHeight w:val="46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Родительской собрание</w:t>
            </w:r>
          </w:p>
          <w:p w:rsidR="00760A48" w:rsidRPr="009859F9" w:rsidRDefault="00760A48">
            <w:pPr>
              <w:spacing w:after="120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«Итоги коррекционно-логопедической работы за 2018-2019 учебный год» </w:t>
            </w:r>
          </w:p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60A48" w:rsidRPr="009859F9" w:rsidTr="00760A48">
        <w:trPr>
          <w:gridAfter w:val="1"/>
          <w:wAfter w:w="13" w:type="dxa"/>
          <w:trHeight w:val="46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повышению квалификации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after="120"/>
              <w:ind w:left="27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0A48" w:rsidRPr="009859F9" w:rsidRDefault="00760A48">
            <w:pPr>
              <w:spacing w:after="120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теме самообразования</w:t>
            </w: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пространственных представлений у дошкольников, как профилактика дисграфии и дислексии»:   </w:t>
            </w:r>
          </w:p>
          <w:p w:rsidR="00760A48" w:rsidRPr="009859F9" w:rsidRDefault="00760A48" w:rsidP="009859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 w:rsidP="00760A48">
            <w:pPr>
              <w:numPr>
                <w:ilvl w:val="1"/>
                <w:numId w:val="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Ознакомиться с литературой по данной теме.</w:t>
            </w:r>
          </w:p>
          <w:p w:rsidR="00760A48" w:rsidRPr="009859F9" w:rsidRDefault="00760A48" w:rsidP="00760A48">
            <w:pPr>
              <w:numPr>
                <w:ilvl w:val="1"/>
                <w:numId w:val="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Собрать методический материал по развитию пространственной ориентировки и зрительного восприятия у детей старшего дошкольного возраста;  </w:t>
            </w:r>
          </w:p>
          <w:p w:rsidR="00760A48" w:rsidRPr="009859F9" w:rsidRDefault="00760A48" w:rsidP="00760A48">
            <w:pPr>
              <w:numPr>
                <w:ilvl w:val="1"/>
                <w:numId w:val="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Оформить альбом для детей «Игры на развитие пространственных представлений»</w:t>
            </w:r>
          </w:p>
          <w:p w:rsidR="00760A48" w:rsidRPr="009859F9" w:rsidRDefault="00760A48" w:rsidP="00760A48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картотеку игр и упражнений на развитие пространственных представлений 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у  детей старшего дошкольного возраста.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48" w:rsidRPr="009859F9" w:rsidRDefault="00760A48" w:rsidP="00760A48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 «Методика формирования  пространственных представлений и </w:t>
            </w:r>
            <w:r w:rsidRPr="009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ориентировок у дошкольников».</w:t>
            </w: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 w:rsidP="00760A48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с обобщением опыта по теме самообразования.</w:t>
            </w:r>
          </w:p>
          <w:p w:rsidR="00760A48" w:rsidRPr="009859F9" w:rsidRDefault="00760A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  <w:trHeight w:val="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pStyle w:val="a3"/>
              <w:rPr>
                <w:color w:val="000000"/>
              </w:rPr>
            </w:pPr>
            <w:r w:rsidRPr="009859F9">
              <w:rPr>
                <w:color w:val="000000"/>
              </w:rPr>
              <w:t>Изучение педагогического опыта через взаимодействие с коллегами в процессе реализации ФГОС.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  <w:trHeight w:val="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spacing w:after="120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Посещение и участие в районных методических объединениях учителей-логопедов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  <w:trHeight w:val="843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Участие в вебинарах на сайтах «Мерсибо», «Инфоурок» и др.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  <w:trHeight w:val="12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Представление своего опыта работы (конспекты, консультации, презентации) на сайтах «Мультиурок», «Инфоурок», «Педпортал», «Совушка» и др.</w:t>
            </w:r>
          </w:p>
          <w:p w:rsidR="00760A48" w:rsidRPr="009859F9" w:rsidRDefault="00760A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Прохождение  аттестации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60A48" w:rsidRPr="009859F9" w:rsidTr="00760A48">
        <w:trPr>
          <w:gridAfter w:val="1"/>
          <w:wAfter w:w="13" w:type="dxa"/>
          <w:trHeight w:val="998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ind w:left="108"/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Оснащение логопедического кабинета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предметно-развивающей среды  в логопедическом кабинете. </w:t>
            </w:r>
          </w:p>
          <w:p w:rsidR="00760A48" w:rsidRPr="009859F9" w:rsidRDefault="00760A48">
            <w:pPr>
              <w:spacing w:after="120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  <w:trHeight w:val="26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Работа над пополнением методической базы логопедического кабинета (изготовление наглядных и дидактических пособий).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«Уголка логопеда» 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для родителей воспитанников старшей логопедической группы</w:t>
            </w:r>
          </w:p>
          <w:p w:rsidR="00760A48" w:rsidRPr="009859F9" w:rsidRDefault="00760A4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  <w:trHeight w:val="10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Подбор и оформление игр на развитие воображения и  ориентировки в пространстве</w:t>
            </w:r>
          </w:p>
          <w:p w:rsidR="00760A48" w:rsidRPr="009859F9" w:rsidRDefault="00760A48">
            <w:pPr>
              <w:spacing w:after="120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Пополнить кабинет новинками методической литературы.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0A48" w:rsidRPr="009859F9" w:rsidTr="00760A48">
        <w:trPr>
          <w:gridAfter w:val="1"/>
          <w:wAfter w:w="13" w:type="dxa"/>
          <w:trHeight w:val="4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8" w:rsidRPr="009859F9" w:rsidRDefault="00760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Оформить выставки</w:t>
            </w:r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60A48" w:rsidRPr="009859F9" w:rsidRDefault="00760A48" w:rsidP="00760A48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 Ребенок и компьютерные игры»</w:t>
            </w:r>
          </w:p>
          <w:p w:rsidR="00760A48" w:rsidRPr="009859F9" w:rsidRDefault="00760A48" w:rsidP="00760A48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«Полезные игры»</w:t>
            </w:r>
          </w:p>
          <w:p w:rsidR="00760A48" w:rsidRPr="009859F9" w:rsidRDefault="00760A48" w:rsidP="00760A48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«Книги – наши помощники»</w:t>
            </w:r>
          </w:p>
          <w:p w:rsidR="00760A48" w:rsidRPr="009859F9" w:rsidRDefault="00760A48" w:rsidP="00760A48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«Домашняя игротека»</w:t>
            </w:r>
          </w:p>
          <w:p w:rsidR="00760A48" w:rsidRPr="009859F9" w:rsidRDefault="00760A48" w:rsidP="00760A48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«Игры для развития памяти»</w:t>
            </w:r>
          </w:p>
          <w:p w:rsidR="00760A48" w:rsidRPr="009859F9" w:rsidRDefault="00760A48" w:rsidP="00760A48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«Как учить стихи с детьми»</w:t>
            </w:r>
          </w:p>
          <w:p w:rsidR="00760A48" w:rsidRPr="009859F9" w:rsidRDefault="00760A48" w:rsidP="00760A48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«Речевые игры для детей 5-6 лет»</w:t>
            </w:r>
          </w:p>
          <w:p w:rsidR="00760A48" w:rsidRPr="009859F9" w:rsidRDefault="00760A48">
            <w:pPr>
              <w:spacing w:after="120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48" w:rsidRPr="009859F9" w:rsidRDefault="0076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rPr>
          <w:rFonts w:ascii="Times New Roman" w:hAnsi="Times New Roman" w:cs="Times New Roman"/>
          <w:sz w:val="24"/>
          <w:szCs w:val="24"/>
        </w:rPr>
      </w:pPr>
    </w:p>
    <w:p w:rsidR="00760A48" w:rsidRPr="009859F9" w:rsidRDefault="00760A48" w:rsidP="00760A4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D9767A" w:rsidRPr="009859F9" w:rsidRDefault="00D9767A">
      <w:pPr>
        <w:rPr>
          <w:rFonts w:ascii="Times New Roman" w:hAnsi="Times New Roman" w:cs="Times New Roman"/>
          <w:sz w:val="24"/>
          <w:szCs w:val="24"/>
        </w:rPr>
      </w:pPr>
    </w:p>
    <w:sectPr w:rsidR="00D9767A" w:rsidRPr="009859F9" w:rsidSect="0022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653"/>
    <w:multiLevelType w:val="multilevel"/>
    <w:tmpl w:val="7694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E7FCA"/>
    <w:multiLevelType w:val="multilevel"/>
    <w:tmpl w:val="B854E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D7BAE"/>
    <w:multiLevelType w:val="multilevel"/>
    <w:tmpl w:val="492C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17FC4"/>
    <w:multiLevelType w:val="multilevel"/>
    <w:tmpl w:val="9BD8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366D3"/>
    <w:multiLevelType w:val="hybridMultilevel"/>
    <w:tmpl w:val="0302AF30"/>
    <w:lvl w:ilvl="0" w:tplc="491E70A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0A48"/>
    <w:rsid w:val="00211B36"/>
    <w:rsid w:val="00221804"/>
    <w:rsid w:val="00406448"/>
    <w:rsid w:val="00753FCA"/>
    <w:rsid w:val="00760A48"/>
    <w:rsid w:val="009859F9"/>
    <w:rsid w:val="00A92DDC"/>
    <w:rsid w:val="00AA0753"/>
    <w:rsid w:val="00D9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0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60A48"/>
  </w:style>
  <w:style w:type="paragraph" w:styleId="a5">
    <w:name w:val="Balloon Text"/>
    <w:basedOn w:val="a"/>
    <w:link w:val="a6"/>
    <w:uiPriority w:val="99"/>
    <w:semiHidden/>
    <w:unhideWhenUsed/>
    <w:rsid w:val="0075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3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Тебенькова</cp:lastModifiedBy>
  <cp:revision>5</cp:revision>
  <cp:lastPrinted>2018-09-07T10:57:00Z</cp:lastPrinted>
  <dcterms:created xsi:type="dcterms:W3CDTF">2010-12-31T23:24:00Z</dcterms:created>
  <dcterms:modified xsi:type="dcterms:W3CDTF">2018-09-28T15:16:00Z</dcterms:modified>
</cp:coreProperties>
</file>