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ook w:val="04A0"/>
      </w:tblPr>
      <w:tblGrid>
        <w:gridCol w:w="15992"/>
      </w:tblGrid>
      <w:tr w:rsidR="001F02F1" w:rsidRPr="00FA4932" w:rsidTr="00FA4932">
        <w:tc>
          <w:tcPr>
            <w:tcW w:w="15735" w:type="dxa"/>
          </w:tcPr>
          <w:p w:rsidR="001F02F1" w:rsidRPr="00FA4932" w:rsidRDefault="001F02F1" w:rsidP="00FA4932">
            <w:pPr>
              <w:pStyle w:val="a4"/>
              <w:jc w:val="center"/>
              <w:rPr>
                <w:b/>
                <w:sz w:val="280"/>
              </w:rPr>
            </w:pPr>
            <w:r w:rsidRPr="00FA4932">
              <w:rPr>
                <w:b/>
                <w:sz w:val="280"/>
              </w:rPr>
              <w:t>«КЕДР»</w:t>
            </w:r>
          </w:p>
        </w:tc>
      </w:tr>
      <w:tr w:rsidR="001F02F1" w:rsidRPr="00FA4932" w:rsidTr="00FA4932">
        <w:tc>
          <w:tcPr>
            <w:tcW w:w="15735" w:type="dxa"/>
          </w:tcPr>
          <w:p w:rsidR="001F02F1" w:rsidRPr="00FA4932" w:rsidRDefault="001F02F1" w:rsidP="00FA4932">
            <w:pPr>
              <w:pStyle w:val="a4"/>
              <w:jc w:val="center"/>
              <w:rPr>
                <w:b/>
                <w:sz w:val="280"/>
              </w:rPr>
            </w:pPr>
            <w:r w:rsidRPr="00FA4932">
              <w:rPr>
                <w:b/>
                <w:sz w:val="280"/>
              </w:rPr>
              <w:t>9.03.1934 – 27.03.1968</w:t>
            </w:r>
          </w:p>
        </w:tc>
      </w:tr>
      <w:tr w:rsidR="001F02F1" w:rsidRPr="00FA4932" w:rsidTr="00FA4932">
        <w:tc>
          <w:tcPr>
            <w:tcW w:w="15735" w:type="dxa"/>
          </w:tcPr>
          <w:p w:rsidR="001F02F1" w:rsidRPr="00FA4932" w:rsidRDefault="001F02F1" w:rsidP="00FA4932">
            <w:pPr>
              <w:pStyle w:val="a4"/>
              <w:jc w:val="center"/>
              <w:rPr>
                <w:b/>
                <w:sz w:val="280"/>
              </w:rPr>
            </w:pPr>
            <w:r w:rsidRPr="00FA4932">
              <w:rPr>
                <w:b/>
                <w:sz w:val="280"/>
              </w:rPr>
              <w:lastRenderedPageBreak/>
              <w:t>«ВОСТОК»</w:t>
            </w:r>
          </w:p>
        </w:tc>
      </w:tr>
      <w:tr w:rsidR="001F02F1" w:rsidRPr="00FA4932" w:rsidTr="00FA4932">
        <w:tc>
          <w:tcPr>
            <w:tcW w:w="15735" w:type="dxa"/>
          </w:tcPr>
          <w:p w:rsidR="001F02F1" w:rsidRPr="00FA4932" w:rsidRDefault="001F02F1" w:rsidP="00616155">
            <w:pPr>
              <w:pStyle w:val="a4"/>
              <w:jc w:val="center"/>
              <w:rPr>
                <w:b/>
                <w:sz w:val="280"/>
              </w:rPr>
            </w:pPr>
            <w:r w:rsidRPr="00FA4932">
              <w:rPr>
                <w:b/>
                <w:sz w:val="280"/>
              </w:rPr>
              <w:t>12.04.196</w:t>
            </w:r>
            <w:r w:rsidR="00616155">
              <w:rPr>
                <w:b/>
                <w:sz w:val="280"/>
              </w:rPr>
              <w:t>1</w:t>
            </w:r>
          </w:p>
        </w:tc>
      </w:tr>
      <w:tr w:rsidR="001F02F1" w:rsidRPr="00FA4932" w:rsidTr="00FA4932">
        <w:tc>
          <w:tcPr>
            <w:tcW w:w="15735" w:type="dxa"/>
          </w:tcPr>
          <w:p w:rsidR="001F02F1" w:rsidRPr="00FA4932" w:rsidRDefault="001F02F1" w:rsidP="00FA4932">
            <w:pPr>
              <w:pStyle w:val="a4"/>
              <w:jc w:val="center"/>
              <w:rPr>
                <w:b/>
                <w:sz w:val="280"/>
              </w:rPr>
            </w:pPr>
            <w:r w:rsidRPr="00FA4932">
              <w:rPr>
                <w:b/>
                <w:sz w:val="280"/>
              </w:rPr>
              <w:t>108 минут</w:t>
            </w:r>
          </w:p>
        </w:tc>
      </w:tr>
      <w:tr w:rsidR="001F02F1" w:rsidRPr="00FA4932" w:rsidTr="00FA4932">
        <w:tc>
          <w:tcPr>
            <w:tcW w:w="15735" w:type="dxa"/>
          </w:tcPr>
          <w:p w:rsidR="001F02F1" w:rsidRPr="00FA4932" w:rsidRDefault="001F02F1" w:rsidP="00FA4932">
            <w:pPr>
              <w:pStyle w:val="a4"/>
              <w:jc w:val="center"/>
              <w:rPr>
                <w:b/>
                <w:sz w:val="280"/>
              </w:rPr>
            </w:pPr>
            <w:r w:rsidRPr="00FA4932">
              <w:rPr>
                <w:b/>
                <w:sz w:val="280"/>
              </w:rPr>
              <w:lastRenderedPageBreak/>
              <w:t>«ПОЕХАЛИ!»</w:t>
            </w:r>
          </w:p>
        </w:tc>
      </w:tr>
      <w:tr w:rsidR="001F02F1" w:rsidRPr="00FA4932" w:rsidTr="00FA4932">
        <w:trPr>
          <w:trHeight w:val="6622"/>
        </w:trPr>
        <w:tc>
          <w:tcPr>
            <w:tcW w:w="15735" w:type="dxa"/>
          </w:tcPr>
          <w:p w:rsidR="001F02F1" w:rsidRPr="00FA4932" w:rsidRDefault="00FA4932" w:rsidP="00FA4932">
            <w:pPr>
              <w:pStyle w:val="a4"/>
              <w:jc w:val="center"/>
              <w:rPr>
                <w:b/>
                <w:sz w:val="280"/>
              </w:rPr>
            </w:pPr>
            <w:r w:rsidRPr="00FA4932">
              <w:rPr>
                <w:rFonts w:ascii="Arial" w:hAnsi="Arial" w:cs="Arial"/>
                <w:b/>
                <w:sz w:val="160"/>
                <w:szCs w:val="23"/>
                <w:shd w:val="clear" w:color="auto" w:fill="FFFFFF"/>
              </w:rPr>
              <w:t xml:space="preserve">11 апреля 2001 г - </w:t>
            </w:r>
            <w:r w:rsidRPr="00FA4932">
              <w:rPr>
                <w:rFonts w:ascii="Arial" w:hAnsi="Arial" w:cs="Arial"/>
                <w:b/>
                <w:sz w:val="144"/>
                <w:szCs w:val="23"/>
                <w:shd w:val="clear" w:color="auto" w:fill="FFFFFF"/>
              </w:rPr>
              <w:t>юбилейная монета 10 рублей «Гагарин»</w:t>
            </w:r>
          </w:p>
        </w:tc>
      </w:tr>
    </w:tbl>
    <w:p w:rsidR="004D6DCC" w:rsidRDefault="004D6DCC"/>
    <w:sectPr w:rsidR="004D6DCC" w:rsidSect="001F02F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2F1"/>
    <w:rsid w:val="001F02F1"/>
    <w:rsid w:val="004D6DCC"/>
    <w:rsid w:val="005F1DAD"/>
    <w:rsid w:val="00616155"/>
    <w:rsid w:val="00FA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4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2017-04-11T18:17:00Z</dcterms:created>
  <dcterms:modified xsi:type="dcterms:W3CDTF">2018-08-25T21:35:00Z</dcterms:modified>
</cp:coreProperties>
</file>