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91" w:rsidRPr="001B3C42" w:rsidRDefault="00FC7E91" w:rsidP="00FC7E91">
      <w:pPr>
        <w:pStyle w:val="a5"/>
        <w:shd w:val="clear" w:color="auto" w:fill="auto"/>
        <w:spacing w:after="238" w:line="240" w:lineRule="auto"/>
        <w:ind w:left="20" w:right="20" w:firstLine="280"/>
        <w:jc w:val="right"/>
        <w:rPr>
          <w:rStyle w:val="a6"/>
          <w:rFonts w:ascii="Times New Roman" w:hAnsi="Times New Roman" w:cs="Times New Roman"/>
          <w:b w:val="0"/>
          <w:sz w:val="24"/>
          <w:szCs w:val="24"/>
        </w:rPr>
      </w:pPr>
      <w:r w:rsidRPr="001B3C42">
        <w:rPr>
          <w:rStyle w:val="a6"/>
          <w:rFonts w:ascii="Times New Roman" w:hAnsi="Times New Roman" w:cs="Times New Roman"/>
          <w:b w:val="0"/>
          <w:sz w:val="24"/>
          <w:szCs w:val="24"/>
        </w:rPr>
        <w:t xml:space="preserve">Борцова Людмила Ивановна </w:t>
      </w:r>
    </w:p>
    <w:p w:rsidR="00FC7E91" w:rsidRPr="001B3C42" w:rsidRDefault="00FC7E91" w:rsidP="00FC7E91">
      <w:pPr>
        <w:pStyle w:val="a5"/>
        <w:shd w:val="clear" w:color="auto" w:fill="auto"/>
        <w:spacing w:after="238" w:line="240" w:lineRule="auto"/>
        <w:ind w:left="20" w:right="20" w:firstLine="280"/>
        <w:jc w:val="right"/>
        <w:rPr>
          <w:rStyle w:val="a6"/>
          <w:rFonts w:ascii="Times New Roman" w:hAnsi="Times New Roman" w:cs="Times New Roman"/>
          <w:b w:val="0"/>
          <w:sz w:val="24"/>
          <w:szCs w:val="24"/>
        </w:rPr>
      </w:pPr>
      <w:r w:rsidRPr="001B3C42">
        <w:rPr>
          <w:rStyle w:val="a6"/>
          <w:rFonts w:ascii="Times New Roman" w:hAnsi="Times New Roman" w:cs="Times New Roman"/>
          <w:b w:val="0"/>
          <w:sz w:val="24"/>
          <w:szCs w:val="24"/>
        </w:rPr>
        <w:t>воспитатель МБДОУ № 130</w:t>
      </w:r>
    </w:p>
    <w:p w:rsidR="00FC7E91" w:rsidRPr="001B3C42" w:rsidRDefault="00FC7E91" w:rsidP="00FC7E91">
      <w:pPr>
        <w:pStyle w:val="a5"/>
        <w:shd w:val="clear" w:color="auto" w:fill="auto"/>
        <w:spacing w:after="238" w:line="240" w:lineRule="auto"/>
        <w:ind w:left="20" w:right="20" w:firstLine="280"/>
        <w:jc w:val="right"/>
        <w:rPr>
          <w:rStyle w:val="a6"/>
          <w:rFonts w:ascii="Times New Roman" w:hAnsi="Times New Roman" w:cs="Times New Roman"/>
          <w:b w:val="0"/>
          <w:sz w:val="24"/>
          <w:szCs w:val="24"/>
        </w:rPr>
      </w:pPr>
      <w:r w:rsidRPr="001B3C42">
        <w:rPr>
          <w:rStyle w:val="a6"/>
          <w:rFonts w:ascii="Times New Roman" w:hAnsi="Times New Roman" w:cs="Times New Roman"/>
          <w:b w:val="0"/>
          <w:sz w:val="24"/>
          <w:szCs w:val="24"/>
        </w:rPr>
        <w:t>г. Мурманск</w:t>
      </w:r>
    </w:p>
    <w:p w:rsidR="00B20F2B" w:rsidRPr="001B3C42" w:rsidRDefault="00B20F2B" w:rsidP="00B20F2B">
      <w:pPr>
        <w:pStyle w:val="a5"/>
        <w:shd w:val="clear" w:color="auto" w:fill="auto"/>
        <w:spacing w:after="238" w:line="240" w:lineRule="auto"/>
        <w:ind w:left="20" w:right="20" w:firstLine="280"/>
        <w:jc w:val="center"/>
        <w:rPr>
          <w:rFonts w:ascii="Times New Roman" w:hAnsi="Times New Roman" w:cs="Times New Roman"/>
          <w:bCs/>
          <w:spacing w:val="-2"/>
          <w:sz w:val="24"/>
          <w:szCs w:val="24"/>
          <w:shd w:val="clear" w:color="auto" w:fill="FFFFFF"/>
        </w:rPr>
      </w:pPr>
    </w:p>
    <w:p w:rsidR="001B3C42" w:rsidRPr="001B3C42" w:rsidRDefault="001B3C42" w:rsidP="001B3C42">
      <w:pPr>
        <w:pStyle w:val="a5"/>
        <w:shd w:val="clear" w:color="auto" w:fill="auto"/>
        <w:spacing w:after="238" w:line="240" w:lineRule="auto"/>
        <w:ind w:left="20" w:right="20" w:firstLine="280"/>
        <w:jc w:val="center"/>
        <w:rPr>
          <w:rFonts w:ascii="Times New Roman" w:hAnsi="Times New Roman" w:cs="Times New Roman"/>
          <w:bCs/>
          <w:spacing w:val="-2"/>
          <w:sz w:val="24"/>
          <w:szCs w:val="24"/>
          <w:shd w:val="clear" w:color="auto" w:fill="FFFFFF"/>
        </w:rPr>
      </w:pPr>
      <w:r w:rsidRPr="001B3C42">
        <w:rPr>
          <w:rFonts w:ascii="Times New Roman" w:hAnsi="Times New Roman" w:cs="Times New Roman"/>
          <w:b/>
          <w:bCs/>
          <w:sz w:val="24"/>
          <w:szCs w:val="24"/>
        </w:rPr>
        <w:t xml:space="preserve">КАК НАУЧИТЬСЯ ВИДЕТЬ И ПОНИМАТЬ ДРУГ ДРУГА В АДАПТАЦИОННЫЙ </w:t>
      </w:r>
      <w:r>
        <w:rPr>
          <w:rFonts w:ascii="Times New Roman" w:hAnsi="Times New Roman" w:cs="Times New Roman"/>
          <w:b/>
          <w:bCs/>
          <w:sz w:val="24"/>
          <w:szCs w:val="24"/>
        </w:rPr>
        <w:t>ПЕРИОД</w:t>
      </w:r>
      <w:r w:rsidRPr="001B3C42">
        <w:rPr>
          <w:rFonts w:ascii="Times New Roman" w:hAnsi="Times New Roman" w:cs="Times New Roman"/>
          <w:b/>
          <w:bCs/>
          <w:sz w:val="24"/>
          <w:szCs w:val="24"/>
        </w:rPr>
        <w:t>?</w:t>
      </w:r>
      <w:r w:rsidRPr="001B3C42">
        <w:rPr>
          <w:rFonts w:ascii="Times New Roman" w:hAnsi="Times New Roman" w:cs="Times New Roman"/>
          <w:bCs/>
          <w:spacing w:val="-2"/>
          <w:sz w:val="24"/>
          <w:szCs w:val="24"/>
          <w:shd w:val="clear" w:color="auto" w:fill="FFFFFF"/>
        </w:rPr>
        <w:t xml:space="preserve"> </w:t>
      </w:r>
    </w:p>
    <w:p w:rsidR="001B3C42" w:rsidRPr="001B3C42" w:rsidRDefault="001B3C42" w:rsidP="001B3C42">
      <w:pPr>
        <w:pStyle w:val="a5"/>
        <w:shd w:val="clear" w:color="auto" w:fill="auto"/>
        <w:spacing w:after="238" w:line="240" w:lineRule="auto"/>
        <w:ind w:left="20" w:right="20" w:firstLine="280"/>
        <w:jc w:val="right"/>
        <w:rPr>
          <w:rFonts w:ascii="Times New Roman" w:hAnsi="Times New Roman" w:cs="Times New Roman"/>
          <w:bCs/>
          <w:spacing w:val="-2"/>
          <w:sz w:val="24"/>
          <w:szCs w:val="24"/>
          <w:shd w:val="clear" w:color="auto" w:fill="FFFFFF"/>
        </w:rPr>
      </w:pPr>
      <w:r w:rsidRPr="001B3C42">
        <w:rPr>
          <w:rFonts w:ascii="Times New Roman" w:hAnsi="Times New Roman" w:cs="Times New Roman"/>
          <w:bCs/>
          <w:spacing w:val="-2"/>
          <w:sz w:val="24"/>
          <w:szCs w:val="24"/>
          <w:shd w:val="clear" w:color="auto" w:fill="FFFFFF"/>
        </w:rPr>
        <w:t xml:space="preserve">Консультация </w:t>
      </w:r>
    </w:p>
    <w:p w:rsidR="001B3C42" w:rsidRPr="001B3C42" w:rsidRDefault="001B3C42" w:rsidP="001B3C42">
      <w:pPr>
        <w:spacing w:line="360" w:lineRule="auto"/>
        <w:ind w:firstLine="720"/>
        <w:jc w:val="both"/>
        <w:rPr>
          <w:rFonts w:ascii="Times New Roman" w:hAnsi="Times New Roman" w:cs="Times New Roman"/>
          <w:sz w:val="24"/>
          <w:szCs w:val="24"/>
        </w:rPr>
      </w:pPr>
      <w:r w:rsidRPr="001B3C42">
        <w:rPr>
          <w:rFonts w:ascii="Times New Roman" w:hAnsi="Times New Roman" w:cs="Times New Roman"/>
          <w:sz w:val="24"/>
          <w:szCs w:val="24"/>
        </w:rPr>
        <w:t>Особого внимания заслуживает организация адаптационного периода. Именно этот период является наиболее сложным для педагога, который должен завоевать расположение и доверие ребенка. Также он труден и для ребенка, которому, может быть впервые в жизни нужно освоиться в новых условиях, привыкнуть к незнакомому взрослому и научиться взаимодействовать с ним.</w:t>
      </w:r>
    </w:p>
    <w:p w:rsidR="001B3C42" w:rsidRPr="001B3C42" w:rsidRDefault="001B3C42" w:rsidP="001B3C42">
      <w:pPr>
        <w:spacing w:line="360" w:lineRule="auto"/>
        <w:ind w:firstLine="720"/>
        <w:jc w:val="both"/>
        <w:rPr>
          <w:rFonts w:ascii="Times New Roman" w:hAnsi="Times New Roman" w:cs="Times New Roman"/>
          <w:sz w:val="24"/>
          <w:szCs w:val="24"/>
        </w:rPr>
      </w:pPr>
      <w:r w:rsidRPr="001B3C42">
        <w:rPr>
          <w:rFonts w:ascii="Times New Roman" w:hAnsi="Times New Roman" w:cs="Times New Roman"/>
          <w:sz w:val="24"/>
          <w:szCs w:val="24"/>
        </w:rPr>
        <w:t xml:space="preserve">Основной и первостепенной задачей в адаптационный период является снятие стрессового состояния у ребенка, а затем установление </w:t>
      </w:r>
      <w:r w:rsidRPr="001B3C42">
        <w:rPr>
          <w:rFonts w:ascii="Times New Roman" w:hAnsi="Times New Roman" w:cs="Times New Roman"/>
          <w:i/>
          <w:iCs/>
          <w:sz w:val="24"/>
          <w:szCs w:val="24"/>
        </w:rPr>
        <w:t>эмоционального контакта</w:t>
      </w:r>
      <w:r w:rsidRPr="001B3C42">
        <w:rPr>
          <w:rFonts w:ascii="Times New Roman" w:hAnsi="Times New Roman" w:cs="Times New Roman"/>
          <w:sz w:val="24"/>
          <w:szCs w:val="24"/>
        </w:rPr>
        <w:t xml:space="preserve"> с ним. Хочется еще раз подчеркнуть, что в экстремальной для ребенка ситуации (адаптации) воспитатель-педагог не должен бояться избаловать малыша, выполняя его "капризы". Наоборот, следует во всем стараться ориентироваться на потребности и эмоциональное состояние ребенка. Воспитатель или педагог может носить ребенка на руках, петь ему ласковые песенки, сопровождать свои действия улыбкой и ласковыми вкрадчивыми комментариями, как будто малыш все понимает. Своим поведением и отношением к малышу педагог снимает эмоциональное напряжение ребенка и готовит его к эмоциональному общению. В дальнейшем эмоциональное общение с ребенком может также возникать и при выполнении совместных действий, которые педагог сопровождает приветливой улыбкой, ласковым голосом, ободряющими и подбадривающими жестами. Педагогу важно помнить о значимости тактильного контакта и не пренебрегать им, а использовать во время выполнения совместных действий (можно ласково прикоснуться, погладить по головке, обнять ребенка, взять за ручки или плечики или поднять к себе на руки). Это должно происходить как </w:t>
      </w:r>
      <w:proofErr w:type="gramStart"/>
      <w:r w:rsidRPr="001B3C42">
        <w:rPr>
          <w:rFonts w:ascii="Times New Roman" w:hAnsi="Times New Roman" w:cs="Times New Roman"/>
          <w:sz w:val="24"/>
          <w:szCs w:val="24"/>
        </w:rPr>
        <w:t>бы</w:t>
      </w:r>
      <w:proofErr w:type="gramEnd"/>
      <w:r w:rsidRPr="001B3C42">
        <w:rPr>
          <w:rFonts w:ascii="Times New Roman" w:hAnsi="Times New Roman" w:cs="Times New Roman"/>
          <w:sz w:val="24"/>
          <w:szCs w:val="24"/>
        </w:rPr>
        <w:t xml:space="preserve"> между прочим, естественно вписываясь в общий контекст совместной игры и содержание возникающих при этом общих переживаний.</w:t>
      </w:r>
    </w:p>
    <w:p w:rsidR="001B3C42" w:rsidRPr="001B3C42" w:rsidRDefault="001B3C42" w:rsidP="001B3C42">
      <w:pPr>
        <w:spacing w:line="360" w:lineRule="auto"/>
        <w:ind w:firstLine="720"/>
        <w:jc w:val="both"/>
        <w:rPr>
          <w:rFonts w:ascii="Times New Roman" w:hAnsi="Times New Roman" w:cs="Times New Roman"/>
          <w:sz w:val="24"/>
          <w:szCs w:val="24"/>
        </w:rPr>
      </w:pPr>
      <w:r w:rsidRPr="001B3C42">
        <w:rPr>
          <w:rFonts w:ascii="Times New Roman" w:hAnsi="Times New Roman" w:cs="Times New Roman"/>
          <w:sz w:val="24"/>
          <w:szCs w:val="24"/>
        </w:rPr>
        <w:t>Педагог должен помнить, что только при установлении эмоционального контакта и на его основании возможно в дальнейшем возникновение сотрудничества - деловых отношений с ребенком - и успешное проведение коррекционных занятий.</w:t>
      </w:r>
    </w:p>
    <w:p w:rsidR="001B3C42" w:rsidRPr="001B3C42" w:rsidRDefault="001B3C42" w:rsidP="001B3C42">
      <w:pPr>
        <w:spacing w:before="240" w:after="120" w:line="360" w:lineRule="auto"/>
        <w:ind w:left="720"/>
        <w:jc w:val="both"/>
        <w:rPr>
          <w:rFonts w:ascii="Times New Roman" w:hAnsi="Times New Roman" w:cs="Times New Roman"/>
          <w:b/>
          <w:bCs/>
          <w:sz w:val="24"/>
          <w:szCs w:val="24"/>
        </w:rPr>
      </w:pPr>
      <w:r w:rsidRPr="001B3C42">
        <w:rPr>
          <w:rFonts w:ascii="Times New Roman" w:hAnsi="Times New Roman" w:cs="Times New Roman"/>
          <w:b/>
          <w:bCs/>
          <w:sz w:val="24"/>
          <w:szCs w:val="24"/>
        </w:rPr>
        <w:lastRenderedPageBreak/>
        <w:t>ВО ЧТО ЖЕ ЛУЧШЕ ПОИГРАТЬ С МАЛЫШОМ, ЧТОБЫ ОН ПЕРЕСТАЛ БОЯТЬСЯ?</w:t>
      </w:r>
    </w:p>
    <w:p w:rsidR="001B3C42" w:rsidRPr="001B3C42" w:rsidRDefault="001B3C42" w:rsidP="001B3C42">
      <w:pPr>
        <w:spacing w:line="360" w:lineRule="auto"/>
        <w:ind w:firstLine="720"/>
        <w:jc w:val="both"/>
        <w:rPr>
          <w:rFonts w:ascii="Times New Roman" w:hAnsi="Times New Roman" w:cs="Times New Roman"/>
          <w:sz w:val="24"/>
          <w:szCs w:val="24"/>
        </w:rPr>
      </w:pPr>
      <w:r w:rsidRPr="001B3C42">
        <w:rPr>
          <w:rFonts w:ascii="Times New Roman" w:hAnsi="Times New Roman" w:cs="Times New Roman"/>
          <w:sz w:val="24"/>
          <w:szCs w:val="24"/>
        </w:rPr>
        <w:t>Программное содержание занятий на первом этапе занятий обязательно должно включать игры, способствующие установлению эмоционального контакта малыша с педагогом. Можно предложить следующие игры: "Ладушки", "Беги ко мне", "Хоровод с игрушкой", "Догонялки" и т.п. В этих играх дети действуют по подражанию. Они выполняют простейшие действия: то убегают от взрослого, то бегут к нему, показывают, где у них ручки или ножки, играют в "Ладушки", "Козу". Взрослый ловит малыша, прижимает его к себе, качает на коленях и т.п.</w:t>
      </w:r>
    </w:p>
    <w:p w:rsidR="001B3C42" w:rsidRPr="001B3C42" w:rsidRDefault="001B3C42" w:rsidP="001B3C42">
      <w:pPr>
        <w:spacing w:line="360" w:lineRule="auto"/>
        <w:ind w:firstLine="720"/>
        <w:jc w:val="both"/>
        <w:rPr>
          <w:rFonts w:ascii="Times New Roman" w:hAnsi="Times New Roman" w:cs="Times New Roman"/>
          <w:sz w:val="24"/>
          <w:szCs w:val="24"/>
        </w:rPr>
      </w:pPr>
      <w:r w:rsidRPr="001B3C42">
        <w:rPr>
          <w:rFonts w:ascii="Times New Roman" w:hAnsi="Times New Roman" w:cs="Times New Roman"/>
          <w:sz w:val="24"/>
          <w:szCs w:val="24"/>
        </w:rPr>
        <w:t>В играх подобного типа участвуют педагог, мама ребенка и сам ребенок. В играх желателен тактильный конта</w:t>
      </w:r>
      <w:proofErr w:type="gramStart"/>
      <w:r w:rsidRPr="001B3C42">
        <w:rPr>
          <w:rFonts w:ascii="Times New Roman" w:hAnsi="Times New Roman" w:cs="Times New Roman"/>
          <w:sz w:val="24"/>
          <w:szCs w:val="24"/>
        </w:rPr>
        <w:t>кт взр</w:t>
      </w:r>
      <w:proofErr w:type="gramEnd"/>
      <w:r w:rsidRPr="001B3C42">
        <w:rPr>
          <w:rFonts w:ascii="Times New Roman" w:hAnsi="Times New Roman" w:cs="Times New Roman"/>
          <w:sz w:val="24"/>
          <w:szCs w:val="24"/>
        </w:rPr>
        <w:t>ослого и ребенка. Сначала можно предложить игру маме и ребенку, затем, когда малыш освоится и активно включится в игру, присоединяется и педагог. При этом педагог должен максимально тонко улавливать эмоциональные реакции ребенка и подстраиваться под его состояния и желания, особенно на первых занятиях. Однако если ребенок отказывается от выполнения игровых действий, то ни под каким видом не стоит его принуждать. В этом случае педагог увлеченно играет только с мамой, они радуются, смеются, стараясь заразить своими положительными эмоциями ребенка, и терпеливо ждут проявлений его самостоятельной активности. Робкие, застенчивые дети могут длительно отказываться от подвижных игр, пугаться шумных реакций взрослых. Педагог должен продолжать играть с мамой, не настаивая на участии в игре ребенка, а чутко улавливая эмоциональные реакции ребенка, стараясь заинтересовать процессом игры. Желательно использовать естественные жесты, живую мимику, голосовые реакции. Взрослым надо играть до тех пор, пока ребенок сам не проявит желания принять участие в совместных действиях.</w:t>
      </w:r>
    </w:p>
    <w:p w:rsidR="001B3C42" w:rsidRPr="001B3C42" w:rsidRDefault="001B3C42" w:rsidP="001B3C42">
      <w:pPr>
        <w:spacing w:line="360" w:lineRule="auto"/>
        <w:ind w:firstLine="720"/>
        <w:jc w:val="both"/>
        <w:rPr>
          <w:rFonts w:ascii="Times New Roman" w:hAnsi="Times New Roman" w:cs="Times New Roman"/>
          <w:sz w:val="24"/>
          <w:szCs w:val="24"/>
        </w:rPr>
      </w:pPr>
      <w:r w:rsidRPr="001B3C42">
        <w:rPr>
          <w:rFonts w:ascii="Times New Roman" w:hAnsi="Times New Roman" w:cs="Times New Roman"/>
          <w:sz w:val="24"/>
          <w:szCs w:val="24"/>
        </w:rPr>
        <w:t>Можно, например, предложить игру "Иди ко мне": педагог естественными жестами и словами подзывает малыша к себе и, когда он подходит, обнимает, прижимает к себе, улыбается и радуется общению с ребенком. Другая игра - педагог спрашивает: "А где наши ручки?" - "Вот они", педагог показывает их, похлопывает по ручкам вместе с ребенком и т.п. По этой же модели предлагаются и другие варианты игр. Затем в игру "принимаются" и игрушки: кукла, мишка, зайка и т.п. Педагог предлагает сначала уже знакомые по первому этапу игры. Однако главным действующим лицом теперь становится игрушка, которая "играет" вместе с ребенком - догоняет его, показывает ручки и т.п.</w:t>
      </w:r>
    </w:p>
    <w:p w:rsidR="001B3C42" w:rsidRPr="001B3C42" w:rsidRDefault="001B3C42" w:rsidP="001B3C42">
      <w:pPr>
        <w:spacing w:line="360" w:lineRule="auto"/>
        <w:ind w:firstLine="720"/>
        <w:jc w:val="both"/>
        <w:rPr>
          <w:rFonts w:ascii="Times New Roman" w:hAnsi="Times New Roman" w:cs="Times New Roman"/>
          <w:sz w:val="24"/>
          <w:szCs w:val="24"/>
        </w:rPr>
      </w:pPr>
      <w:r w:rsidRPr="001B3C42">
        <w:rPr>
          <w:rFonts w:ascii="Times New Roman" w:hAnsi="Times New Roman" w:cs="Times New Roman"/>
          <w:sz w:val="24"/>
          <w:szCs w:val="24"/>
        </w:rPr>
        <w:lastRenderedPageBreak/>
        <w:t>Подобные игры могут помочь в установлении эмоционально-тактильного контакта педагога с малышом, через который создается положительное эмоциональное отношение к игрушкам и действиям с ними. Пробуждая эмоциональное отношение к игрушкам можно активизировать ориентировку детей в предметном мире, близком их потребностям и жизненному опыту. Опосредованное игрушкой общение взрослого с ребенком постепенно становится двусторонним и в дальнейшем все более активным со стороны ребенка, что является хорошим подготовительным условием к проведению коррекционных занятий.</w:t>
      </w:r>
    </w:p>
    <w:p w:rsidR="00B20F2B" w:rsidRPr="001B3C42" w:rsidRDefault="00FC7E91" w:rsidP="00B20F2B">
      <w:pPr>
        <w:spacing w:after="0" w:line="240" w:lineRule="auto"/>
        <w:jc w:val="center"/>
        <w:rPr>
          <w:rFonts w:ascii="Times New Roman" w:eastAsia="Times New Roman" w:hAnsi="Times New Roman" w:cs="Times New Roman"/>
          <w:b/>
          <w:bCs/>
          <w:i/>
          <w:iCs/>
          <w:color w:val="7030A0"/>
          <w:sz w:val="24"/>
          <w:szCs w:val="24"/>
          <w:lang w:eastAsia="ru-RU"/>
        </w:rPr>
      </w:pPr>
      <w:r w:rsidRPr="001B3C42">
        <w:rPr>
          <w:rFonts w:ascii="Times New Roman" w:eastAsia="Times New Roman" w:hAnsi="Times New Roman" w:cs="Times New Roman"/>
          <w:sz w:val="24"/>
          <w:szCs w:val="24"/>
          <w:lang w:eastAsia="ru-RU"/>
        </w:rPr>
        <w:t xml:space="preserve"> </w:t>
      </w:r>
    </w:p>
    <w:sectPr w:rsidR="00B20F2B" w:rsidRPr="001B3C42" w:rsidSect="00FC7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Lucida Sans Unicode"/>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C7E91"/>
    <w:rsid w:val="001B3C42"/>
    <w:rsid w:val="002D2B0E"/>
    <w:rsid w:val="005E5A14"/>
    <w:rsid w:val="006A3C40"/>
    <w:rsid w:val="00B20F2B"/>
    <w:rsid w:val="00CE4705"/>
    <w:rsid w:val="00F425B2"/>
    <w:rsid w:val="00F90A4F"/>
    <w:rsid w:val="00FC7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14"/>
  </w:style>
  <w:style w:type="paragraph" w:styleId="3">
    <w:name w:val="heading 3"/>
    <w:basedOn w:val="a"/>
    <w:link w:val="30"/>
    <w:uiPriority w:val="9"/>
    <w:qFormat/>
    <w:rsid w:val="00FC7E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7E9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7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5"/>
    <w:rsid w:val="00FC7E91"/>
    <w:rPr>
      <w:rFonts w:ascii="MS Reference Sans Serif" w:hAnsi="MS Reference Sans Serif"/>
      <w:spacing w:val="-3"/>
      <w:sz w:val="15"/>
      <w:szCs w:val="15"/>
      <w:shd w:val="clear" w:color="auto" w:fill="FFFFFF"/>
    </w:rPr>
  </w:style>
  <w:style w:type="character" w:customStyle="1" w:styleId="a6">
    <w:name w:val="Основной текст + Полужирный"/>
    <w:basedOn w:val="a4"/>
    <w:rsid w:val="00FC7E91"/>
    <w:rPr>
      <w:b/>
      <w:bCs/>
      <w:spacing w:val="-2"/>
    </w:rPr>
  </w:style>
  <w:style w:type="paragraph" w:styleId="a5">
    <w:name w:val="Body Text"/>
    <w:basedOn w:val="a"/>
    <w:link w:val="a4"/>
    <w:rsid w:val="00FC7E91"/>
    <w:pPr>
      <w:shd w:val="clear" w:color="auto" w:fill="FFFFFF"/>
      <w:spacing w:after="240" w:line="264" w:lineRule="exact"/>
      <w:ind w:hanging="280"/>
      <w:jc w:val="both"/>
    </w:pPr>
    <w:rPr>
      <w:rFonts w:ascii="MS Reference Sans Serif" w:hAnsi="MS Reference Sans Serif"/>
      <w:spacing w:val="-3"/>
      <w:sz w:val="15"/>
      <w:szCs w:val="15"/>
    </w:rPr>
  </w:style>
  <w:style w:type="character" w:customStyle="1" w:styleId="1">
    <w:name w:val="Основной текст Знак1"/>
    <w:basedOn w:val="a0"/>
    <w:link w:val="a5"/>
    <w:uiPriority w:val="99"/>
    <w:semiHidden/>
    <w:rsid w:val="00FC7E91"/>
  </w:style>
</w:styles>
</file>

<file path=word/webSettings.xml><?xml version="1.0" encoding="utf-8"?>
<w:webSettings xmlns:r="http://schemas.openxmlformats.org/officeDocument/2006/relationships" xmlns:w="http://schemas.openxmlformats.org/wordprocessingml/2006/main">
  <w:divs>
    <w:div w:id="387612375">
      <w:bodyDiv w:val="1"/>
      <w:marLeft w:val="0"/>
      <w:marRight w:val="0"/>
      <w:marTop w:val="0"/>
      <w:marBottom w:val="0"/>
      <w:divBdr>
        <w:top w:val="none" w:sz="0" w:space="0" w:color="auto"/>
        <w:left w:val="none" w:sz="0" w:space="0" w:color="auto"/>
        <w:bottom w:val="none" w:sz="0" w:space="0" w:color="auto"/>
        <w:right w:val="none" w:sz="0" w:space="0" w:color="auto"/>
      </w:divBdr>
      <w:divsChild>
        <w:div w:id="1107654408">
          <w:marLeft w:val="0"/>
          <w:marRight w:val="0"/>
          <w:marTop w:val="0"/>
          <w:marBottom w:val="0"/>
          <w:divBdr>
            <w:top w:val="none" w:sz="0" w:space="0" w:color="auto"/>
            <w:left w:val="none" w:sz="0" w:space="0" w:color="auto"/>
            <w:bottom w:val="none" w:sz="0" w:space="0" w:color="auto"/>
            <w:right w:val="none" w:sz="0" w:space="0" w:color="auto"/>
          </w:divBdr>
          <w:divsChild>
            <w:div w:id="5528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cp:revision>
  <dcterms:created xsi:type="dcterms:W3CDTF">2018-06-17T19:18:00Z</dcterms:created>
  <dcterms:modified xsi:type="dcterms:W3CDTF">2018-06-18T15:56:00Z</dcterms:modified>
</cp:coreProperties>
</file>