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280" w:rsidRDefault="00A52280" w:rsidP="00A52280"/>
    <w:p w:rsidR="00AC6EA5" w:rsidRPr="00180555" w:rsidRDefault="007F02CD">
      <w:pPr>
        <w:rPr>
          <w:rFonts w:ascii="Algerian" w:hAnsi="Algerian"/>
          <w:sz w:val="144"/>
          <w:szCs w:val="144"/>
        </w:rPr>
      </w:pPr>
      <w:r w:rsidRPr="007F02CD">
        <w:rPr>
          <w:rFonts w:ascii="Times New Roman" w:hAnsi="Times New Roman" w:cs="Times New Roman"/>
          <w:sz w:val="144"/>
          <w:szCs w:val="144"/>
        </w:rPr>
        <w:t xml:space="preserve">      </w:t>
      </w:r>
      <w:r w:rsidR="00AC6EA5" w:rsidRPr="007F02CD">
        <w:rPr>
          <w:rFonts w:ascii="Times New Roman" w:hAnsi="Times New Roman" w:cs="Times New Roman"/>
          <w:b/>
          <w:sz w:val="144"/>
          <w:szCs w:val="144"/>
        </w:rPr>
        <w:t>Проект</w:t>
      </w:r>
      <w:r>
        <w:rPr>
          <w:rFonts w:ascii="Cambria" w:hAnsi="Cambria" w:cs="Cambria"/>
          <w:sz w:val="144"/>
          <w:szCs w:val="144"/>
        </w:rPr>
        <w:t xml:space="preserve">     </w:t>
      </w:r>
      <w:r w:rsidRPr="007F02CD">
        <w:rPr>
          <w:rFonts w:ascii="Cambria" w:hAnsi="Cambria" w:cs="Cambria"/>
          <w:noProof/>
          <w:sz w:val="144"/>
          <w:szCs w:val="144"/>
          <w:lang w:eastAsia="ru-RU"/>
        </w:rPr>
        <w:drawing>
          <wp:inline distT="0" distB="0" distL="0" distR="0">
            <wp:extent cx="3086100" cy="2152650"/>
            <wp:effectExtent l="19050" t="0" r="0" b="0"/>
            <wp:docPr id="17" name="Рисунок 1" descr="C:\Users\User\Desktop\1 камера\Camera\IMG_20170901_18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камера\Camera\IMG_20170901_180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A5" w:rsidRPr="00797D49" w:rsidRDefault="00AC6EA5">
      <w:pPr>
        <w:rPr>
          <w:rFonts w:ascii="Times New Roman" w:hAnsi="Times New Roman" w:cs="Times New Roman"/>
          <w:b/>
          <w:sz w:val="72"/>
          <w:szCs w:val="72"/>
        </w:rPr>
      </w:pPr>
      <w:r w:rsidRPr="00797D49">
        <w:rPr>
          <w:rFonts w:ascii="Times New Roman" w:hAnsi="Times New Roman" w:cs="Times New Roman"/>
          <w:b/>
          <w:sz w:val="72"/>
          <w:szCs w:val="72"/>
        </w:rPr>
        <w:t>по русскому языку</w:t>
      </w:r>
      <w:r w:rsidR="00797D49">
        <w:rPr>
          <w:rFonts w:ascii="Times New Roman" w:hAnsi="Times New Roman" w:cs="Times New Roman"/>
          <w:b/>
          <w:sz w:val="72"/>
          <w:szCs w:val="72"/>
        </w:rPr>
        <w:t xml:space="preserve"> и литературе</w:t>
      </w:r>
    </w:p>
    <w:p w:rsidR="007F02CD" w:rsidRPr="00797D49" w:rsidRDefault="007F02CD">
      <w:pPr>
        <w:rPr>
          <w:rFonts w:ascii="Times New Roman" w:hAnsi="Times New Roman" w:cs="Times New Roman"/>
          <w:b/>
          <w:sz w:val="72"/>
          <w:szCs w:val="72"/>
        </w:rPr>
      </w:pPr>
      <w:r w:rsidRPr="00797D49">
        <w:rPr>
          <w:rFonts w:ascii="Times New Roman" w:hAnsi="Times New Roman" w:cs="Times New Roman"/>
          <w:b/>
          <w:sz w:val="72"/>
          <w:szCs w:val="72"/>
        </w:rPr>
        <w:t>«Его Величество – Мягкий знак!»</w:t>
      </w:r>
    </w:p>
    <w:p w:rsidR="00AC6EA5" w:rsidRDefault="00AC6EA5">
      <w:pPr>
        <w:rPr>
          <w:sz w:val="144"/>
          <w:szCs w:val="144"/>
        </w:rPr>
      </w:pPr>
    </w:p>
    <w:p w:rsidR="00AC6EA5" w:rsidRDefault="00180555">
      <w:pPr>
        <w:rPr>
          <w:sz w:val="96"/>
          <w:szCs w:val="96"/>
        </w:rPr>
      </w:pPr>
      <w:r w:rsidRPr="00180555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9048750" cy="579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0036" cy="57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55" w:rsidRDefault="00180555">
      <w:pPr>
        <w:rPr>
          <w:sz w:val="96"/>
          <w:szCs w:val="96"/>
        </w:rPr>
      </w:pPr>
    </w:p>
    <w:p w:rsidR="00180555" w:rsidRDefault="00180555">
      <w:pPr>
        <w:rPr>
          <w:sz w:val="96"/>
          <w:szCs w:val="96"/>
        </w:rPr>
      </w:pPr>
      <w:r w:rsidRPr="00180555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9115425" cy="5200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16707" cy="52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55" w:rsidRDefault="00180555">
      <w:pPr>
        <w:rPr>
          <w:sz w:val="96"/>
          <w:szCs w:val="96"/>
        </w:rPr>
      </w:pPr>
    </w:p>
    <w:p w:rsidR="00180555" w:rsidRDefault="00180555">
      <w:pPr>
        <w:rPr>
          <w:sz w:val="96"/>
          <w:szCs w:val="96"/>
        </w:rPr>
      </w:pPr>
      <w:r w:rsidRPr="00180555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9182100" cy="5572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3392" cy="557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55" w:rsidRDefault="00180555">
      <w:pPr>
        <w:rPr>
          <w:sz w:val="96"/>
          <w:szCs w:val="96"/>
        </w:rPr>
      </w:pPr>
    </w:p>
    <w:p w:rsidR="00180555" w:rsidRDefault="00845F63">
      <w:pPr>
        <w:rPr>
          <w:sz w:val="96"/>
          <w:szCs w:val="96"/>
        </w:rPr>
      </w:pPr>
      <w:bookmarkStart w:id="0" w:name="_GoBack"/>
      <w:r w:rsidRPr="00180555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9467850" cy="499106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85555" cy="500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0555" w:rsidRDefault="00180555">
      <w:pPr>
        <w:rPr>
          <w:sz w:val="96"/>
          <w:szCs w:val="96"/>
        </w:rPr>
      </w:pPr>
    </w:p>
    <w:p w:rsidR="00180555" w:rsidRDefault="00180555">
      <w:pPr>
        <w:rPr>
          <w:sz w:val="96"/>
          <w:szCs w:val="96"/>
        </w:rPr>
      </w:pPr>
    </w:p>
    <w:p w:rsidR="00180555" w:rsidRDefault="003E6D21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8686800" cy="4981575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98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7FD" w:rsidRDefault="007847FD">
      <w:pPr>
        <w:rPr>
          <w:sz w:val="96"/>
          <w:szCs w:val="96"/>
        </w:rPr>
      </w:pPr>
    </w:p>
    <w:p w:rsidR="00180555" w:rsidRDefault="00180555">
      <w:pPr>
        <w:rPr>
          <w:sz w:val="96"/>
          <w:szCs w:val="96"/>
        </w:rPr>
      </w:pPr>
    </w:p>
    <w:p w:rsidR="007847FD" w:rsidRDefault="00845F63">
      <w:pPr>
        <w:rPr>
          <w:sz w:val="96"/>
          <w:szCs w:val="96"/>
        </w:rPr>
      </w:pPr>
      <w:r w:rsidRPr="007847FD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9250815" cy="56388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4785" cy="56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FD" w:rsidRDefault="007847FD">
      <w:pPr>
        <w:rPr>
          <w:sz w:val="96"/>
          <w:szCs w:val="96"/>
        </w:rPr>
      </w:pPr>
      <w:r w:rsidRPr="007847FD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8896350" cy="4924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7606" cy="492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FD" w:rsidRDefault="007847FD">
      <w:pPr>
        <w:rPr>
          <w:sz w:val="96"/>
          <w:szCs w:val="96"/>
        </w:rPr>
      </w:pPr>
    </w:p>
    <w:p w:rsidR="007847FD" w:rsidRDefault="007847FD">
      <w:pPr>
        <w:rPr>
          <w:sz w:val="96"/>
          <w:szCs w:val="96"/>
        </w:rPr>
      </w:pPr>
      <w:r w:rsidRPr="007847FD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9029700" cy="4857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30966" cy="48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1B" w:rsidRPr="00040C1B" w:rsidRDefault="007847FD" w:rsidP="00040C1B">
      <w:pPr>
        <w:rPr>
          <w:sz w:val="96"/>
          <w:szCs w:val="96"/>
        </w:rPr>
      </w:pPr>
      <w:r w:rsidRPr="007847FD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9286875" cy="11610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88182" cy="1161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C1B" w:rsidRPr="00040C1B">
        <w:rPr>
          <w:rFonts w:ascii="Times New Roman" w:hAnsi="Times New Roman" w:cs="Times New Roman"/>
          <w:b/>
          <w:sz w:val="32"/>
          <w:szCs w:val="32"/>
        </w:rPr>
        <w:lastRenderedPageBreak/>
        <w:t>Вступление.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 xml:space="preserve">     Мне нравится изучать русский язык с дошкольного возраста. Я рассматривал учебники русского языка старших  классов, читал правила про вводные слова, однородные члены предложения, виды сложных предложений хотел понять и задавал много вопросов «как и почему».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Это тему я выбрал из 20 предложенных, хотя предлагалось мне и по типам текстов, строению слова, по литературе и другие, но я настоял на мягком знаке. Какая-то загадочная буква, она стоит в алфавите тридцатая, в русском языке нет слов, начинающихся на мягкий знак.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Мягкий знак – хитрый знак,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Не назвать его никак.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Он не произносится,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Но в слово просто просится.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Почему у дома угол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Превратился сразу в уголь,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Без пожара, просто так –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Это буква мягкий знак.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72"/>
          <w:szCs w:val="72"/>
        </w:rPr>
      </w:pPr>
      <w:r w:rsidRPr="00040C1B">
        <w:rPr>
          <w:rFonts w:ascii="Times New Roman" w:hAnsi="Times New Roman" w:cs="Times New Roman"/>
          <w:sz w:val="72"/>
          <w:szCs w:val="72"/>
        </w:rPr>
        <w:t xml:space="preserve"> </w:t>
      </w:r>
      <w:r w:rsidRPr="00040C1B">
        <w:rPr>
          <w:rFonts w:ascii="Times New Roman" w:hAnsi="Times New Roman" w:cs="Times New Roman"/>
          <w:b/>
          <w:sz w:val="72"/>
          <w:szCs w:val="72"/>
        </w:rPr>
        <w:t>Мягкий знак, без него нельзя никак</w:t>
      </w:r>
      <w:r w:rsidRPr="00040C1B">
        <w:rPr>
          <w:rFonts w:ascii="Times New Roman" w:hAnsi="Times New Roman" w:cs="Times New Roman"/>
          <w:sz w:val="72"/>
          <w:szCs w:val="72"/>
        </w:rPr>
        <w:t>!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72"/>
          <w:szCs w:val="72"/>
        </w:rPr>
      </w:pP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</w:p>
    <w:p w:rsidR="00040C1B" w:rsidRPr="00040C1B" w:rsidRDefault="00040C1B" w:rsidP="00040C1B">
      <w:pPr>
        <w:pStyle w:val="aa"/>
        <w:numPr>
          <w:ilvl w:val="0"/>
          <w:numId w:val="2"/>
        </w:numPr>
        <w:spacing w:before="0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040C1B">
        <w:rPr>
          <w:rFonts w:ascii="Times New Roman" w:hAnsi="Times New Roman" w:cs="Times New Roman"/>
          <w:b/>
          <w:sz w:val="32"/>
          <w:szCs w:val="32"/>
        </w:rPr>
        <w:t>Рассказ о мягком знаке.</w:t>
      </w:r>
      <w:r w:rsidRPr="00040C1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 xml:space="preserve">     Однажды пришел в Алфавит мягкий знак и увидел, что буквы живут дружно, согласные всегда соглашаются с гласными. И ему захотелось с ними жить. Буквы удивились: «Что же ты с нами будешь делать? Ведь ты не обозначаешь никакого звука!» Но по доброте своей оставили мягкий знак в своем государстве. И гуляет теперь он, то в середину слова зайдет, то в конце пристроится.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 xml:space="preserve">    То, что я представлю сейчас, меня изначально заинтересовало при выборе темы: «Его Величество -  мягкий знак!»  Где он встречается? </w:t>
      </w:r>
    </w:p>
    <w:p w:rsidR="00040C1B" w:rsidRDefault="00040C1B" w:rsidP="00040C1B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b/>
          <w:sz w:val="32"/>
          <w:szCs w:val="32"/>
        </w:rPr>
        <w:t xml:space="preserve"> 1 наблюдение</w:t>
      </w:r>
      <w:r w:rsidRPr="00040C1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 xml:space="preserve">Обратимся к сказке А.  Н. Толстого «Золотой ключик, или Приключения Буратино» </w:t>
      </w:r>
      <w:proofErr w:type="gramStart"/>
      <w:r w:rsidRPr="00040C1B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040C1B">
        <w:rPr>
          <w:rFonts w:ascii="Times New Roman" w:hAnsi="Times New Roman" w:cs="Times New Roman"/>
          <w:sz w:val="32"/>
          <w:szCs w:val="32"/>
        </w:rPr>
        <w:t xml:space="preserve">по мотивам Карло </w:t>
      </w:r>
      <w:proofErr w:type="spellStart"/>
      <w:r w:rsidRPr="00040C1B">
        <w:rPr>
          <w:rFonts w:ascii="Times New Roman" w:hAnsi="Times New Roman" w:cs="Times New Roman"/>
          <w:sz w:val="32"/>
          <w:szCs w:val="32"/>
        </w:rPr>
        <w:t>Каллоди</w:t>
      </w:r>
      <w:proofErr w:type="spellEnd"/>
      <w:r w:rsidRPr="00040C1B">
        <w:rPr>
          <w:rFonts w:ascii="Times New Roman" w:hAnsi="Times New Roman" w:cs="Times New Roman"/>
          <w:sz w:val="32"/>
          <w:szCs w:val="32"/>
        </w:rPr>
        <w:t xml:space="preserve">), а именно к героям Пьеро и </w:t>
      </w:r>
      <w:proofErr w:type="spellStart"/>
      <w:r w:rsidRPr="00040C1B">
        <w:rPr>
          <w:rFonts w:ascii="Times New Roman" w:hAnsi="Times New Roman" w:cs="Times New Roman"/>
          <w:sz w:val="32"/>
          <w:szCs w:val="32"/>
        </w:rPr>
        <w:t>Мальвина</w:t>
      </w:r>
      <w:proofErr w:type="spellEnd"/>
      <w:r w:rsidRPr="00040C1B">
        <w:rPr>
          <w:rFonts w:ascii="Times New Roman" w:hAnsi="Times New Roman" w:cs="Times New Roman"/>
          <w:sz w:val="32"/>
          <w:szCs w:val="32"/>
        </w:rPr>
        <w:t xml:space="preserve">, директор кукольного театра синьор Карабас </w:t>
      </w:r>
      <w:proofErr w:type="spellStart"/>
      <w:r w:rsidRPr="00040C1B">
        <w:rPr>
          <w:rFonts w:ascii="Times New Roman" w:hAnsi="Times New Roman" w:cs="Times New Roman"/>
          <w:sz w:val="32"/>
          <w:szCs w:val="32"/>
        </w:rPr>
        <w:t>Барабас</w:t>
      </w:r>
      <w:proofErr w:type="spellEnd"/>
      <w:r w:rsidRPr="00040C1B">
        <w:rPr>
          <w:rFonts w:ascii="Times New Roman" w:hAnsi="Times New Roman" w:cs="Times New Roman"/>
          <w:sz w:val="32"/>
          <w:szCs w:val="32"/>
        </w:rPr>
        <w:t>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Самый грустный влюбленный Пьеро любил сочинять стихи и у меня их немало.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 xml:space="preserve">Красавица </w:t>
      </w:r>
      <w:proofErr w:type="spellStart"/>
      <w:r w:rsidRPr="00040C1B">
        <w:rPr>
          <w:rFonts w:ascii="Times New Roman" w:hAnsi="Times New Roman" w:cs="Times New Roman"/>
          <w:sz w:val="32"/>
          <w:szCs w:val="32"/>
        </w:rPr>
        <w:t>Мальвина</w:t>
      </w:r>
      <w:proofErr w:type="spellEnd"/>
      <w:r w:rsidRPr="00040C1B">
        <w:rPr>
          <w:rFonts w:ascii="Times New Roman" w:hAnsi="Times New Roman" w:cs="Times New Roman"/>
          <w:sz w:val="32"/>
          <w:szCs w:val="32"/>
        </w:rPr>
        <w:t xml:space="preserve">,  нежная, воспитанная и умная пытается научить грамоте и воспитать Буратино, но сейчас не об этом. В этих двух именах есть мягкий знак. </w:t>
      </w:r>
    </w:p>
    <w:p w:rsidR="00040C1B" w:rsidRPr="003E6D21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ПЬЕРО от французского Пьер – мягкий знак  стоит  между согласной и гласной и имеет функцию разделительного,  где « Е» обозначает два звук</w:t>
      </w:r>
      <w:proofErr w:type="gramStart"/>
      <w:r w:rsidRPr="00040C1B">
        <w:rPr>
          <w:rFonts w:ascii="Times New Roman" w:hAnsi="Times New Roman" w:cs="Times New Roman"/>
          <w:sz w:val="32"/>
          <w:szCs w:val="32"/>
        </w:rPr>
        <w:t>а[</w:t>
      </w:r>
      <w:proofErr w:type="gramEnd"/>
      <w:r w:rsidRPr="00040C1B">
        <w:rPr>
          <w:rFonts w:ascii="Times New Roman" w:hAnsi="Times New Roman" w:cs="Times New Roman"/>
          <w:sz w:val="32"/>
          <w:szCs w:val="32"/>
        </w:rPr>
        <w:t xml:space="preserve"> Й´Э], МАЛЬВИНА а</w:t>
      </w:r>
      <w:r w:rsidR="003E6D21">
        <w:rPr>
          <w:rFonts w:ascii="Times New Roman" w:hAnsi="Times New Roman" w:cs="Times New Roman"/>
          <w:sz w:val="32"/>
          <w:szCs w:val="32"/>
        </w:rPr>
        <w:t xml:space="preserve">нглийское слово – </w:t>
      </w:r>
      <w:r w:rsidRPr="00040C1B">
        <w:rPr>
          <w:rFonts w:ascii="Times New Roman" w:hAnsi="Times New Roman" w:cs="Times New Roman"/>
          <w:sz w:val="32"/>
          <w:szCs w:val="32"/>
        </w:rPr>
        <w:t xml:space="preserve"> мягкий знак между согласными</w:t>
      </w:r>
      <w:r w:rsidR="003E6D21">
        <w:rPr>
          <w:rFonts w:ascii="Times New Roman" w:hAnsi="Times New Roman" w:cs="Times New Roman"/>
          <w:sz w:val="32"/>
          <w:szCs w:val="32"/>
        </w:rPr>
        <w:t xml:space="preserve"> и смягчает [л´]</w:t>
      </w:r>
      <w:r w:rsidRPr="00040C1B">
        <w:rPr>
          <w:rFonts w:ascii="Times New Roman" w:hAnsi="Times New Roman" w:cs="Times New Roman"/>
          <w:sz w:val="32"/>
          <w:szCs w:val="32"/>
        </w:rPr>
        <w:t>, синь[Й´О]</w:t>
      </w:r>
      <w:proofErr w:type="spellStart"/>
      <w:r w:rsidRPr="00040C1B">
        <w:rPr>
          <w:rFonts w:ascii="Times New Roman" w:hAnsi="Times New Roman" w:cs="Times New Roman"/>
          <w:sz w:val="32"/>
          <w:szCs w:val="32"/>
        </w:rPr>
        <w:t>р</w:t>
      </w:r>
      <w:proofErr w:type="spellEnd"/>
      <w:r w:rsidRPr="00040C1B">
        <w:rPr>
          <w:rFonts w:ascii="Times New Roman" w:hAnsi="Times New Roman" w:cs="Times New Roman"/>
          <w:sz w:val="32"/>
          <w:szCs w:val="32"/>
        </w:rPr>
        <w:t xml:space="preserve">  тоже</w:t>
      </w:r>
      <w:r w:rsidR="003E6D21">
        <w:rPr>
          <w:rFonts w:ascii="Times New Roman" w:hAnsi="Times New Roman" w:cs="Times New Roman"/>
          <w:sz w:val="24"/>
          <w:szCs w:val="24"/>
        </w:rPr>
        <w:t xml:space="preserve"> </w:t>
      </w:r>
      <w:r w:rsidR="003E6D21">
        <w:rPr>
          <w:rFonts w:ascii="Times New Roman" w:hAnsi="Times New Roman" w:cs="Times New Roman"/>
          <w:sz w:val="32"/>
          <w:szCs w:val="32"/>
        </w:rPr>
        <w:t>иноязычное слово.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b/>
          <w:sz w:val="32"/>
          <w:szCs w:val="32"/>
        </w:rPr>
        <w:t>2 наблюдение</w:t>
      </w:r>
      <w:r w:rsidRPr="00040C1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Еще я обратил внимание на дни недели: понедельник – начало недели и воскресенье – коне</w:t>
      </w:r>
      <w:r w:rsidR="003E6D21">
        <w:rPr>
          <w:rFonts w:ascii="Times New Roman" w:hAnsi="Times New Roman" w:cs="Times New Roman"/>
          <w:sz w:val="32"/>
          <w:szCs w:val="32"/>
        </w:rPr>
        <w:t>ц. Понедельник -  мягкий знак</w:t>
      </w:r>
      <w:r w:rsidRPr="00040C1B">
        <w:rPr>
          <w:rFonts w:ascii="Times New Roman" w:hAnsi="Times New Roman" w:cs="Times New Roman"/>
          <w:sz w:val="32"/>
          <w:szCs w:val="32"/>
        </w:rPr>
        <w:t xml:space="preserve"> между согласными и воскресенье – разделительный между согласной и гласной « Е» и дает два звука</w:t>
      </w:r>
      <w:proofErr w:type="gramStart"/>
      <w:r w:rsidRPr="00040C1B">
        <w:rPr>
          <w:rFonts w:ascii="Times New Roman" w:hAnsi="Times New Roman" w:cs="Times New Roman"/>
          <w:sz w:val="32"/>
          <w:szCs w:val="32"/>
        </w:rPr>
        <w:t>.[</w:t>
      </w:r>
      <w:proofErr w:type="gramEnd"/>
      <w:r w:rsidRPr="00040C1B">
        <w:rPr>
          <w:rFonts w:ascii="Times New Roman" w:hAnsi="Times New Roman" w:cs="Times New Roman"/>
          <w:sz w:val="32"/>
          <w:szCs w:val="32"/>
        </w:rPr>
        <w:t>Й´Э]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b/>
          <w:sz w:val="32"/>
          <w:szCs w:val="32"/>
        </w:rPr>
        <w:lastRenderedPageBreak/>
        <w:t>3 наблюдение</w:t>
      </w:r>
      <w:r w:rsidRPr="00040C1B">
        <w:rPr>
          <w:rFonts w:ascii="Times New Roman" w:hAnsi="Times New Roman" w:cs="Times New Roman"/>
          <w:sz w:val="32"/>
          <w:szCs w:val="32"/>
        </w:rPr>
        <w:t xml:space="preserve">– </w:t>
      </w:r>
      <w:proofErr w:type="gramStart"/>
      <w:r w:rsidRPr="00040C1B">
        <w:rPr>
          <w:rFonts w:ascii="Times New Roman" w:hAnsi="Times New Roman" w:cs="Times New Roman"/>
          <w:sz w:val="32"/>
          <w:szCs w:val="32"/>
        </w:rPr>
        <w:t>эт</w:t>
      </w:r>
      <w:proofErr w:type="gramEnd"/>
      <w:r w:rsidRPr="00040C1B">
        <w:rPr>
          <w:rFonts w:ascii="Times New Roman" w:hAnsi="Times New Roman" w:cs="Times New Roman"/>
          <w:sz w:val="32"/>
          <w:szCs w:val="32"/>
        </w:rPr>
        <w:t>о месяцы года, которые обильно посетил мягкий знак из 12 месяцев 9: январь, февраль, апрель, июнь, июль, сентябрь, октябрь, ноябрь, декабрь ( все согласные звуки на конце мягкие).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b/>
          <w:sz w:val="32"/>
          <w:szCs w:val="32"/>
        </w:rPr>
        <w:t>4  наблюдение</w:t>
      </w:r>
      <w:r w:rsidRPr="00040C1B">
        <w:rPr>
          <w:rFonts w:ascii="Times New Roman" w:hAnsi="Times New Roman" w:cs="Times New Roman"/>
          <w:sz w:val="32"/>
          <w:szCs w:val="32"/>
        </w:rPr>
        <w:t xml:space="preserve"> – это числительные, где тоже не обошлось без мягкого знака с пят</w:t>
      </w:r>
      <w:proofErr w:type="gramStart"/>
      <w:r w:rsidRPr="00040C1B">
        <w:rPr>
          <w:rFonts w:ascii="Times New Roman" w:hAnsi="Times New Roman" w:cs="Times New Roman"/>
          <w:sz w:val="32"/>
          <w:szCs w:val="32"/>
        </w:rPr>
        <w:t>и(</w:t>
      </w:r>
      <w:proofErr w:type="gramEnd"/>
      <w:r w:rsidRPr="00040C1B">
        <w:rPr>
          <w:rFonts w:ascii="Times New Roman" w:hAnsi="Times New Roman" w:cs="Times New Roman"/>
          <w:sz w:val="32"/>
          <w:szCs w:val="32"/>
        </w:rPr>
        <w:t>пять) мягкий знак в конце и слова, а далее его мы видим и в середине: пятьдесят, шестьдесят, восемьсот и другие.</w:t>
      </w:r>
    </w:p>
    <w:p w:rsidR="00040C1B" w:rsidRDefault="00040C1B" w:rsidP="00040C1B">
      <w:pPr>
        <w:pStyle w:val="aa"/>
        <w:rPr>
          <w:rFonts w:ascii="Times New Roman" w:hAnsi="Times New Roman" w:cs="Times New Roman"/>
          <w:sz w:val="24"/>
          <w:szCs w:val="24"/>
        </w:rPr>
      </w:pPr>
      <w:r w:rsidRPr="00040C1B">
        <w:rPr>
          <w:rFonts w:ascii="Times New Roman" w:hAnsi="Times New Roman" w:cs="Times New Roman"/>
          <w:sz w:val="32"/>
          <w:szCs w:val="32"/>
        </w:rPr>
        <w:t xml:space="preserve">Хочется вспомнить пословицу: </w:t>
      </w:r>
      <w:r w:rsidRPr="00040C1B">
        <w:rPr>
          <w:rFonts w:ascii="Times New Roman" w:hAnsi="Times New Roman" w:cs="Times New Roman"/>
          <w:b/>
          <w:sz w:val="32"/>
          <w:szCs w:val="32"/>
        </w:rPr>
        <w:t>С грамотой вскачь, а без грамоты</w:t>
      </w:r>
      <w:r w:rsidRPr="00627A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6D21">
        <w:rPr>
          <w:rFonts w:ascii="Times New Roman" w:hAnsi="Times New Roman" w:cs="Times New Roman"/>
          <w:b/>
          <w:sz w:val="32"/>
          <w:szCs w:val="32"/>
        </w:rPr>
        <w:t>хоть плачь</w:t>
      </w:r>
      <w:proofErr w:type="gramStart"/>
      <w:r w:rsidR="003E6D21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 xml:space="preserve">     Итак, мягкий знак пишется в корнях перед </w:t>
      </w:r>
      <w:proofErr w:type="spellStart"/>
      <w:r w:rsidRPr="00040C1B">
        <w:rPr>
          <w:rFonts w:ascii="Times New Roman" w:hAnsi="Times New Roman" w:cs="Times New Roman"/>
          <w:sz w:val="32"/>
          <w:szCs w:val="32"/>
        </w:rPr>
        <w:t>е</w:t>
      </w:r>
      <w:proofErr w:type="gramStart"/>
      <w:r w:rsidRPr="00040C1B">
        <w:rPr>
          <w:rFonts w:ascii="Times New Roman" w:hAnsi="Times New Roman" w:cs="Times New Roman"/>
          <w:sz w:val="32"/>
          <w:szCs w:val="32"/>
        </w:rPr>
        <w:t>,ё</w:t>
      </w:r>
      <w:proofErr w:type="gramEnd"/>
      <w:r w:rsidRPr="00040C1B">
        <w:rPr>
          <w:rFonts w:ascii="Times New Roman" w:hAnsi="Times New Roman" w:cs="Times New Roman"/>
          <w:sz w:val="32"/>
          <w:szCs w:val="32"/>
        </w:rPr>
        <w:t>,ю,я,и</w:t>
      </w:r>
      <w:proofErr w:type="spellEnd"/>
      <w:r w:rsidRPr="00040C1B">
        <w:rPr>
          <w:rFonts w:ascii="Times New Roman" w:hAnsi="Times New Roman" w:cs="Times New Roman"/>
          <w:sz w:val="32"/>
          <w:szCs w:val="32"/>
        </w:rPr>
        <w:t xml:space="preserve"> – воробьи [Й´И], семья[Й´А], жилье[Й´О], вьюга[Й´У],деревья, обезьяна, ученье и гласные обозначают два звука.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b/>
          <w:sz w:val="32"/>
          <w:szCs w:val="32"/>
        </w:rPr>
        <w:t xml:space="preserve"> 5 наблюдение</w:t>
      </w:r>
      <w:r w:rsidRPr="00040C1B">
        <w:rPr>
          <w:rFonts w:ascii="Times New Roman" w:hAnsi="Times New Roman" w:cs="Times New Roman"/>
          <w:sz w:val="32"/>
          <w:szCs w:val="32"/>
        </w:rPr>
        <w:t>. Еще интересный факт, что в существительных женского рода с шипящей на конце тоже пишется мягкий знак: дочь, тишь, мышь.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b/>
          <w:sz w:val="32"/>
          <w:szCs w:val="32"/>
        </w:rPr>
        <w:t>6 наблюдение</w:t>
      </w:r>
      <w:r w:rsidRPr="00040C1B">
        <w:rPr>
          <w:rFonts w:ascii="Times New Roman" w:hAnsi="Times New Roman" w:cs="Times New Roman"/>
          <w:sz w:val="32"/>
          <w:szCs w:val="32"/>
        </w:rPr>
        <w:t>.  Мягкий знак и в иностранные слова попал, например: бульо</w:t>
      </w:r>
      <w:proofErr w:type="gramStart"/>
      <w:r w:rsidRPr="00040C1B">
        <w:rPr>
          <w:rFonts w:ascii="Times New Roman" w:hAnsi="Times New Roman" w:cs="Times New Roman"/>
          <w:sz w:val="32"/>
          <w:szCs w:val="32"/>
        </w:rPr>
        <w:t>н[</w:t>
      </w:r>
      <w:proofErr w:type="gramEnd"/>
      <w:r w:rsidRPr="00040C1B">
        <w:rPr>
          <w:rFonts w:ascii="Times New Roman" w:hAnsi="Times New Roman" w:cs="Times New Roman"/>
          <w:sz w:val="32"/>
          <w:szCs w:val="32"/>
        </w:rPr>
        <w:t>Й´О],синьор[Й´О].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Будем мы всегда, где надо,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Мягкий знак вставлять в слова,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Чтоб семья не стала семя,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Колья - Колей никогда.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 xml:space="preserve">Интересные превращения происходят со словами, если в конце пристроится </w:t>
      </w:r>
      <w:proofErr w:type="spellStart"/>
      <w:r w:rsidRPr="00040C1B">
        <w:rPr>
          <w:rFonts w:ascii="Times New Roman" w:hAnsi="Times New Roman" w:cs="Times New Roman"/>
          <w:sz w:val="32"/>
          <w:szCs w:val="32"/>
        </w:rPr>
        <w:t>ь</w:t>
      </w:r>
      <w:proofErr w:type="spellEnd"/>
      <w:r w:rsidRPr="00040C1B">
        <w:rPr>
          <w:rFonts w:ascii="Times New Roman" w:hAnsi="Times New Roman" w:cs="Times New Roman"/>
          <w:sz w:val="32"/>
          <w:szCs w:val="32"/>
        </w:rPr>
        <w:t>;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Например: мел- мель, е</w:t>
      </w:r>
      <w:proofErr w:type="gramStart"/>
      <w:r w:rsidRPr="00040C1B">
        <w:rPr>
          <w:rFonts w:ascii="Times New Roman" w:hAnsi="Times New Roman" w:cs="Times New Roman"/>
          <w:sz w:val="32"/>
          <w:szCs w:val="32"/>
        </w:rPr>
        <w:t>л(</w:t>
      </w:r>
      <w:proofErr w:type="gramEnd"/>
      <w:r w:rsidRPr="00040C1B">
        <w:rPr>
          <w:rFonts w:ascii="Times New Roman" w:hAnsi="Times New Roman" w:cs="Times New Roman"/>
          <w:sz w:val="32"/>
          <w:szCs w:val="32"/>
        </w:rPr>
        <w:t>кашу) – ель( хвойное) дерево, кон-конь, топ ( глагол)-топь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( существительное), гол-голь и другие.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 xml:space="preserve">В процессе исследования я учился отбирать материал по своей теме; совершенствовал навыки работы в </w:t>
      </w:r>
      <w:r w:rsidRPr="00040C1B">
        <w:rPr>
          <w:rFonts w:ascii="Times New Roman" w:hAnsi="Times New Roman" w:cs="Times New Roman"/>
          <w:sz w:val="32"/>
          <w:szCs w:val="32"/>
          <w:lang w:val="en-US"/>
        </w:rPr>
        <w:t>Word</w:t>
      </w:r>
      <w:r w:rsidRPr="00040C1B">
        <w:rPr>
          <w:rFonts w:ascii="Times New Roman" w:hAnsi="Times New Roman" w:cs="Times New Roman"/>
          <w:sz w:val="32"/>
          <w:szCs w:val="32"/>
        </w:rPr>
        <w:t>; приобретал опыт публичного выступления; учился орфографической зоркости.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</w:p>
    <w:p w:rsid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lastRenderedPageBreak/>
        <w:t xml:space="preserve">   Итак, мягкий знак – это загадочная орфограмма, которая всегда ищет друзей в разных городах страны «Морфологии»: существительных, прилагательных, числительных, глаголах и других частях речи, которые мне нужно еще узнать. Но это уже дальнейшее исследовани</w:t>
      </w:r>
      <w:r>
        <w:rPr>
          <w:rFonts w:ascii="Times New Roman" w:hAnsi="Times New Roman" w:cs="Times New Roman"/>
          <w:sz w:val="32"/>
          <w:szCs w:val="32"/>
        </w:rPr>
        <w:t>е.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b/>
          <w:sz w:val="32"/>
          <w:szCs w:val="32"/>
        </w:rPr>
      </w:pPr>
      <w:r w:rsidRPr="00040C1B">
        <w:rPr>
          <w:rFonts w:ascii="Times New Roman" w:hAnsi="Times New Roman" w:cs="Times New Roman"/>
          <w:b/>
          <w:sz w:val="32"/>
          <w:szCs w:val="32"/>
        </w:rPr>
        <w:t>Литература</w:t>
      </w:r>
    </w:p>
    <w:p w:rsidR="00040C1B" w:rsidRPr="00040C1B" w:rsidRDefault="00040C1B" w:rsidP="00040C1B">
      <w:pPr>
        <w:pStyle w:val="aa"/>
        <w:rPr>
          <w:rFonts w:ascii="Times New Roman" w:hAnsi="Times New Roman" w:cs="Times New Roman"/>
          <w:sz w:val="32"/>
          <w:szCs w:val="32"/>
        </w:rPr>
      </w:pPr>
    </w:p>
    <w:p w:rsidR="00040C1B" w:rsidRPr="00040C1B" w:rsidRDefault="00040C1B" w:rsidP="00040C1B">
      <w:pPr>
        <w:pStyle w:val="aa"/>
        <w:numPr>
          <w:ilvl w:val="0"/>
          <w:numId w:val="1"/>
        </w:numPr>
        <w:spacing w:before="0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Ожегов С.И. Толковый словарь русского языка. 2000г.</w:t>
      </w:r>
    </w:p>
    <w:p w:rsidR="00040C1B" w:rsidRPr="00040C1B" w:rsidRDefault="00040C1B" w:rsidP="00040C1B">
      <w:pPr>
        <w:pStyle w:val="aa"/>
        <w:numPr>
          <w:ilvl w:val="0"/>
          <w:numId w:val="1"/>
        </w:numPr>
        <w:spacing w:before="0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Даль В.И. Большой иллюстрированный толковый словарь русского язык</w:t>
      </w:r>
      <w:proofErr w:type="gramStart"/>
      <w:r w:rsidRPr="00040C1B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Pr="00040C1B">
        <w:rPr>
          <w:rFonts w:ascii="Times New Roman" w:hAnsi="Times New Roman" w:cs="Times New Roman"/>
          <w:sz w:val="32"/>
          <w:szCs w:val="32"/>
        </w:rPr>
        <w:t>современное написание) , «</w:t>
      </w:r>
      <w:proofErr w:type="spellStart"/>
      <w:r w:rsidRPr="00040C1B">
        <w:rPr>
          <w:rFonts w:ascii="Times New Roman" w:hAnsi="Times New Roman" w:cs="Times New Roman"/>
          <w:sz w:val="32"/>
          <w:szCs w:val="32"/>
        </w:rPr>
        <w:t>Астрель</w:t>
      </w:r>
      <w:proofErr w:type="spellEnd"/>
      <w:r w:rsidRPr="00040C1B">
        <w:rPr>
          <w:rFonts w:ascii="Times New Roman" w:hAnsi="Times New Roman" w:cs="Times New Roman"/>
          <w:sz w:val="32"/>
          <w:szCs w:val="32"/>
        </w:rPr>
        <w:t>» 2004г</w:t>
      </w:r>
    </w:p>
    <w:p w:rsidR="00040C1B" w:rsidRPr="00040C1B" w:rsidRDefault="00040C1B" w:rsidP="00040C1B">
      <w:pPr>
        <w:pStyle w:val="aa"/>
        <w:numPr>
          <w:ilvl w:val="0"/>
          <w:numId w:val="1"/>
        </w:numPr>
        <w:spacing w:before="0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Большой справочник  школьника, Москва «Дрофа»1998г</w:t>
      </w:r>
    </w:p>
    <w:p w:rsidR="00040C1B" w:rsidRPr="00040C1B" w:rsidRDefault="00040C1B" w:rsidP="00040C1B">
      <w:pPr>
        <w:pStyle w:val="aa"/>
        <w:numPr>
          <w:ilvl w:val="0"/>
          <w:numId w:val="1"/>
        </w:numPr>
        <w:spacing w:before="0"/>
        <w:rPr>
          <w:rFonts w:ascii="Times New Roman" w:hAnsi="Times New Roman" w:cs="Times New Roman"/>
          <w:sz w:val="32"/>
          <w:szCs w:val="32"/>
        </w:rPr>
      </w:pPr>
      <w:proofErr w:type="spellStart"/>
      <w:r w:rsidRPr="00040C1B">
        <w:rPr>
          <w:rFonts w:ascii="Times New Roman" w:hAnsi="Times New Roman" w:cs="Times New Roman"/>
          <w:sz w:val="32"/>
          <w:szCs w:val="32"/>
        </w:rPr>
        <w:t>Винокурова</w:t>
      </w:r>
      <w:proofErr w:type="spellEnd"/>
      <w:r w:rsidRPr="00040C1B">
        <w:rPr>
          <w:rFonts w:ascii="Times New Roman" w:hAnsi="Times New Roman" w:cs="Times New Roman"/>
          <w:sz w:val="32"/>
          <w:szCs w:val="32"/>
        </w:rPr>
        <w:t xml:space="preserve"> Н.К. 5000 игр и головоломок для школьника, Москва» АСТ»2001г</w:t>
      </w:r>
    </w:p>
    <w:p w:rsidR="00040C1B" w:rsidRPr="00040C1B" w:rsidRDefault="00040C1B" w:rsidP="00040C1B">
      <w:pPr>
        <w:pStyle w:val="aa"/>
        <w:numPr>
          <w:ilvl w:val="0"/>
          <w:numId w:val="1"/>
        </w:numPr>
        <w:spacing w:before="0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А.Н. Толстой  сказка «Золотой ключик, или приключения Буратино».</w:t>
      </w:r>
    </w:p>
    <w:p w:rsidR="00040C1B" w:rsidRPr="00040C1B" w:rsidRDefault="00040C1B" w:rsidP="00040C1B">
      <w:pPr>
        <w:pStyle w:val="aa"/>
        <w:numPr>
          <w:ilvl w:val="0"/>
          <w:numId w:val="1"/>
        </w:numPr>
        <w:spacing w:before="0"/>
        <w:rPr>
          <w:rFonts w:ascii="Times New Roman" w:hAnsi="Times New Roman" w:cs="Times New Roman"/>
          <w:sz w:val="32"/>
          <w:szCs w:val="32"/>
        </w:rPr>
      </w:pPr>
      <w:r w:rsidRPr="00040C1B">
        <w:rPr>
          <w:rFonts w:ascii="Times New Roman" w:hAnsi="Times New Roman" w:cs="Times New Roman"/>
          <w:sz w:val="32"/>
          <w:szCs w:val="32"/>
        </w:rPr>
        <w:t>Сеть Интернет.</w:t>
      </w:r>
    </w:p>
    <w:p w:rsidR="005B5CCC" w:rsidRPr="00040C1B" w:rsidRDefault="005B5CCC" w:rsidP="005B5CCC">
      <w:pPr>
        <w:pStyle w:val="aa"/>
        <w:spacing w:before="0"/>
        <w:rPr>
          <w:rFonts w:ascii="Times New Roman" w:hAnsi="Times New Roman" w:cs="Times New Roman"/>
          <w:sz w:val="32"/>
          <w:szCs w:val="32"/>
        </w:rPr>
      </w:pPr>
    </w:p>
    <w:p w:rsidR="007847FD" w:rsidRPr="00040C1B" w:rsidRDefault="007847FD">
      <w:pPr>
        <w:rPr>
          <w:sz w:val="28"/>
          <w:szCs w:val="28"/>
        </w:rPr>
      </w:pPr>
    </w:p>
    <w:sectPr w:rsidR="007847FD" w:rsidRPr="00040C1B" w:rsidSect="00522438">
      <w:pgSz w:w="16838" w:h="11906" w:orient="landscape"/>
      <w:pgMar w:top="1701" w:right="1134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54B9C"/>
    <w:multiLevelType w:val="hybridMultilevel"/>
    <w:tmpl w:val="484C1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063F4"/>
    <w:multiLevelType w:val="hybridMultilevel"/>
    <w:tmpl w:val="17FA3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6D2CB6"/>
    <w:multiLevelType w:val="hybridMultilevel"/>
    <w:tmpl w:val="ACCE0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6EA5"/>
    <w:rsid w:val="00040C1B"/>
    <w:rsid w:val="00180555"/>
    <w:rsid w:val="003E6D21"/>
    <w:rsid w:val="00522438"/>
    <w:rsid w:val="005237E6"/>
    <w:rsid w:val="005B5CCC"/>
    <w:rsid w:val="005C242D"/>
    <w:rsid w:val="00667811"/>
    <w:rsid w:val="007847FD"/>
    <w:rsid w:val="00797D49"/>
    <w:rsid w:val="007F02CD"/>
    <w:rsid w:val="00845F63"/>
    <w:rsid w:val="00861267"/>
    <w:rsid w:val="009F4D9E"/>
    <w:rsid w:val="00A52280"/>
    <w:rsid w:val="00AC6EA5"/>
    <w:rsid w:val="00B82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7FD"/>
  </w:style>
  <w:style w:type="paragraph" w:styleId="1">
    <w:name w:val="heading 1"/>
    <w:basedOn w:val="a"/>
    <w:next w:val="a"/>
    <w:link w:val="10"/>
    <w:uiPriority w:val="9"/>
    <w:qFormat/>
    <w:rsid w:val="007847FD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7FD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47FD"/>
    <w:pPr>
      <w:pBdr>
        <w:top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47FD"/>
    <w:pPr>
      <w:pBdr>
        <w:top w:val="dotted" w:sz="6" w:space="2" w:color="F0A22E" w:themeColor="accent1"/>
      </w:pBdr>
      <w:spacing w:before="200" w:after="0"/>
      <w:outlineLvl w:val="3"/>
    </w:pPr>
    <w:rPr>
      <w:caps/>
      <w:color w:val="C77C0E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7FD"/>
    <w:pPr>
      <w:pBdr>
        <w:bottom w:val="single" w:sz="6" w:space="1" w:color="F0A22E" w:themeColor="accent1"/>
      </w:pBdr>
      <w:spacing w:before="200" w:after="0"/>
      <w:outlineLvl w:val="4"/>
    </w:pPr>
    <w:rPr>
      <w:caps/>
      <w:color w:val="C77C0E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7FD"/>
    <w:pPr>
      <w:pBdr>
        <w:bottom w:val="dotted" w:sz="6" w:space="1" w:color="F0A22E" w:themeColor="accent1"/>
      </w:pBdr>
      <w:spacing w:before="200" w:after="0"/>
      <w:outlineLvl w:val="5"/>
    </w:pPr>
    <w:rPr>
      <w:caps/>
      <w:color w:val="C77C0E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7FD"/>
    <w:pPr>
      <w:spacing w:before="200" w:after="0"/>
      <w:outlineLvl w:val="6"/>
    </w:pPr>
    <w:rPr>
      <w:caps/>
      <w:color w:val="C77C0E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47F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47F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47FD"/>
    <w:rPr>
      <w:caps/>
      <w:color w:val="FFFFFF" w:themeColor="background1"/>
      <w:spacing w:val="15"/>
      <w:sz w:val="22"/>
      <w:szCs w:val="22"/>
      <w:shd w:val="clear" w:color="auto" w:fill="F0A22E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7847FD"/>
    <w:rPr>
      <w:caps/>
      <w:spacing w:val="15"/>
      <w:shd w:val="clear" w:color="auto" w:fill="FCECD5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7847FD"/>
    <w:rPr>
      <w:caps/>
      <w:color w:val="845209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7847FD"/>
    <w:rPr>
      <w:caps/>
      <w:color w:val="C77C0E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847FD"/>
    <w:rPr>
      <w:caps/>
      <w:color w:val="C77C0E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847FD"/>
    <w:rPr>
      <w:caps/>
      <w:color w:val="C77C0E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47FD"/>
    <w:rPr>
      <w:caps/>
      <w:color w:val="C77C0E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47FD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847FD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7847FD"/>
    <w:rPr>
      <w:b/>
      <w:bCs/>
      <w:color w:val="C77C0E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7847FD"/>
    <w:pPr>
      <w:spacing w:before="0" w:after="0"/>
    </w:pPr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847FD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847F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7847FD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7847FD"/>
    <w:rPr>
      <w:b/>
      <w:bCs/>
    </w:rPr>
  </w:style>
  <w:style w:type="character" w:styleId="a9">
    <w:name w:val="Emphasis"/>
    <w:uiPriority w:val="20"/>
    <w:qFormat/>
    <w:rsid w:val="007847FD"/>
    <w:rPr>
      <w:caps/>
      <w:color w:val="845209" w:themeColor="accent1" w:themeShade="7F"/>
      <w:spacing w:val="5"/>
    </w:rPr>
  </w:style>
  <w:style w:type="paragraph" w:styleId="aa">
    <w:name w:val="No Spacing"/>
    <w:uiPriority w:val="1"/>
    <w:qFormat/>
    <w:rsid w:val="007847F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847FD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847FD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847FD"/>
    <w:pPr>
      <w:spacing w:before="240" w:after="240" w:line="240" w:lineRule="auto"/>
      <w:ind w:left="1080" w:right="1080"/>
      <w:jc w:val="center"/>
    </w:pPr>
    <w:rPr>
      <w:color w:val="F0A22E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7847FD"/>
    <w:rPr>
      <w:color w:val="F0A22E" w:themeColor="accent1"/>
      <w:sz w:val="24"/>
      <w:szCs w:val="24"/>
    </w:rPr>
  </w:style>
  <w:style w:type="character" w:styleId="ad">
    <w:name w:val="Subtle Emphasis"/>
    <w:uiPriority w:val="19"/>
    <w:qFormat/>
    <w:rsid w:val="007847FD"/>
    <w:rPr>
      <w:i/>
      <w:iCs/>
      <w:color w:val="845209" w:themeColor="accent1" w:themeShade="7F"/>
    </w:rPr>
  </w:style>
  <w:style w:type="character" w:styleId="ae">
    <w:name w:val="Intense Emphasis"/>
    <w:uiPriority w:val="21"/>
    <w:qFormat/>
    <w:rsid w:val="007847FD"/>
    <w:rPr>
      <w:b/>
      <w:bCs/>
      <w:caps/>
      <w:color w:val="845209" w:themeColor="accent1" w:themeShade="7F"/>
      <w:spacing w:val="10"/>
    </w:rPr>
  </w:style>
  <w:style w:type="character" w:styleId="af">
    <w:name w:val="Subtle Reference"/>
    <w:uiPriority w:val="31"/>
    <w:qFormat/>
    <w:rsid w:val="007847FD"/>
    <w:rPr>
      <w:b/>
      <w:bCs/>
      <w:color w:val="F0A22E" w:themeColor="accent1"/>
    </w:rPr>
  </w:style>
  <w:style w:type="character" w:styleId="af0">
    <w:name w:val="Intense Reference"/>
    <w:uiPriority w:val="32"/>
    <w:qFormat/>
    <w:rsid w:val="007847FD"/>
    <w:rPr>
      <w:b/>
      <w:bCs/>
      <w:i/>
      <w:iCs/>
      <w:caps/>
      <w:color w:val="F0A22E" w:themeColor="accent1"/>
    </w:rPr>
  </w:style>
  <w:style w:type="character" w:styleId="af1">
    <w:name w:val="Book Title"/>
    <w:uiPriority w:val="33"/>
    <w:qFormat/>
    <w:rsid w:val="007847FD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7847F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F4D9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F4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F1831-4972-4AFF-8EC3-21BFD241F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4</cp:revision>
  <dcterms:created xsi:type="dcterms:W3CDTF">2018-04-23T08:10:00Z</dcterms:created>
  <dcterms:modified xsi:type="dcterms:W3CDTF">2018-04-24T17:04:00Z</dcterms:modified>
</cp:coreProperties>
</file>