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1F" w:rsidRDefault="0057261F" w:rsidP="0057261F">
      <w:pPr>
        <w:pStyle w:val="c3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Роль мелкой моторики в речевом развитии детей младшего дошкольного возраста.</w:t>
      </w:r>
    </w:p>
    <w:p w:rsidR="00C74380" w:rsidRDefault="00C74380" w:rsidP="0057261F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57261F" w:rsidRDefault="0057261F" w:rsidP="00C74380">
      <w:pPr>
        <w:pStyle w:val="c3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Непосредственная образовательная деятельность:</w:t>
      </w:r>
    </w:p>
    <w:p w:rsidR="0057261F" w:rsidRDefault="0057261F" w:rsidP="00C74380">
      <w:pPr>
        <w:pStyle w:val="c3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«Наши друзья – ежи».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Интеграция образовательных областей: «Коммуникация», «Художественное творчество» (лепка), «Познание» (Формирование элементарных математических представлений, формирование целостности картины мира).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Виды детской деятельности: игровая, коммуникативная, продуктивная, чтение.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Цели деятельности педагога: развивать умение выполнять движения пальцами рук в сопровождении художественного слова; учить отвечать на вопросы педагога; закреплять представление о различении предметов по величине; упражнять в умении передавать в лепке образы знакомых предметов.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Планируемые результаты развития интегративных качеств дошкольника: умеет отгадывать загадки, сопереживает с героем и помогает ему, выполняет движения пальцами рук в сопровождении художественного слова, отвечает на вопросы педагога, умеет пристёгивать прищепки и застёгивать предметы на пуговицы.</w:t>
      </w:r>
    </w:p>
    <w:p w:rsidR="00C74380" w:rsidRDefault="00C74380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C74380" w:rsidRPr="00C74380" w:rsidRDefault="00C74380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74380">
        <w:rPr>
          <w:rStyle w:val="c0"/>
          <w:b/>
          <w:color w:val="000000"/>
          <w:sz w:val="28"/>
          <w:szCs w:val="28"/>
        </w:rPr>
        <w:t>Предлагаю вам содержание организованной деятельности детей.</w:t>
      </w:r>
    </w:p>
    <w:p w:rsidR="00C74380" w:rsidRDefault="00C74380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Материалы и оборудование: плоскостные фигуры ежей, схемы-карточки тропинки, по 2 круга(1 большой, 1 маленький), мячики </w:t>
      </w:r>
      <w:proofErr w:type="spellStart"/>
      <w:r>
        <w:rPr>
          <w:rStyle w:val="c0"/>
          <w:color w:val="000000"/>
          <w:sz w:val="28"/>
          <w:szCs w:val="28"/>
        </w:rPr>
        <w:t>су-джоку</w:t>
      </w:r>
      <w:proofErr w:type="spellEnd"/>
      <w:r>
        <w:rPr>
          <w:rStyle w:val="c0"/>
          <w:color w:val="000000"/>
          <w:sz w:val="28"/>
          <w:szCs w:val="28"/>
        </w:rPr>
        <w:t xml:space="preserve">, прищепки, </w:t>
      </w:r>
      <w:proofErr w:type="spellStart"/>
      <w:r>
        <w:rPr>
          <w:rStyle w:val="c0"/>
          <w:color w:val="000000"/>
          <w:sz w:val="28"/>
          <w:szCs w:val="28"/>
        </w:rPr>
        <w:t>круги-солнце</w:t>
      </w:r>
      <w:proofErr w:type="spellEnd"/>
      <w:r>
        <w:rPr>
          <w:rStyle w:val="c0"/>
          <w:color w:val="000000"/>
          <w:sz w:val="28"/>
          <w:szCs w:val="28"/>
        </w:rPr>
        <w:t>, корзины с нашитыми пуговицами, грибы и яблок</w:t>
      </w:r>
      <w:proofErr w:type="gramStart"/>
      <w:r>
        <w:rPr>
          <w:rStyle w:val="c0"/>
          <w:color w:val="000000"/>
          <w:sz w:val="28"/>
          <w:szCs w:val="28"/>
        </w:rPr>
        <w:t>и(</w:t>
      </w:r>
      <w:proofErr w:type="gramEnd"/>
      <w:r>
        <w:rPr>
          <w:rStyle w:val="c0"/>
          <w:color w:val="000000"/>
          <w:sz w:val="28"/>
          <w:szCs w:val="28"/>
        </w:rPr>
        <w:t>большие и маленькие, с петельками), готовые формы ежей из пластилина, иголки(покрашенные зубочистки), блюдца, оформление для леса.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7261F" w:rsidRPr="00C74380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C74380">
        <w:rPr>
          <w:rStyle w:val="c0"/>
          <w:b/>
          <w:i/>
          <w:color w:val="000000"/>
          <w:sz w:val="28"/>
          <w:szCs w:val="28"/>
        </w:rPr>
        <w:t>1.Организационный момент.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C735F">
        <w:rPr>
          <w:rStyle w:val="c0"/>
          <w:b/>
          <w:color w:val="000000"/>
          <w:sz w:val="28"/>
          <w:szCs w:val="28"/>
        </w:rPr>
        <w:lastRenderedPageBreak/>
        <w:t>-Загадка</w:t>
      </w:r>
      <w:r>
        <w:rPr>
          <w:rStyle w:val="c0"/>
          <w:color w:val="000000"/>
          <w:sz w:val="28"/>
          <w:szCs w:val="28"/>
        </w:rPr>
        <w:t>: «Кто колючий, словно ёлка, носит на спине иголки?» Дети, кто это? (ёж) Я сегодня утром шла в детский сад и нашла на полянке ежей. Посмотрите. Сколько их? (много)</w:t>
      </w:r>
    </w:p>
    <w:p w:rsidR="000C735F" w:rsidRDefault="0057261F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C735F">
        <w:rPr>
          <w:rStyle w:val="c0"/>
          <w:b/>
          <w:color w:val="000000"/>
          <w:sz w:val="28"/>
          <w:szCs w:val="28"/>
        </w:rPr>
        <w:t>-Рассматривание и описание ежа</w:t>
      </w:r>
      <w:r>
        <w:rPr>
          <w:rStyle w:val="c0"/>
          <w:color w:val="000000"/>
          <w:sz w:val="28"/>
          <w:szCs w:val="28"/>
        </w:rPr>
        <w:t>.</w:t>
      </w:r>
    </w:p>
    <w:p w:rsidR="0057261F" w:rsidRDefault="000C735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57261F">
        <w:rPr>
          <w:rStyle w:val="c0"/>
          <w:color w:val="000000"/>
          <w:sz w:val="28"/>
          <w:szCs w:val="28"/>
        </w:rPr>
        <w:t xml:space="preserve"> Дети, а какой ёж? (серый, коротконогий, колючий,….) –Вот свернулся ёж в клубок (ладони сжаты в кулак). Показал колючий бок (расправить пальцы одной руки). Давайте, покажем какие иголки у ежа (сложить ладони в кулак, выпрямлять и сгибать пальцы). Как пыхтит ёж? (пых, пых, пых) (хоровые и индивидуальные повторы детей).</w:t>
      </w:r>
    </w:p>
    <w:p w:rsidR="000C735F" w:rsidRDefault="000C735F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57261F" w:rsidRPr="000C735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C735F">
        <w:rPr>
          <w:rStyle w:val="c0"/>
          <w:b/>
          <w:color w:val="000000"/>
          <w:sz w:val="28"/>
          <w:szCs w:val="28"/>
        </w:rPr>
        <w:t>2.Игра «Ежата и лиса».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-Эти ежи испугались очень хитрой лисы и никак не могут найти дорожку к своей норке. Давайте поможем ежам добраться по очень сложной тропинке до норке (дети, придерживая пальцами фигурки ежей, ведут их по нарисо</w:t>
      </w:r>
      <w:r w:rsidR="000C735F">
        <w:rPr>
          <w:rStyle w:val="c0"/>
          <w:color w:val="000000"/>
          <w:sz w:val="28"/>
          <w:szCs w:val="28"/>
        </w:rPr>
        <w:t>ванной дорожке</w:t>
      </w:r>
      <w:r>
        <w:rPr>
          <w:rStyle w:val="c0"/>
          <w:color w:val="000000"/>
          <w:sz w:val="28"/>
          <w:szCs w:val="28"/>
        </w:rPr>
        <w:t xml:space="preserve"> 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норке).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-А ещё, норку надо закрыть так, чтобы ежа не было видно (из двух кругов выбирают большой и закрывают им ежа в норке).</w:t>
      </w:r>
      <w:proofErr w:type="gramEnd"/>
    </w:p>
    <w:p w:rsidR="000C735F" w:rsidRDefault="000C735F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57261F" w:rsidRPr="000C735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C735F">
        <w:rPr>
          <w:rStyle w:val="c0"/>
          <w:b/>
          <w:color w:val="000000"/>
          <w:sz w:val="28"/>
          <w:szCs w:val="28"/>
        </w:rPr>
        <w:t>3.Игра «Ёжик и солнышко».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-Лиса не нашла ежей и убежала. А ежи пока прятались в своей норе, замёрзли, ведь солнышко не светило им в норе. Давайте их согреем  и сделаем им тёплое лучистое солнышко (дети прищипывают прищепки к кругу и при этом говорят, зачем они это делают, называют какие лучи у солнышка (тёплые, ласковые, нежные)). А теперь давайте покажем, как наши ежи согрелись.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-Ёжик маленький замёрз (сжать пальцы и ладони в кулак)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 в клубок свернулся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-Солнце ёжика согрело (выпрямить пальцы - ёжик показал иголки)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-Ёжик развернулся.</w:t>
      </w:r>
    </w:p>
    <w:p w:rsidR="000C735F" w:rsidRDefault="000C735F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57261F" w:rsidRPr="000C735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C735F">
        <w:rPr>
          <w:rStyle w:val="c0"/>
          <w:b/>
          <w:color w:val="000000"/>
          <w:sz w:val="28"/>
          <w:szCs w:val="28"/>
        </w:rPr>
        <w:t>4.Динамическая пауза «В лесок».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-Дети, ежи приглашают нас с вами,  в свой любимый лес (дети проходят друг за другом мимо корзинки, берут массажные мячики </w:t>
      </w:r>
      <w:proofErr w:type="spellStart"/>
      <w:r>
        <w:rPr>
          <w:rStyle w:val="c0"/>
          <w:color w:val="000000"/>
          <w:sz w:val="28"/>
          <w:szCs w:val="28"/>
        </w:rPr>
        <w:t>су-джоку</w:t>
      </w:r>
      <w:proofErr w:type="spellEnd"/>
      <w:r>
        <w:rPr>
          <w:rStyle w:val="c0"/>
          <w:color w:val="000000"/>
          <w:sz w:val="28"/>
          <w:szCs w:val="28"/>
        </w:rPr>
        <w:t>, образуют круг).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 осенний солнечный денёк ежонок нас ведёт в лесок (катают мячик между ладонями, как колбаску из пластилина).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-Идём тихонечко за ним (катают мяч между ладонями, как шарик из пластилина; останавливаются, поворачиваются лицом в круг).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-Присядем на пенёк (приседают)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-Круглая полянка (держат мячик двумя пальцами правой рукой)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-Кругленький грибок (держат мячик двумя пальцами левой рукой)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 ещё коряга (катают мяч по внешней стороне левой ладони)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-Вот какой лесок (катают мяч по внешней стороне правой ладони)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-Узкая тропинка, тонкая осинка (прокатывают мяч по груди вверх – вниз)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-Зелёная ёлка как ёжик колка (поочерёдно зажимают мяч пальцами правой и левой руки)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-Ежонок наш большой дружок, идти не страшно с ним в лесок (перекладывают мячик из одной руки в другую, сильно сжимают в кулаке)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-Колючки ёжика остры (зажать мячик между двумя ладонями)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-И нашим пальчикам </w:t>
      </w:r>
      <w:proofErr w:type="gramStart"/>
      <w:r>
        <w:rPr>
          <w:rStyle w:val="c0"/>
          <w:color w:val="000000"/>
          <w:sz w:val="28"/>
          <w:szCs w:val="28"/>
        </w:rPr>
        <w:t>нужны</w:t>
      </w:r>
      <w:proofErr w:type="gramEnd"/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-Вот в лесу мы оказались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 совсем не испугались (воспитатель проходит с корзинкой и собирает мячи)</w:t>
      </w:r>
    </w:p>
    <w:p w:rsidR="000C735F" w:rsidRDefault="000C735F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7261F" w:rsidRPr="000C735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C735F">
        <w:rPr>
          <w:rStyle w:val="c0"/>
          <w:b/>
          <w:color w:val="000000"/>
          <w:sz w:val="28"/>
          <w:szCs w:val="28"/>
        </w:rPr>
        <w:t>5.Игра «Сбор урожая».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-В этом году в лесу хороший урожай на грибы и яблоки. Давайте поможем ежам сделать запасы на зиму. Соберём грибы и яблоки, в корзинки (у каждого ребёнка своя корзинка, одни дети собирают грибы, другие </w:t>
      </w:r>
      <w:proofErr w:type="gramStart"/>
      <w:r>
        <w:rPr>
          <w:rStyle w:val="c0"/>
          <w:color w:val="000000"/>
          <w:sz w:val="28"/>
          <w:szCs w:val="28"/>
        </w:rPr>
        <w:t>яблоки</w:t>
      </w:r>
      <w:proofErr w:type="gramEnd"/>
      <w:r>
        <w:rPr>
          <w:rStyle w:val="c0"/>
          <w:color w:val="000000"/>
          <w:sz w:val="28"/>
          <w:szCs w:val="28"/>
        </w:rPr>
        <w:t xml:space="preserve"> пристёгивая их на пуговицы) (дети называют сколько и каких по размеру грибов и яблок они собрали)</w:t>
      </w:r>
    </w:p>
    <w:p w:rsidR="000C735F" w:rsidRDefault="000C735F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C735F">
        <w:rPr>
          <w:rStyle w:val="c0"/>
          <w:b/>
          <w:color w:val="000000"/>
          <w:sz w:val="28"/>
          <w:szCs w:val="28"/>
        </w:rPr>
        <w:t>6.Конструирование</w:t>
      </w:r>
      <w:r>
        <w:rPr>
          <w:rStyle w:val="c0"/>
          <w:color w:val="000000"/>
          <w:sz w:val="28"/>
          <w:szCs w:val="28"/>
        </w:rPr>
        <w:t>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-Дети, нашим ежам пора возвращаться в свои норки, к папам и мамам, где они будут зимовать. Всю зиму спать. А мы с вами себе на память об этой встрече изготовим таких же замечательных добрых колючих ежей (в уже готовые формы из пластилина, дети вставляют иголки из зубочисток).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-Ежи прощаются с детьми и уходят.</w:t>
      </w:r>
    </w:p>
    <w:p w:rsidR="000C735F" w:rsidRDefault="000C735F" w:rsidP="00C74380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57261F" w:rsidRPr="000C735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C735F">
        <w:rPr>
          <w:rStyle w:val="c0"/>
          <w:b/>
          <w:color w:val="000000"/>
          <w:sz w:val="28"/>
          <w:szCs w:val="28"/>
        </w:rPr>
        <w:t>7.Рефлексия.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-Кто приходил к нам в гости?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они пыхтят?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-От кого мы спасали ежей?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-Какие иголки у ежа?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-Покажите пальчиками иголки ежа.</w:t>
      </w:r>
    </w:p>
    <w:p w:rsidR="0057261F" w:rsidRDefault="0057261F" w:rsidP="00C74380">
      <w:pPr>
        <w:pStyle w:val="c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теперь давайте возьмём уже своих ежей и пойдём играть с ними.</w:t>
      </w:r>
    </w:p>
    <w:p w:rsidR="00D55345" w:rsidRDefault="00D55345" w:rsidP="00C74380">
      <w:pPr>
        <w:spacing w:line="360" w:lineRule="auto"/>
      </w:pPr>
    </w:p>
    <w:sectPr w:rsidR="00D55345" w:rsidSect="000C735F">
      <w:pgSz w:w="11906" w:h="16838"/>
      <w:pgMar w:top="1134" w:right="991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61F"/>
    <w:rsid w:val="00014195"/>
    <w:rsid w:val="000C735F"/>
    <w:rsid w:val="00433A78"/>
    <w:rsid w:val="0057261F"/>
    <w:rsid w:val="00C74380"/>
    <w:rsid w:val="00D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61F"/>
  </w:style>
  <w:style w:type="paragraph" w:customStyle="1" w:styleId="c1">
    <w:name w:val="c1"/>
    <w:basedOn w:val="a"/>
    <w:rsid w:val="0057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8BFC-38BD-453A-99AA-C97E94AB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3</cp:revision>
  <dcterms:created xsi:type="dcterms:W3CDTF">2014-01-22T14:13:00Z</dcterms:created>
  <dcterms:modified xsi:type="dcterms:W3CDTF">2014-01-24T09:16:00Z</dcterms:modified>
</cp:coreProperties>
</file>