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AB" w:rsidRPr="004B5AE5" w:rsidRDefault="000D44AB" w:rsidP="000D44AB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4B5A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Здоровьесберегающий</w:t>
      </w:r>
      <w:proofErr w:type="spellEnd"/>
      <w:r w:rsidRPr="004B5A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подход в учебно-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воспита</w:t>
      </w:r>
      <w:r w:rsidRPr="004B5A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тельном процессе</w:t>
      </w:r>
    </w:p>
    <w:p w:rsidR="000D44AB" w:rsidRPr="004E41B9" w:rsidRDefault="000D44AB" w:rsidP="000D44AB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B5A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учащихся младшего школьного возраста</w:t>
      </w:r>
      <w:bookmarkStart w:id="0" w:name="_GoBack"/>
      <w:bookmarkEnd w:id="0"/>
    </w:p>
    <w:p w:rsidR="000D44AB" w:rsidRDefault="000D44AB" w:rsidP="000D44AB">
      <w:pPr>
        <w:tabs>
          <w:tab w:val="left" w:pos="249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Выдающийся философ </w:t>
      </w:r>
      <w:r w:rsidRPr="002C13C1">
        <w:rPr>
          <w:rFonts w:ascii="Times New Roman" w:eastAsia="Times New Roman" w:hAnsi="Times New Roman" w:cs="Times New Roman"/>
          <w:sz w:val="28"/>
          <w:szCs w:val="28"/>
        </w:rPr>
        <w:t xml:space="preserve"> ХХ </w:t>
      </w:r>
      <w:r>
        <w:rPr>
          <w:rFonts w:ascii="Times New Roman" w:eastAsia="Times New Roman" w:hAnsi="Times New Roman" w:cs="Times New Roman"/>
          <w:sz w:val="28"/>
          <w:szCs w:val="28"/>
        </w:rPr>
        <w:t>века Бертран Рассел заметил: «Если вы не 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маете о своём будущем, у вас его не будет». Наше будущее – наши дети, а состояние их здоровья – надёжный индикатор качества здоровья нации в 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лом. 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t xml:space="preserve">Имея </w:t>
      </w:r>
      <w:r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t xml:space="preserve"> работы в образовательных учреждениях разных городов РФ, я неоднократно сталкивалась с одной и той же проблемой – это ослабленное здоровье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.  Ослабленные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t xml:space="preserve">  дети  плохо справляются с учебной нагрузкой, не в полном объёме усваивают учебный материал,  у них снижена мотивация и, в конечном итоге, они </w:t>
      </w:r>
      <w:proofErr w:type="gramStart"/>
      <w:r w:rsidRPr="00774E4D">
        <w:rPr>
          <w:rFonts w:ascii="Times New Roman" w:eastAsia="Times New Roman" w:hAnsi="Times New Roman" w:cs="Times New Roman"/>
          <w:sz w:val="28"/>
          <w:szCs w:val="28"/>
        </w:rPr>
        <w:t>становятся менее успешны</w:t>
      </w:r>
      <w:proofErr w:type="gramEnd"/>
      <w:r w:rsidRPr="00774E4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t xml:space="preserve">ятельности. </w:t>
      </w:r>
      <w:proofErr w:type="gramStart"/>
      <w:r w:rsidRPr="00774E4D">
        <w:rPr>
          <w:rFonts w:ascii="Times New Roman" w:eastAsia="Times New Roman" w:hAnsi="Times New Roman" w:cs="Times New Roman"/>
          <w:sz w:val="28"/>
          <w:szCs w:val="28"/>
        </w:rPr>
        <w:t>Изучая основные направления Национальной стратегической п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t>литики «Наша Новая Школа», знакомясь с новыми Федеральными госуда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t>ственными образовательными стандартами для начальной школы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t>хорошо зная программные требования и владея методикой преподавания предметов в начальной школе, я пришла к выводу, что для решения задач поставленных Государством перед учителем, необходимо, чтобы ребёнок обладал хорошим психическим и физическим здоровьем.</w:t>
      </w:r>
      <w:proofErr w:type="gramEnd"/>
    </w:p>
    <w:p w:rsidR="000D44AB" w:rsidRDefault="000D44AB" w:rsidP="000D44AB">
      <w:pPr>
        <w:tabs>
          <w:tab w:val="left" w:pos="249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же такое здоровье? В словаре Ожегова С.И. понятие даётся так: «</w:t>
      </w:r>
      <w:r w:rsidRPr="00306A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Здор</w:t>
      </w:r>
      <w:r w:rsidRPr="00306A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Pr="00306A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вье – это нормальная    правильная деятельность  организма, его физическое и психологическое благополучие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» []. </w:t>
      </w:r>
      <w:proofErr w:type="gramEnd"/>
    </w:p>
    <w:p w:rsidR="000D44AB" w:rsidRPr="00926657" w:rsidRDefault="000D44AB" w:rsidP="000D44AB">
      <w:pPr>
        <w:tabs>
          <w:tab w:val="left" w:pos="249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t>В своём уставе Всемирная организация здравоохранения рассматривает понятие здоровье не только как биологическую, но и как социальную катег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t>рию.  «Здоровье – это состояние человека, которому свойственно не только отсутствие болезней или физических дефектов, но и полное физическое, д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t xml:space="preserve">шевное и социальное благополучие». </w:t>
      </w:r>
      <w:r w:rsidRPr="00926657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774E4D">
        <w:rPr>
          <w:rFonts w:ascii="Times New Roman" w:eastAsia="Times New Roman" w:hAnsi="Times New Roman" w:cs="Times New Roman"/>
          <w:b/>
          <w:sz w:val="28"/>
          <w:szCs w:val="28"/>
        </w:rPr>
        <w:t>(ВОЗ)</w:t>
      </w:r>
      <w:proofErr w:type="gramStart"/>
      <w:r w:rsidRPr="0077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657">
        <w:rPr>
          <w:rFonts w:ascii="Times New Roman" w:eastAsia="Times New Roman" w:hAnsi="Times New Roman" w:cs="Times New Roman"/>
          <w:sz w:val="28"/>
          <w:szCs w:val="28"/>
        </w:rPr>
        <w:t xml:space="preserve">  ]</w:t>
      </w:r>
      <w:proofErr w:type="gramEnd"/>
    </w:p>
    <w:p w:rsidR="000D44AB" w:rsidRDefault="000D44AB" w:rsidP="000D44A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t>Иными словами, невозможно понять и определить здоровье в отрыве от конкретной среды, в которой живет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t xml:space="preserve"> (природа, домашняя обстановка, духовная атмосфера семейного социума, социальное окружение), от всех 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lastRenderedPageBreak/>
        <w:t>сфер и проявлений его жизнедеятельности (учебе, труде, поведении, отдыхе), от его назначения и целей, духовного развития. Здоровье, как функция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успешной жизни, в наше время становится необходимым условием культу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ного развития человека.</w:t>
      </w:r>
    </w:p>
    <w:p w:rsidR="000D44AB" w:rsidRPr="00774E4D" w:rsidRDefault="000D44AB" w:rsidP="000D44AB">
      <w:pPr>
        <w:tabs>
          <w:tab w:val="left" w:pos="249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E4D">
        <w:rPr>
          <w:rFonts w:ascii="Times New Roman" w:eastAsia="Times New Roman" w:hAnsi="Times New Roman" w:cs="Times New Roman"/>
          <w:sz w:val="28"/>
          <w:szCs w:val="28"/>
        </w:rPr>
        <w:t>Основными целями общеобразовательной школы является сохранение здор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t>вья обучающихся и восстановление адаптационных возможностей организма ребенка, полноценное физическое и психологическое развитие учащихся в соответствии с возрастом, обучение основам здорового образа жизни, фо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74E4D">
        <w:rPr>
          <w:rFonts w:ascii="Times New Roman" w:eastAsia="Times New Roman" w:hAnsi="Times New Roman" w:cs="Times New Roman"/>
          <w:sz w:val="28"/>
          <w:szCs w:val="28"/>
        </w:rPr>
        <w:t xml:space="preserve">мирование </w:t>
      </w:r>
      <w:proofErr w:type="spellStart"/>
      <w:r w:rsidRPr="00774E4D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74E4D">
        <w:rPr>
          <w:rFonts w:ascii="Times New Roman" w:eastAsia="Times New Roman" w:hAnsi="Times New Roman" w:cs="Times New Roman"/>
          <w:sz w:val="28"/>
          <w:szCs w:val="28"/>
        </w:rPr>
        <w:t xml:space="preserve"> среды.</w:t>
      </w:r>
      <w:r w:rsidRPr="00774E4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0D44AB" w:rsidRDefault="000D44AB" w:rsidP="000D44A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началом активной социализации ребёнок попадает в особую тесную зависимость от окружающей обстановки, поэтому фактор среды, как исто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ник риска нарушения здоровья, очень значим для младшего школьного 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раста. На наших детей обрушивается бездна информации и  эмоционального перенапряжения и,  как следствие этого, происходит снижение зрения и 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менения в работе нервной системы,  наши  дети  перегружены учёбой и зан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тиями после школы, многие ведут малоподвижный образ жизни – развитие гиподинамии, речевые нагрузки приводят к дисгармонии дыхания и работы сердца, мышечные напряжения и спазмы ведут  к нарушению осанки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[</w:t>
      </w:r>
      <w:r w:rsidRPr="00AF4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AF465A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AF46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465A">
        <w:rPr>
          <w:rFonts w:ascii="Times New Roman" w:eastAsia="Times New Roman" w:hAnsi="Times New Roman" w:cs="Times New Roman"/>
          <w:sz w:val="28"/>
          <w:szCs w:val="28"/>
        </w:rPr>
        <w:t>танкин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].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Неблагоприятные психосоциальные факторы, в свою очередь, 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разделяются на семейные и связанные с образовательным учреждением: 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тенсификация учебного процесса, несоответствие методик и технологий об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чения возрастным особенностям организма ребёнка, нерациональная орган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зация  учебной деятельности, недостаточное использование возможностей физического воспитания в целях охраны и укрепления здоровья и школьные стрессы. </w:t>
      </w:r>
      <w:proofErr w:type="gramEnd"/>
    </w:p>
    <w:p w:rsidR="000D44AB" w:rsidRDefault="000D44AB" w:rsidP="000D44A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изучила</w:t>
      </w:r>
      <w:r w:rsidRPr="003C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 факторов, влияющих на здоровье и успешность </w:t>
      </w:r>
    </w:p>
    <w:p w:rsidR="000D44AB" w:rsidRDefault="000D44AB" w:rsidP="000D44A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обучения школьников. Они представлены в таблице 1. </w:t>
      </w:r>
    </w:p>
    <w:p w:rsidR="000D44AB" w:rsidRDefault="000D44AB" w:rsidP="000D44A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p w:rsidR="000D44AB" w:rsidRPr="004E41B9" w:rsidRDefault="000D44AB" w:rsidP="000D44A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Некоторые группы факторов, влияющих на здоровье школьников.</w:t>
      </w:r>
      <w:r w:rsidRPr="004E4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44AB" w:rsidRDefault="000D44AB" w:rsidP="000D44A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113030</wp:posOffset>
                </wp:positionV>
                <wp:extent cx="1628775" cy="749300"/>
                <wp:effectExtent l="9525" t="9525" r="952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AB" w:rsidRDefault="000D44AB" w:rsidP="000D44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1D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Здоровье </w:t>
                            </w:r>
                          </w:p>
                          <w:p w:rsidR="000D44AB" w:rsidRPr="00BA1D00" w:rsidRDefault="000D44AB" w:rsidP="000D44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1D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школ</w:t>
                            </w:r>
                            <w:r w:rsidRPr="00BA1D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ь</w:t>
                            </w:r>
                            <w:r w:rsidRPr="00BA1D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ника</w:t>
                            </w:r>
                          </w:p>
                          <w:p w:rsidR="000D44AB" w:rsidRPr="00BA1D00" w:rsidRDefault="000D44AB" w:rsidP="000D44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24.45pt;margin-top:8.9pt;width:128.2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">
                <v:textbox>
                  <w:txbxContent>
                    <w:p w:rsidR="000D44AB" w:rsidRDefault="000D44AB" w:rsidP="000D44A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1D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Здоровье </w:t>
                      </w:r>
                    </w:p>
                    <w:p w:rsidR="000D44AB" w:rsidRPr="00BA1D00" w:rsidRDefault="000D44AB" w:rsidP="000D44A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1D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школ</w:t>
                      </w:r>
                      <w:r w:rsidRPr="00BA1D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ь</w:t>
                      </w:r>
                      <w:r w:rsidRPr="00BA1D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ника</w:t>
                      </w:r>
                    </w:p>
                    <w:p w:rsidR="000D44AB" w:rsidRPr="00BA1D00" w:rsidRDefault="000D44AB" w:rsidP="000D44A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113030</wp:posOffset>
                </wp:positionV>
                <wp:extent cx="2009775" cy="815975"/>
                <wp:effectExtent l="9525" t="9525" r="952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AB" w:rsidRDefault="000D44AB" w:rsidP="000D44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1D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Успешность </w:t>
                            </w:r>
                          </w:p>
                          <w:p w:rsidR="000D44AB" w:rsidRPr="00BA1D00" w:rsidRDefault="000D44AB" w:rsidP="000D44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1D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</w:t>
                            </w:r>
                            <w:r w:rsidRPr="00BA1D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Pr="00BA1D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чения</w:t>
                            </w:r>
                          </w:p>
                          <w:p w:rsidR="000D44AB" w:rsidRDefault="000D44AB" w:rsidP="000D4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235.2pt;margin-top:8.9pt;width:158.25pt;height: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">
                <v:textbox>
                  <w:txbxContent>
                    <w:p w:rsidR="000D44AB" w:rsidRDefault="000D44AB" w:rsidP="000D44A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1D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Успешность </w:t>
                      </w:r>
                    </w:p>
                    <w:p w:rsidR="000D44AB" w:rsidRPr="00BA1D00" w:rsidRDefault="000D44AB" w:rsidP="000D44A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1D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</w:t>
                      </w:r>
                      <w:r w:rsidRPr="00BA1D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Pr="00BA1D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чения</w:t>
                      </w:r>
                    </w:p>
                    <w:p w:rsidR="000D44AB" w:rsidRDefault="000D44AB" w:rsidP="000D44AB"/>
                  </w:txbxContent>
                </v:textbox>
              </v:rect>
            </w:pict>
          </mc:Fallback>
        </mc:AlternateContent>
      </w:r>
    </w:p>
    <w:p w:rsidR="000D44AB" w:rsidRDefault="000D44AB" w:rsidP="000D44AB">
      <w:pPr>
        <w:tabs>
          <w:tab w:val="left" w:pos="514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349885</wp:posOffset>
                </wp:positionV>
                <wp:extent cx="1047750" cy="514350"/>
                <wp:effectExtent l="38100" t="57150" r="952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52.7pt;margin-top:27.55pt;width:82.5pt;height:40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35560</wp:posOffset>
                </wp:positionV>
                <wp:extent cx="857250" cy="9525"/>
                <wp:effectExtent l="9525" t="47625" r="190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59.45pt;margin-top:2.8pt;width:67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44AB" w:rsidRDefault="000D44AB" w:rsidP="000D44A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34290</wp:posOffset>
                </wp:positionV>
                <wp:extent cx="0" cy="381000"/>
                <wp:effectExtent l="57150" t="19050" r="5715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88.95pt;margin-top:2.7pt;width:0;height:30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">
                <v:stroke endarrow="block"/>
              </v:shape>
            </w:pict>
          </mc:Fallback>
        </mc:AlternateContent>
      </w:r>
    </w:p>
    <w:p w:rsidR="000D44AB" w:rsidRDefault="000D44AB" w:rsidP="000D44AB">
      <w:pPr>
        <w:tabs>
          <w:tab w:val="center" w:pos="4677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99695</wp:posOffset>
                </wp:positionV>
                <wp:extent cx="1628775" cy="619125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AB" w:rsidRDefault="000D44AB" w:rsidP="000D44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1D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Управляемые</w:t>
                            </w:r>
                          </w:p>
                          <w:p w:rsidR="000D44AB" w:rsidRPr="00BA1D00" w:rsidRDefault="000D44AB" w:rsidP="000D44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1D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фа</w:t>
                            </w:r>
                            <w:r w:rsidRPr="00BA1D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Pr="00BA1D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торы</w:t>
                            </w:r>
                          </w:p>
                          <w:p w:rsidR="000D44AB" w:rsidRDefault="000D44AB" w:rsidP="000D4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35.2pt;margin-top:7.85pt;width:128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">
                <v:textbox>
                  <w:txbxContent>
                    <w:p w:rsidR="000D44AB" w:rsidRDefault="000D44AB" w:rsidP="000D44A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1D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Управляемые</w:t>
                      </w:r>
                    </w:p>
                    <w:p w:rsidR="000D44AB" w:rsidRPr="00BA1D00" w:rsidRDefault="000D44AB" w:rsidP="000D44A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1D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фа</w:t>
                      </w:r>
                      <w:r w:rsidRPr="00BA1D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Pr="00BA1D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торы</w:t>
                      </w:r>
                    </w:p>
                    <w:p w:rsidR="000D44AB" w:rsidRDefault="000D44AB" w:rsidP="000D44AB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99695</wp:posOffset>
                </wp:positionV>
                <wp:extent cx="1628775" cy="619125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AB" w:rsidRPr="00BA1D00" w:rsidRDefault="000D44AB" w:rsidP="000D44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1D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Неуправляемые факторы</w:t>
                            </w:r>
                          </w:p>
                          <w:p w:rsidR="000D44AB" w:rsidRDefault="000D44AB" w:rsidP="000D4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24.45pt;margin-top:7.85pt;width:128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">
                <v:textbox>
                  <w:txbxContent>
                    <w:p w:rsidR="000D44AB" w:rsidRPr="00BA1D00" w:rsidRDefault="000D44AB" w:rsidP="000D44A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1D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Неуправляемые факторы</w:t>
                      </w:r>
                    </w:p>
                    <w:p w:rsidR="000D44AB" w:rsidRDefault="000D44AB" w:rsidP="000D44AB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44AB" w:rsidRDefault="000D44AB" w:rsidP="000D44A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4AB" w:rsidRDefault="000D44AB" w:rsidP="000D44AB">
      <w:pPr>
        <w:tabs>
          <w:tab w:val="left" w:pos="3330"/>
          <w:tab w:val="left" w:pos="571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20955</wp:posOffset>
                </wp:positionV>
                <wp:extent cx="9525" cy="638175"/>
                <wp:effectExtent l="47625" t="7620" r="57150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00.45pt;margin-top:1.65pt;width: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20955</wp:posOffset>
                </wp:positionV>
                <wp:extent cx="0" cy="638175"/>
                <wp:effectExtent l="57150" t="7620" r="57150" b="209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88.95pt;margin-top:1.65pt;width:0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0D44AB" w:rsidRDefault="000D44AB" w:rsidP="000D44AB">
      <w:pPr>
        <w:tabs>
          <w:tab w:val="left" w:pos="3330"/>
          <w:tab w:val="left" w:pos="5715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869"/>
      </w:tblGrid>
      <w:tr w:rsidR="000D44AB" w:rsidTr="00AC5B95">
        <w:trPr>
          <w:trHeight w:val="2117"/>
        </w:trPr>
        <w:tc>
          <w:tcPr>
            <w:tcW w:w="4867" w:type="dxa"/>
          </w:tcPr>
          <w:p w:rsidR="000D44AB" w:rsidRDefault="000D44AB" w:rsidP="00AC5B9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44AB" w:rsidRDefault="000D44AB" w:rsidP="00AC5B95">
            <w:pPr>
              <w:numPr>
                <w:ilvl w:val="0"/>
                <w:numId w:val="1"/>
              </w:numPr>
              <w:spacing w:after="100" w:afterAutospacing="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  <w:p w:rsidR="000D44AB" w:rsidRPr="00767521" w:rsidRDefault="000D44AB" w:rsidP="00AC5B95">
            <w:pPr>
              <w:numPr>
                <w:ilvl w:val="0"/>
                <w:numId w:val="1"/>
              </w:numPr>
              <w:spacing w:after="100" w:afterAutospacing="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521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 здорового образа жизни в семье</w:t>
            </w:r>
          </w:p>
          <w:p w:rsidR="000D44AB" w:rsidRDefault="000D44AB" w:rsidP="00AC5B95">
            <w:pPr>
              <w:numPr>
                <w:ilvl w:val="0"/>
                <w:numId w:val="1"/>
              </w:numPr>
              <w:spacing w:after="100" w:afterAutospacing="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Качественная своевременная  мед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цинская помощь</w:t>
            </w:r>
          </w:p>
        </w:tc>
        <w:tc>
          <w:tcPr>
            <w:tcW w:w="4869" w:type="dxa"/>
          </w:tcPr>
          <w:p w:rsidR="000D44AB" w:rsidRDefault="000D44AB" w:rsidP="00AC5B9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44AB" w:rsidRDefault="000D44AB" w:rsidP="00AC5B95">
            <w:pPr>
              <w:numPr>
                <w:ilvl w:val="0"/>
                <w:numId w:val="1"/>
              </w:numPr>
              <w:spacing w:after="100" w:afterAutospacing="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Здоровьесохраняющий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  к обучению</w:t>
            </w:r>
          </w:p>
          <w:p w:rsidR="000D44AB" w:rsidRDefault="000D44AB" w:rsidP="00AC5B95">
            <w:pPr>
              <w:numPr>
                <w:ilvl w:val="0"/>
                <w:numId w:val="1"/>
              </w:numPr>
              <w:spacing w:after="100" w:afterAutospacing="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 – оздоровительные</w:t>
            </w:r>
          </w:p>
          <w:p w:rsidR="000D44AB" w:rsidRDefault="000D44AB" w:rsidP="00AC5B9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мероприятия</w:t>
            </w:r>
          </w:p>
          <w:p w:rsidR="000D44AB" w:rsidRDefault="000D44AB" w:rsidP="00AC5B9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4AB" w:rsidRDefault="000D44AB" w:rsidP="000D44A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4AB" w:rsidRPr="00EE7EFC" w:rsidRDefault="000D44AB" w:rsidP="000D44AB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Pr="00EE7EF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</w:rPr>
        <w:t>Свою работу по сохранению здоровья учащихся я начала с изучения и</w:t>
      </w:r>
      <w:r w:rsidRPr="00EE7EF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</w:rPr>
        <w:t>н</w:t>
      </w:r>
      <w:r w:rsidRPr="00EE7EF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</w:rPr>
        <w:t>дивидуальных медицинских карт. Проанализировав особенности развития и здоровья детей, я сделала следующие выводы, что дети, придя в первый класс,  имели существенные отклонения в здоровье. Психологом школы было проведено диагностическое исследование  психологического климата в кла</w:t>
      </w:r>
      <w:r w:rsidRPr="00EE7EF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</w:rPr>
        <w:t>с</w:t>
      </w:r>
      <w:r w:rsidRPr="00EE7EF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</w:rPr>
        <w:t xml:space="preserve">се и уровня тревожности учащихся. </w:t>
      </w:r>
    </w:p>
    <w:p w:rsidR="000D44AB" w:rsidRDefault="000D44AB" w:rsidP="000D44AB">
      <w:pPr>
        <w:pStyle w:val="a3"/>
        <w:spacing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основании полученных данных, мною была спланирована целенаправле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ная работа по уменьшению воздействия школьных стрессов на ученика, 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браны и систематизированы   методики по сохранению и укреплению здор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вья учащихся. </w:t>
      </w:r>
    </w:p>
    <w:p w:rsidR="000D44AB" w:rsidRDefault="000D44AB" w:rsidP="000D44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Так как </w:t>
      </w:r>
      <w:r>
        <w:rPr>
          <w:rFonts w:ascii="Times New Roman" w:hAnsi="Times New Roman" w:cs="Times New Roman"/>
          <w:sz w:val="28"/>
          <w:szCs w:val="28"/>
        </w:rPr>
        <w:t xml:space="preserve">основной формой организации учебного процесса является урок, то именно от урока, в большей степени зависит, будет ли обучение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вьесберегающим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поэтому при построении урока необходимо учитывать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D3E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3E9B">
        <w:rPr>
          <w:rFonts w:ascii="Times New Roman" w:eastAsia="Times New Roman" w:hAnsi="Times New Roman" w:cs="Times New Roman"/>
          <w:sz w:val="28"/>
          <w:szCs w:val="28"/>
        </w:rPr>
        <w:t>гиенические показатели, характеризующие урок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[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 1178- 02</w:t>
      </w:r>
      <w:r w:rsidRPr="007136D1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  Использование п</w:t>
      </w:r>
      <w:r w:rsidRPr="00EE76DE">
        <w:rPr>
          <w:rFonts w:ascii="Times New Roman" w:eastAsia="Times New Roman" w:hAnsi="Times New Roman" w:cs="Times New Roman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76DE">
        <w:rPr>
          <w:rFonts w:ascii="Times New Roman" w:eastAsia="Times New Roman" w:hAnsi="Times New Roman" w:cs="Times New Roman"/>
          <w:sz w:val="28"/>
          <w:szCs w:val="28"/>
        </w:rPr>
        <w:t xml:space="preserve"> психол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огической комфортности на уроке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proofErr w:type="gramEnd"/>
      <w:r w:rsidRPr="00EE76DE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снят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E7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76DE">
        <w:rPr>
          <w:rFonts w:ascii="Times New Roman" w:eastAsia="Times New Roman" w:hAnsi="Times New Roman" w:cs="Times New Roman"/>
          <w:sz w:val="28"/>
          <w:szCs w:val="28"/>
        </w:rPr>
        <w:t>стрессообразу</w:t>
      </w:r>
      <w:r>
        <w:rPr>
          <w:rFonts w:ascii="Times New Roman" w:eastAsia="Times New Roman" w:hAnsi="Times New Roman" w:cs="Times New Roman"/>
          <w:sz w:val="28"/>
          <w:szCs w:val="28"/>
        </w:rPr>
        <w:t>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факторы учебного процесса. </w:t>
      </w:r>
      <w:r w:rsidRPr="00EE76DE">
        <w:rPr>
          <w:rFonts w:ascii="Times New Roman" w:eastAsia="Times New Roman" w:hAnsi="Times New Roman" w:cs="Times New Roman"/>
          <w:sz w:val="28"/>
          <w:szCs w:val="28"/>
        </w:rPr>
        <w:t xml:space="preserve">Данный принцип предполагает создание </w:t>
      </w:r>
      <w:r>
        <w:rPr>
          <w:rFonts w:ascii="Times New Roman" w:eastAsia="Times New Roman" w:hAnsi="Times New Roman" w:cs="Times New Roman"/>
          <w:sz w:val="28"/>
          <w:szCs w:val="28"/>
        </w:rPr>
        <w:t>на уроке</w:t>
      </w:r>
      <w:r w:rsidRPr="00EE76DE">
        <w:rPr>
          <w:rFonts w:ascii="Times New Roman" w:eastAsia="Times New Roman" w:hAnsi="Times New Roman" w:cs="Times New Roman"/>
          <w:sz w:val="28"/>
          <w:szCs w:val="28"/>
        </w:rPr>
        <w:t xml:space="preserve"> таких партнёрских взаимоотнош</w:t>
      </w:r>
      <w:r w:rsidRPr="00EE76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76DE">
        <w:rPr>
          <w:rFonts w:ascii="Times New Roman" w:eastAsia="Times New Roman" w:hAnsi="Times New Roman" w:cs="Times New Roman"/>
          <w:sz w:val="28"/>
          <w:szCs w:val="28"/>
        </w:rPr>
        <w:t>ний между учеником и учителем, в которых ученик выступа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EE76DE">
        <w:rPr>
          <w:rFonts w:ascii="Times New Roman" w:eastAsia="Times New Roman" w:hAnsi="Times New Roman" w:cs="Times New Roman"/>
          <w:sz w:val="28"/>
          <w:szCs w:val="28"/>
        </w:rPr>
        <w:t xml:space="preserve"> в роли полн</w:t>
      </w:r>
      <w:r w:rsidRPr="00EE76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76DE">
        <w:rPr>
          <w:rFonts w:ascii="Times New Roman" w:eastAsia="Times New Roman" w:hAnsi="Times New Roman" w:cs="Times New Roman"/>
          <w:sz w:val="28"/>
          <w:szCs w:val="28"/>
        </w:rPr>
        <w:t xml:space="preserve">правного субъекта образовательного процесса.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 комфортности тр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бует опоры на внутренние мотивы, в частности, на мотивацию успешности, постоянного продвижения вперёд. Ребёнок должен обладать правом выбора: формы работы, объёма изучаемого материала, сроков и формы выполнения домашнего задания. Учитывая ведущий тип деятельности и психологические особенности детей при построении учебного процесса, учитель сводит к 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нимуму стресс, а также  предупреждает появление школьных неврозов, де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ской тревожности и  агрессивности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6D1">
        <w:rPr>
          <w:rFonts w:ascii="Times New Roman" w:eastAsia="Times New Roman" w:hAnsi="Times New Roman" w:cs="Times New Roman"/>
          <w:sz w:val="28"/>
          <w:szCs w:val="28"/>
        </w:rPr>
        <w:t xml:space="preserve">[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 2100</w:t>
      </w:r>
      <w:r w:rsidRPr="007136D1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44AB" w:rsidRDefault="000D44AB" w:rsidP="000D44AB">
      <w:pPr>
        <w:shd w:val="clear" w:color="auto" w:fill="FFFFFF"/>
        <w:spacing w:after="100" w:afterAutospacing="1" w:line="485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Отрицательное влияние на здоровье учащихся оказывает преподавание и обучение в режиме «готового знания». Когда учитель предлагает детям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формацию для усвоения, запоминания и дальнейшего воспроизведения на уроке. Такой подход к обучению зафиксирован в традиционной методике: на первом этапе овладения знанием учитель знакомит детей с новым матери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лом. Учащиеся осваивают этот материал, запоминая его средством мног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кратных повторений и упражнений, и наконец, «возвращают» учителю пол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ченное от него знание так, как они его усвоили, т.е. запомнили. При таком подходе оказывается невостребованным жизненный опыт учащихся, который они приобретают в жизни, наблюдая и общаясь с окружающим миром. При таком обучении для успешных результатов  ученику требуется  только ум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 работать по образцу, а учителю - развивать память учащихся. В процессе обучения  ребёнок получает «готовое знание», постепенно  у него гаснет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терес к учебному труду, снижается уровень самостоятельной активности  и тем самым провоцируется «уход в болезнь» </w:t>
      </w:r>
      <w:proofErr w:type="gramStart"/>
      <w:r w:rsidRPr="007136D1">
        <w:rPr>
          <w:rFonts w:ascii="Times New Roman" w:eastAsia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Мельникова</w:t>
      </w:r>
      <w:r w:rsidRPr="007136D1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4AB" w:rsidRDefault="000D44AB" w:rsidP="000D44A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как я работаю по образовательной системе «Школа 2100», то ре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лизую и решаю  задачи направленные на создание условий для нормального роста и развития, охрану и укрепление здоровья, формирование ценности здоровья и здорового образа жизни через универсальную технологию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блемного обучения.</w:t>
      </w:r>
    </w:p>
    <w:p w:rsidR="000D44AB" w:rsidRPr="00306A5A" w:rsidRDefault="000D44AB" w:rsidP="000D44AB">
      <w:pPr>
        <w:shd w:val="clear" w:color="auto" w:fill="FFFFFF"/>
        <w:spacing w:line="485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 – основной элемент проблемного обучения, с помощью которой пробуждается мысль, познавательная потребность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щихся, активизируется их мышление. Проблемная ситуация рассматривается как состояние умственного затруднения, вызванного объективной неточн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ранее усвоенных знаний и способов умственной или практической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 для решения познавательной задачи. </w:t>
      </w:r>
      <w:r w:rsidRPr="00306A5A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6A5A">
        <w:rPr>
          <w:rFonts w:ascii="Times New Roman" w:hAnsi="Times New Roman" w:cs="Times New Roman"/>
          <w:sz w:val="28"/>
          <w:szCs w:val="28"/>
        </w:rPr>
        <w:t>]</w:t>
      </w:r>
    </w:p>
    <w:p w:rsidR="000D44AB" w:rsidRDefault="000D44AB" w:rsidP="000D44AB">
      <w:pPr>
        <w:shd w:val="clear" w:color="auto" w:fill="FFFFFF"/>
        <w:spacing w:line="485" w:lineRule="exact"/>
        <w:ind w:firstLine="70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Ставя   перед   учащимися   проблемную   ситуацию, я мотивирую    их   на совместное «открытие» новых знаний. Тем самым, приучая детей к мыслительной деятельности, рассуждению, поиску новых способов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поставленной проблемы, обеспечивая  тем самым условия для полноценной реализации учащимися своих интеллектуальных и жизненных знаний.</w:t>
      </w:r>
    </w:p>
    <w:p w:rsidR="000D44AB" w:rsidRDefault="000D44AB" w:rsidP="000D44AB">
      <w:pPr>
        <w:shd w:val="clear" w:color="auto" w:fill="FFFFFF"/>
        <w:spacing w:line="485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обучение влияет на эмоциональный комфорт, самооценку у детей, на уровень их ответственности и самостоятельности, на их познав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тельную активность, на коммуникативные способности. </w:t>
      </w:r>
    </w:p>
    <w:p w:rsidR="000D44AB" w:rsidRPr="005C3ADA" w:rsidRDefault="000D44AB" w:rsidP="000D44AB">
      <w:pPr>
        <w:shd w:val="clear" w:color="auto" w:fill="FFFFFF"/>
        <w:spacing w:line="485" w:lineRule="exact"/>
        <w:ind w:firstLine="710"/>
        <w:jc w:val="both"/>
        <w:rPr>
          <w:sz w:val="28"/>
          <w:szCs w:val="28"/>
        </w:rPr>
      </w:pPr>
      <w:r w:rsidRPr="00640DD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640DD5">
        <w:rPr>
          <w:rFonts w:ascii="Times New Roman" w:hAnsi="Times New Roman" w:cs="Times New Roman"/>
          <w:sz w:val="28"/>
          <w:szCs w:val="28"/>
        </w:rPr>
        <w:t xml:space="preserve">касается заданий на </w:t>
      </w:r>
      <w:r w:rsidRPr="003142D5">
        <w:rPr>
          <w:rFonts w:ascii="Times New Roman" w:hAnsi="Times New Roman" w:cs="Times New Roman"/>
          <w:sz w:val="28"/>
          <w:szCs w:val="28"/>
        </w:rPr>
        <w:t>дом, то максимальная отработка тренир</w:t>
      </w:r>
      <w:r w:rsidRPr="003142D5">
        <w:rPr>
          <w:rFonts w:ascii="Times New Roman" w:hAnsi="Times New Roman" w:cs="Times New Roman"/>
          <w:sz w:val="28"/>
          <w:szCs w:val="28"/>
        </w:rPr>
        <w:t>о</w:t>
      </w:r>
      <w:r w:rsidRPr="003142D5">
        <w:rPr>
          <w:rFonts w:ascii="Times New Roman" w:hAnsi="Times New Roman" w:cs="Times New Roman"/>
          <w:sz w:val="28"/>
          <w:szCs w:val="28"/>
        </w:rPr>
        <w:t>вочных заданий проводится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Если задавать уроки на дом, только для одной из </w:t>
      </w:r>
      <w:r w:rsidRPr="003142D5">
        <w:rPr>
          <w:rFonts w:ascii="Times New Roman" w:hAnsi="Times New Roman" w:cs="Times New Roman"/>
          <w:sz w:val="28"/>
          <w:szCs w:val="28"/>
        </w:rPr>
        <w:t xml:space="preserve"> трёх целей:</w:t>
      </w:r>
      <w:r>
        <w:rPr>
          <w:rFonts w:ascii="Times New Roman" w:hAnsi="Times New Roman" w:cs="Times New Roman"/>
          <w:sz w:val="28"/>
          <w:szCs w:val="28"/>
        </w:rPr>
        <w:t xml:space="preserve"> выравнивание (если учащийся отстал от класса), ди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ференциация (задания особой  сложности для учеников с ярко выраженными математическими способностями), самостоятельная организация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 Фактически постепенно должна стираться граница между классными и домашними заданиями с переходом к непрерывной индивидуальной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ности учащихся по освоению учебного материала. </w:t>
      </w:r>
      <w:r w:rsidRPr="00D40CF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Воронцов</w:t>
      </w:r>
      <w:r w:rsidRPr="00D40CF5">
        <w:rPr>
          <w:rFonts w:ascii="Times New Roman" w:hAnsi="Times New Roman" w:cs="Times New Roman"/>
          <w:sz w:val="28"/>
          <w:szCs w:val="28"/>
        </w:rPr>
        <w:t>]</w:t>
      </w:r>
    </w:p>
    <w:p w:rsidR="000D44AB" w:rsidRDefault="000D44AB" w:rsidP="000D44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6D1">
        <w:rPr>
          <w:rFonts w:ascii="Times New Roman" w:eastAsia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t>. Проект урока русского языка во 2 классе с учётом гигиенич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ских требований.</w:t>
      </w:r>
    </w:p>
    <w:p w:rsidR="000D44AB" w:rsidRDefault="000D44AB" w:rsidP="000D44AB">
      <w:pPr>
        <w:tabs>
          <w:tab w:val="left" w:pos="217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B1AE3">
        <w:rPr>
          <w:rFonts w:ascii="Times New Roman" w:eastAsia="Times New Roman" w:hAnsi="Times New Roman" w:cs="Times New Roman"/>
          <w:sz w:val="28"/>
          <w:szCs w:val="28"/>
        </w:rPr>
        <w:t xml:space="preserve">Огромное значение в ходе образовательного процесса имеет </w:t>
      </w:r>
      <w:proofErr w:type="spellStart"/>
      <w:r w:rsidRPr="00BB1AE3">
        <w:rPr>
          <w:rFonts w:ascii="Times New Roman" w:eastAsia="Times New Roman" w:hAnsi="Times New Roman" w:cs="Times New Roman"/>
          <w:sz w:val="28"/>
          <w:szCs w:val="28"/>
        </w:rPr>
        <w:t>валеологич</w:t>
      </w:r>
      <w:r w:rsidRPr="00BB1A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1AE3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BB1AE3">
        <w:rPr>
          <w:rFonts w:ascii="Times New Roman" w:eastAsia="Times New Roman" w:hAnsi="Times New Roman" w:cs="Times New Roman"/>
          <w:sz w:val="28"/>
          <w:szCs w:val="28"/>
        </w:rPr>
        <w:t xml:space="preserve"> работа, организуемая  </w:t>
      </w:r>
      <w:r>
        <w:rPr>
          <w:rFonts w:ascii="Times New Roman" w:eastAsia="Times New Roman" w:hAnsi="Times New Roman" w:cs="Times New Roman"/>
          <w:sz w:val="28"/>
          <w:szCs w:val="28"/>
        </w:rPr>
        <w:t>на уроке</w:t>
      </w:r>
      <w:r w:rsidRPr="00BB1A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Успех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валеологического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достигается за счет системного подхода к решению этой проблемы. </w:t>
      </w:r>
    </w:p>
    <w:p w:rsidR="000D44AB" w:rsidRPr="00417C71" w:rsidRDefault="000D44AB" w:rsidP="000D44AB">
      <w:pPr>
        <w:pStyle w:val="a3"/>
        <w:tabs>
          <w:tab w:val="left" w:pos="217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10AA3">
        <w:rPr>
          <w:rFonts w:ascii="Times New Roman" w:eastAsia="Times New Roman" w:hAnsi="Times New Roman" w:cs="Times New Roman"/>
          <w:sz w:val="28"/>
          <w:szCs w:val="28"/>
        </w:rPr>
        <w:t>На уроках русского языка и чтения происходит ознакомление детей с пр</w:t>
      </w:r>
      <w:r w:rsidRPr="00710A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0AA3">
        <w:rPr>
          <w:rFonts w:ascii="Times New Roman" w:eastAsia="Times New Roman" w:hAnsi="Times New Roman" w:cs="Times New Roman"/>
          <w:sz w:val="28"/>
          <w:szCs w:val="28"/>
        </w:rPr>
        <w:t>вилами культуры чтения и письма, формируются и закрепляются гигиенич</w:t>
      </w:r>
      <w:r w:rsidRPr="00710AA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0AA3">
        <w:rPr>
          <w:rFonts w:ascii="Times New Roman" w:eastAsia="Times New Roman" w:hAnsi="Times New Roman" w:cs="Times New Roman"/>
          <w:sz w:val="28"/>
          <w:szCs w:val="28"/>
        </w:rPr>
        <w:t>ские умения  и навыки чтения и письма: правильная осанка, положение кн</w:t>
      </w:r>
      <w:r w:rsidRPr="00710A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0AA3">
        <w:rPr>
          <w:rFonts w:ascii="Times New Roman" w:eastAsia="Times New Roman" w:hAnsi="Times New Roman" w:cs="Times New Roman"/>
          <w:sz w:val="28"/>
          <w:szCs w:val="28"/>
        </w:rPr>
        <w:t xml:space="preserve">ги, тетради.  В ходе уроков используются </w:t>
      </w:r>
      <w:r w:rsidRPr="00417C71">
        <w:rPr>
          <w:rFonts w:ascii="Times New Roman" w:eastAsia="Times New Roman" w:hAnsi="Times New Roman" w:cs="Times New Roman"/>
          <w:sz w:val="28"/>
          <w:szCs w:val="28"/>
        </w:rPr>
        <w:t>пословицы, поговорки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7C71">
        <w:rPr>
          <w:rFonts w:ascii="Times New Roman" w:eastAsia="Times New Roman" w:hAnsi="Times New Roman" w:cs="Times New Roman"/>
          <w:sz w:val="28"/>
          <w:szCs w:val="28"/>
        </w:rPr>
        <w:t>валеолог</w:t>
      </w:r>
      <w:r w:rsidRPr="00417C7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7C71">
        <w:rPr>
          <w:rFonts w:ascii="Times New Roman" w:eastAsia="Times New Roman" w:hAnsi="Times New Roman" w:cs="Times New Roman"/>
          <w:sz w:val="28"/>
          <w:szCs w:val="28"/>
        </w:rPr>
        <w:t>ческой</w:t>
      </w:r>
      <w:proofErr w:type="spellEnd"/>
      <w:r w:rsidRPr="00417C71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>. Например:</w:t>
      </w:r>
    </w:p>
    <w:p w:rsidR="000D44AB" w:rsidRDefault="000D44AB" w:rsidP="000D44AB">
      <w:pPr>
        <w:pStyle w:val="a3"/>
        <w:numPr>
          <w:ilvl w:val="0"/>
          <w:numId w:val="2"/>
        </w:numPr>
        <w:tabs>
          <w:tab w:val="left" w:pos="217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Голову держи в холоде, а ноги – в тепле.</w:t>
      </w:r>
    </w:p>
    <w:p w:rsidR="000D44AB" w:rsidRDefault="000D44AB" w:rsidP="000D44AB">
      <w:pPr>
        <w:pStyle w:val="a3"/>
        <w:numPr>
          <w:ilvl w:val="0"/>
          <w:numId w:val="2"/>
        </w:numPr>
        <w:tabs>
          <w:tab w:val="left" w:pos="217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здоровом  теле – здоровый дух.</w:t>
      </w:r>
    </w:p>
    <w:p w:rsidR="000D44AB" w:rsidRDefault="000D44AB" w:rsidP="000D44AB">
      <w:pPr>
        <w:pStyle w:val="a3"/>
        <w:tabs>
          <w:tab w:val="left" w:pos="217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На уроках математики рекомендуется не допускать перегрузок учащихся учебным материалом  Задачи детям предлагать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валеологического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ния, тем самым ученик будет не только усваивать общий способ выполнения действий, но и обдумывать полученный результат. В конце каждой задачи стоит вопрос, который позволяет сознать ценность здоровья,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порождает тр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вогу за возможность утраты его. Учитель должен  помочь преобразовать энергию опасения  в энергию действия.  На этом этапе он знакомит и обсу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дает с детьми привычки здорового образа жизни. Таким образом, математ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ческая задача формирует сложное психическое «новообразование» - отве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ственность за своё здоровье. Например:</w:t>
      </w:r>
    </w:p>
    <w:p w:rsidR="000D44AB" w:rsidRDefault="000D44AB" w:rsidP="000D44AB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сутки через лёгкие человека проходит около 10 000л воздуха. Сколько литров воздуха пропускают и очищают легкие за 1 неделю, 1 месяц, 1 год?</w:t>
      </w:r>
    </w:p>
    <w:p w:rsidR="000D44AB" w:rsidRDefault="000D44AB" w:rsidP="000D44A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Уроки естествознания,  ф</w:t>
      </w:r>
      <w:r w:rsidRPr="0085290F">
        <w:rPr>
          <w:rFonts w:ascii="Times New Roman" w:hAnsi="Times New Roman" w:cs="Times New Roman"/>
          <w:sz w:val="28"/>
          <w:szCs w:val="28"/>
        </w:rPr>
        <w:t>изическо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290F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290F">
        <w:rPr>
          <w:rFonts w:ascii="Times New Roman" w:hAnsi="Times New Roman" w:cs="Times New Roman"/>
          <w:sz w:val="28"/>
          <w:szCs w:val="28"/>
        </w:rPr>
        <w:t xml:space="preserve"> – одн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290F">
        <w:rPr>
          <w:rFonts w:ascii="Times New Roman" w:hAnsi="Times New Roman" w:cs="Times New Roman"/>
          <w:sz w:val="28"/>
          <w:szCs w:val="28"/>
        </w:rPr>
        <w:t xml:space="preserve"> из основных зв</w:t>
      </w:r>
      <w:r w:rsidRPr="0085290F">
        <w:rPr>
          <w:rFonts w:ascii="Times New Roman" w:hAnsi="Times New Roman" w:cs="Times New Roman"/>
          <w:sz w:val="28"/>
          <w:szCs w:val="28"/>
        </w:rPr>
        <w:t>е</w:t>
      </w:r>
      <w:r w:rsidRPr="0085290F">
        <w:rPr>
          <w:rFonts w:ascii="Times New Roman" w:hAnsi="Times New Roman" w:cs="Times New Roman"/>
          <w:sz w:val="28"/>
          <w:szCs w:val="28"/>
        </w:rPr>
        <w:t>ньев в цепочке оздоровления учащихся в школе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5290F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90F">
        <w:rPr>
          <w:rFonts w:ascii="Times New Roman" w:hAnsi="Times New Roman" w:cs="Times New Roman"/>
          <w:sz w:val="28"/>
          <w:szCs w:val="28"/>
        </w:rPr>
        <w:t>тся неотъемлемой частью всего общеобразовательного процесса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290F">
        <w:rPr>
          <w:rFonts w:ascii="Times New Roman" w:hAnsi="Times New Roman" w:cs="Times New Roman"/>
          <w:sz w:val="28"/>
          <w:szCs w:val="28"/>
        </w:rPr>
        <w:t xml:space="preserve">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90F">
        <w:rPr>
          <w:rFonts w:ascii="Times New Roman" w:hAnsi="Times New Roman" w:cs="Times New Roman"/>
          <w:sz w:val="28"/>
          <w:szCs w:val="28"/>
        </w:rPr>
        <w:t>т важное м</w:t>
      </w:r>
      <w:r w:rsidRPr="0085290F">
        <w:rPr>
          <w:rFonts w:ascii="Times New Roman" w:hAnsi="Times New Roman" w:cs="Times New Roman"/>
          <w:sz w:val="28"/>
          <w:szCs w:val="28"/>
        </w:rPr>
        <w:t>е</w:t>
      </w:r>
      <w:r w:rsidRPr="0085290F">
        <w:rPr>
          <w:rFonts w:ascii="Times New Roman" w:hAnsi="Times New Roman" w:cs="Times New Roman"/>
          <w:sz w:val="28"/>
          <w:szCs w:val="28"/>
        </w:rPr>
        <w:t>сто в подготовке учащихся к жизни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5290F">
        <w:rPr>
          <w:rFonts w:ascii="Times New Roman" w:hAnsi="Times New Roman" w:cs="Times New Roman"/>
          <w:sz w:val="28"/>
          <w:szCs w:val="28"/>
        </w:rPr>
        <w:t xml:space="preserve"> общественному труду.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4AB" w:rsidRDefault="000D44AB" w:rsidP="000D4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 технологично построенный урок с учётом гигиенических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телей и санитарных требований,  с учётом психологических особенностей учащихся и  их физического здоровья - 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44AB" w:rsidRPr="00B04147" w:rsidRDefault="000D44AB" w:rsidP="000D44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</w:t>
      </w:r>
      <w:r w:rsidRPr="002D56D3">
        <w:rPr>
          <w:rFonts w:ascii="Times New Roman" w:hAnsi="Times New Roman" w:cs="Times New Roman"/>
          <w:sz w:val="28"/>
          <w:szCs w:val="28"/>
        </w:rPr>
        <w:t>олько здоровый ребенок может успешно учиться, проду</w:t>
      </w:r>
      <w:r w:rsidRPr="002D56D3">
        <w:rPr>
          <w:rFonts w:ascii="Times New Roman" w:hAnsi="Times New Roman" w:cs="Times New Roman"/>
          <w:sz w:val="28"/>
          <w:szCs w:val="28"/>
        </w:rPr>
        <w:t>к</w:t>
      </w:r>
      <w:r w:rsidRPr="002D56D3">
        <w:rPr>
          <w:rFonts w:ascii="Times New Roman" w:hAnsi="Times New Roman" w:cs="Times New Roman"/>
          <w:sz w:val="28"/>
          <w:szCs w:val="28"/>
        </w:rPr>
        <w:t>тивно проводить свой досуг, стать в полной мере творцом своей судьбы.</w:t>
      </w:r>
    </w:p>
    <w:p w:rsidR="000D44AB" w:rsidRPr="002D56D3" w:rsidRDefault="000D44AB" w:rsidP="000D44AB">
      <w:pPr>
        <w:pStyle w:val="a3"/>
        <w:shd w:val="clear" w:color="auto" w:fill="FFFFFF"/>
        <w:spacing w:line="485" w:lineRule="exact"/>
        <w:ind w:left="0"/>
        <w:jc w:val="both"/>
        <w:rPr>
          <w:sz w:val="28"/>
          <w:szCs w:val="28"/>
        </w:rPr>
      </w:pPr>
      <w:r w:rsidRPr="002D56D3">
        <w:rPr>
          <w:rFonts w:ascii="Times New Roman" w:hAnsi="Times New Roman" w:cs="Times New Roman"/>
          <w:sz w:val="28"/>
          <w:szCs w:val="28"/>
        </w:rPr>
        <w:t>Поэтому задача всех педагогов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D56D3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школ</w:t>
      </w:r>
      <w:r w:rsidRPr="002D56D3">
        <w:rPr>
          <w:rFonts w:ascii="Times New Roman" w:hAnsi="Times New Roman" w:cs="Times New Roman"/>
          <w:sz w:val="28"/>
          <w:szCs w:val="28"/>
        </w:rPr>
        <w:t>ь</w:t>
      </w:r>
      <w:r w:rsidRPr="002D56D3">
        <w:rPr>
          <w:rFonts w:ascii="Times New Roman" w:hAnsi="Times New Roman" w:cs="Times New Roman"/>
          <w:sz w:val="28"/>
          <w:szCs w:val="28"/>
        </w:rPr>
        <w:t>ников, защита ребенка в условиях школьного коллектива, а также пропаганда здорового образа жизни.</w:t>
      </w:r>
    </w:p>
    <w:p w:rsidR="000D44AB" w:rsidRDefault="000D44AB" w:rsidP="000D44AB">
      <w:pPr>
        <w:shd w:val="clear" w:color="auto" w:fill="FFFFFF"/>
        <w:spacing w:line="49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C7E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0D44AB" w:rsidRDefault="000D44AB" w:rsidP="000D44AB">
      <w:pPr>
        <w:shd w:val="clear" w:color="auto" w:fill="FFFFFF"/>
        <w:spacing w:line="49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Воронцов А.Б. Практика развивающего обучения по системе Д.Б.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.В. Давыдова.- М., 1998. </w:t>
      </w:r>
    </w:p>
    <w:p w:rsidR="000D44AB" w:rsidRDefault="000D44AB" w:rsidP="000D44AB">
      <w:pPr>
        <w:shd w:val="clear" w:color="auto" w:fill="FFFFFF"/>
        <w:spacing w:line="49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Педагогические технологии: учебное пособие для студентов педагогических специальностей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 общей редакцией В.С. Кукушкина. – М.: ИКЦ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»:- Ростов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издательский центр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2006.</w:t>
      </w:r>
    </w:p>
    <w:p w:rsidR="000D44AB" w:rsidRDefault="000D44AB" w:rsidP="000D44AB">
      <w:pPr>
        <w:shd w:val="clear" w:color="auto" w:fill="FFFFFF"/>
        <w:spacing w:line="49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Мельникова Е.Л. Проблемный урок, или Как открывать знания с учениками: Пособие для учителя. – М., 2002.</w:t>
      </w:r>
    </w:p>
    <w:p w:rsidR="000D44AB" w:rsidRDefault="000D44AB" w:rsidP="000D44AB">
      <w:pPr>
        <w:shd w:val="clear" w:color="auto" w:fill="FFFFFF"/>
        <w:spacing w:line="49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Неретина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Т.Г. Приёмы коррекции поведения детей с различными эмоци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нально-волевыми нарушениями// «Начальная школа плюс ДО и После» - 2005.- №10.</w:t>
      </w:r>
    </w:p>
    <w:p w:rsidR="000D44AB" w:rsidRDefault="000D44AB" w:rsidP="000D44AB">
      <w:pPr>
        <w:shd w:val="clear" w:color="auto" w:fill="FFFFFF"/>
        <w:spacing w:line="49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Орехова Т.Ф. Влияние современного педагогического процесса на здоровье учащихся и учителей // «Начальная школа плюс ДО и После» - 2002.- №10.</w:t>
      </w:r>
    </w:p>
    <w:p w:rsidR="000D44AB" w:rsidRPr="001F4C7E" w:rsidRDefault="000D44AB" w:rsidP="000D44AB">
      <w:pPr>
        <w:shd w:val="clear" w:color="auto" w:fill="FFFFFF"/>
        <w:spacing w:line="49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Ожегов С.И. </w:t>
      </w:r>
    </w:p>
    <w:p w:rsidR="000D44AB" w:rsidRPr="0008472E" w:rsidRDefault="000D44AB" w:rsidP="000D44AB">
      <w:pPr>
        <w:shd w:val="clear" w:color="auto" w:fill="FFFFFF"/>
        <w:spacing w:line="49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Сметанкин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 Открытый урок здоровья.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Питер, 2005.</w:t>
      </w:r>
    </w:p>
    <w:p w:rsidR="000D44AB" w:rsidRDefault="000D44AB" w:rsidP="000D44AB">
      <w:pPr>
        <w:shd w:val="clear" w:color="auto" w:fill="FFFFFF"/>
        <w:spacing w:line="49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Журналы «Завуч начальной школы»</w:t>
      </w:r>
    </w:p>
    <w:p w:rsidR="000D44AB" w:rsidRPr="0008472E" w:rsidRDefault="000D44AB" w:rsidP="000D44AB">
      <w:pPr>
        <w:shd w:val="clear" w:color="auto" w:fill="FFFFFF"/>
        <w:spacing w:line="49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2000 пословиц, поговорок,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скороговорок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/С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ост. Новикова Е.Н., 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бедева А.Э.-М.: ООО «Фирма «Издательство АСТ», 1999. </w:t>
      </w:r>
    </w:p>
    <w:p w:rsidR="003631CF" w:rsidRDefault="000D44AB"/>
    <w:sectPr w:rsidR="003631CF" w:rsidSect="00D3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1B60"/>
    <w:multiLevelType w:val="hybridMultilevel"/>
    <w:tmpl w:val="D860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24228"/>
    <w:multiLevelType w:val="hybridMultilevel"/>
    <w:tmpl w:val="77EA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D15E0"/>
    <w:multiLevelType w:val="hybridMultilevel"/>
    <w:tmpl w:val="A6B63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6A"/>
    <w:rsid w:val="00021A6A"/>
    <w:rsid w:val="000D44AB"/>
    <w:rsid w:val="004B635E"/>
    <w:rsid w:val="00D8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A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4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D44AB"/>
    <w:pPr>
      <w:ind w:left="720"/>
      <w:contextualSpacing/>
    </w:pPr>
  </w:style>
  <w:style w:type="table" w:styleId="a4">
    <w:name w:val="Table Grid"/>
    <w:basedOn w:val="a1"/>
    <w:uiPriority w:val="59"/>
    <w:rsid w:val="000D44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A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4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D44AB"/>
    <w:pPr>
      <w:ind w:left="720"/>
      <w:contextualSpacing/>
    </w:pPr>
  </w:style>
  <w:style w:type="table" w:styleId="a4">
    <w:name w:val="Table Grid"/>
    <w:basedOn w:val="a1"/>
    <w:uiPriority w:val="59"/>
    <w:rsid w:val="000D44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1735</Words>
  <Characters>9890</Characters>
  <Application>Microsoft Office Word</Application>
  <DocSecurity>0</DocSecurity>
  <Lines>82</Lines>
  <Paragraphs>23</Paragraphs>
  <ScaleCrop>false</ScaleCrop>
  <Company/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2017-12-24T18:49:00Z</dcterms:created>
  <dcterms:modified xsi:type="dcterms:W3CDTF">2017-12-24T18:50:00Z</dcterms:modified>
</cp:coreProperties>
</file>