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4" w:rsidRPr="002664EB" w:rsidRDefault="005872D4" w:rsidP="00570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4EB">
        <w:rPr>
          <w:rFonts w:ascii="Times New Roman" w:hAnsi="Times New Roman" w:cs="Times New Roman"/>
          <w:b/>
          <w:sz w:val="32"/>
          <w:szCs w:val="32"/>
        </w:rPr>
        <w:t>Оглавление:</w:t>
      </w: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417"/>
      </w:tblGrid>
      <w:tr w:rsidR="002664EB" w:rsidTr="00590D24">
        <w:tc>
          <w:tcPr>
            <w:tcW w:w="8613" w:type="dxa"/>
          </w:tcPr>
          <w:p w:rsidR="002664EB" w:rsidRPr="00310BDE" w:rsidRDefault="002664EB" w:rsidP="000F47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664EB" w:rsidRDefault="002664EB" w:rsidP="002664E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</w:t>
            </w:r>
          </w:p>
        </w:tc>
      </w:tr>
      <w:tr w:rsidR="005872D4" w:rsidTr="00590D24">
        <w:tc>
          <w:tcPr>
            <w:tcW w:w="8613" w:type="dxa"/>
          </w:tcPr>
          <w:p w:rsidR="005872D4" w:rsidRPr="00BE6880" w:rsidRDefault="000F47EC" w:rsidP="000F47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6880">
              <w:rPr>
                <w:rFonts w:ascii="Times New Roman" w:hAnsi="Times New Roman" w:cs="Times New Roman"/>
                <w:sz w:val="32"/>
                <w:szCs w:val="32"/>
              </w:rPr>
              <w:t>Введение</w:t>
            </w:r>
          </w:p>
        </w:tc>
        <w:tc>
          <w:tcPr>
            <w:tcW w:w="1417" w:type="dxa"/>
          </w:tcPr>
          <w:p w:rsidR="005872D4" w:rsidRDefault="002664EB" w:rsidP="002664E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10BDE" w:rsidTr="00590D24">
        <w:tc>
          <w:tcPr>
            <w:tcW w:w="8613" w:type="dxa"/>
          </w:tcPr>
          <w:p w:rsidR="00310BDE" w:rsidRPr="002664EB" w:rsidRDefault="00310BDE" w:rsidP="007535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>Глава</w:t>
            </w:r>
            <w:r w:rsidR="0075355F" w:rsidRPr="002664EB">
              <w:rPr>
                <w:rFonts w:ascii="Times New Roman" w:hAnsi="Times New Roman" w:cs="Times New Roman"/>
                <w:sz w:val="32"/>
                <w:szCs w:val="32"/>
              </w:rPr>
              <w:t xml:space="preserve"> I. </w:t>
            </w:r>
            <w:r w:rsidR="00046AB9">
              <w:rPr>
                <w:rFonts w:ascii="Times New Roman" w:hAnsi="Times New Roman" w:cs="Times New Roman"/>
                <w:sz w:val="32"/>
                <w:szCs w:val="32"/>
              </w:rPr>
              <w:t xml:space="preserve">Роль Боевого </w:t>
            </w:r>
            <w:r w:rsidR="0075355F" w:rsidRPr="002664EB">
              <w:rPr>
                <w:rFonts w:ascii="Times New Roman" w:hAnsi="Times New Roman" w:cs="Times New Roman"/>
                <w:sz w:val="32"/>
                <w:szCs w:val="32"/>
              </w:rPr>
              <w:t xml:space="preserve"> знам</w:t>
            </w:r>
            <w:r w:rsidR="00046AB9">
              <w:rPr>
                <w:rFonts w:ascii="Times New Roman" w:hAnsi="Times New Roman" w:cs="Times New Roman"/>
                <w:sz w:val="32"/>
                <w:szCs w:val="32"/>
              </w:rPr>
              <w:t>ени в истории страны</w:t>
            </w:r>
          </w:p>
        </w:tc>
        <w:tc>
          <w:tcPr>
            <w:tcW w:w="1417" w:type="dxa"/>
          </w:tcPr>
          <w:p w:rsidR="00310BDE" w:rsidRDefault="006010C1" w:rsidP="00455F5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46AB9" w:rsidTr="00590D24">
        <w:tc>
          <w:tcPr>
            <w:tcW w:w="8613" w:type="dxa"/>
          </w:tcPr>
          <w:p w:rsidR="00046AB9" w:rsidRPr="00046AB9" w:rsidRDefault="00046AB9" w:rsidP="00046AB9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46AB9">
              <w:rPr>
                <w:rFonts w:ascii="Times New Roman" w:hAnsi="Times New Roman" w:cs="Times New Roman"/>
                <w:sz w:val="32"/>
                <w:szCs w:val="32"/>
              </w:rPr>
              <w:t>Боевое знамя</w:t>
            </w:r>
          </w:p>
        </w:tc>
        <w:tc>
          <w:tcPr>
            <w:tcW w:w="1417" w:type="dxa"/>
          </w:tcPr>
          <w:p w:rsidR="00046AB9" w:rsidRDefault="006010C1" w:rsidP="00455F5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10BDE" w:rsidTr="00590D24">
        <w:tc>
          <w:tcPr>
            <w:tcW w:w="8613" w:type="dxa"/>
          </w:tcPr>
          <w:p w:rsidR="00310BDE" w:rsidRPr="00046AB9" w:rsidRDefault="002664EB" w:rsidP="00046AB9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46AB9">
              <w:rPr>
                <w:rFonts w:ascii="Times New Roman" w:hAnsi="Times New Roman" w:cs="Times New Roman"/>
                <w:sz w:val="32"/>
                <w:szCs w:val="32"/>
              </w:rPr>
              <w:t xml:space="preserve">Символика </w:t>
            </w:r>
            <w:r w:rsidR="00BC37BE" w:rsidRPr="00046AB9">
              <w:rPr>
                <w:rFonts w:ascii="Times New Roman" w:hAnsi="Times New Roman" w:cs="Times New Roman"/>
                <w:sz w:val="32"/>
                <w:szCs w:val="32"/>
              </w:rPr>
              <w:t xml:space="preserve"> кадетских корпусов</w:t>
            </w:r>
          </w:p>
        </w:tc>
        <w:tc>
          <w:tcPr>
            <w:tcW w:w="1417" w:type="dxa"/>
          </w:tcPr>
          <w:p w:rsidR="00310BDE" w:rsidRDefault="006010C1" w:rsidP="00455F5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46AB9" w:rsidTr="00590D24">
        <w:tc>
          <w:tcPr>
            <w:tcW w:w="8613" w:type="dxa"/>
          </w:tcPr>
          <w:p w:rsidR="00046AB9" w:rsidRPr="00046AB9" w:rsidRDefault="00211957" w:rsidP="00046AB9">
            <w:pPr>
              <w:pStyle w:val="a4"/>
              <w:numPr>
                <w:ilvl w:val="2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6AB9">
              <w:rPr>
                <w:rFonts w:ascii="Times New Roman" w:hAnsi="Times New Roman" w:cs="Times New Roman"/>
                <w:sz w:val="32"/>
                <w:szCs w:val="32"/>
              </w:rPr>
              <w:t>Знамена кадетских корпусов</w:t>
            </w:r>
          </w:p>
        </w:tc>
        <w:tc>
          <w:tcPr>
            <w:tcW w:w="1417" w:type="dxa"/>
          </w:tcPr>
          <w:p w:rsidR="00046AB9" w:rsidRDefault="000065FE" w:rsidP="00455F5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F4595" w:rsidTr="00590D24">
        <w:tc>
          <w:tcPr>
            <w:tcW w:w="8613" w:type="dxa"/>
          </w:tcPr>
          <w:p w:rsidR="002F4595" w:rsidRPr="002664EB" w:rsidRDefault="002F4595" w:rsidP="00046A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 xml:space="preserve">Глава </w:t>
            </w:r>
            <w:r w:rsidR="00046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046AB9">
              <w:rPr>
                <w:rFonts w:ascii="Times New Roman" w:hAnsi="Times New Roman" w:cs="Times New Roman"/>
                <w:sz w:val="32"/>
                <w:szCs w:val="32"/>
              </w:rPr>
              <w:t>. История создания г</w:t>
            </w: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>ерб</w:t>
            </w:r>
            <w:r w:rsidR="00046AB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 xml:space="preserve"> и флаг</w:t>
            </w:r>
            <w:r w:rsidR="00046AB9">
              <w:rPr>
                <w:rFonts w:ascii="Times New Roman" w:hAnsi="Times New Roman" w:cs="Times New Roman"/>
                <w:sz w:val="32"/>
                <w:szCs w:val="32"/>
              </w:rPr>
              <w:t>а кадетских казачьих классов МБОУ СОШ р.п. Магнитка</w:t>
            </w: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2F4595" w:rsidRDefault="006010C1" w:rsidP="00455F5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46AB9" w:rsidTr="00590D24">
        <w:tc>
          <w:tcPr>
            <w:tcW w:w="8613" w:type="dxa"/>
          </w:tcPr>
          <w:p w:rsidR="00046AB9" w:rsidRPr="002664EB" w:rsidRDefault="00046AB9" w:rsidP="00046A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2.1. Герб и флаг </w:t>
            </w: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>Магнитского городского поселения</w:t>
            </w:r>
          </w:p>
        </w:tc>
        <w:tc>
          <w:tcPr>
            <w:tcW w:w="1417" w:type="dxa"/>
          </w:tcPr>
          <w:p w:rsidR="00046AB9" w:rsidRDefault="006010C1" w:rsidP="00455F5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F4595" w:rsidTr="00590D24">
        <w:tc>
          <w:tcPr>
            <w:tcW w:w="8613" w:type="dxa"/>
          </w:tcPr>
          <w:p w:rsidR="002F4595" w:rsidRPr="002664EB" w:rsidRDefault="00046AB9" w:rsidP="0013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2.2. </w:t>
            </w:r>
            <w:r w:rsidR="002F4595" w:rsidRPr="002664EB">
              <w:rPr>
                <w:rFonts w:ascii="Times New Roman" w:hAnsi="Times New Roman" w:cs="Times New Roman"/>
                <w:sz w:val="32"/>
                <w:szCs w:val="32"/>
              </w:rPr>
              <w:t>Символика Оренбургского войскового казачьего общества</w:t>
            </w:r>
          </w:p>
        </w:tc>
        <w:tc>
          <w:tcPr>
            <w:tcW w:w="1417" w:type="dxa"/>
          </w:tcPr>
          <w:p w:rsidR="002F4595" w:rsidRDefault="006010C1" w:rsidP="00001DD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310BDE" w:rsidTr="00590D24">
        <w:tc>
          <w:tcPr>
            <w:tcW w:w="8613" w:type="dxa"/>
          </w:tcPr>
          <w:p w:rsidR="00310BDE" w:rsidRPr="002664EB" w:rsidRDefault="00046AB9" w:rsidP="00046A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2.3. Символика </w:t>
            </w:r>
            <w:r w:rsidR="000540EE" w:rsidRPr="002664EB">
              <w:rPr>
                <w:rFonts w:ascii="Times New Roman" w:hAnsi="Times New Roman" w:cs="Times New Roman"/>
                <w:sz w:val="32"/>
                <w:szCs w:val="32"/>
              </w:rPr>
              <w:t xml:space="preserve">казачьих </w:t>
            </w:r>
            <w:r w:rsidRPr="002664EB">
              <w:rPr>
                <w:rFonts w:ascii="Times New Roman" w:hAnsi="Times New Roman" w:cs="Times New Roman"/>
                <w:sz w:val="32"/>
                <w:szCs w:val="32"/>
              </w:rPr>
              <w:t>кадетских классов МБОУ СОШ р.п. Магнитка</w:t>
            </w:r>
          </w:p>
        </w:tc>
        <w:tc>
          <w:tcPr>
            <w:tcW w:w="1417" w:type="dxa"/>
          </w:tcPr>
          <w:p w:rsidR="00310BDE" w:rsidRDefault="00455F5E" w:rsidP="00001DD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010C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97F4F" w:rsidTr="00590D24">
        <w:tc>
          <w:tcPr>
            <w:tcW w:w="8613" w:type="dxa"/>
          </w:tcPr>
          <w:p w:rsidR="00E97F4F" w:rsidRPr="00BE6880" w:rsidRDefault="00E97F4F" w:rsidP="0009273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6880">
              <w:rPr>
                <w:rFonts w:ascii="Times New Roman" w:hAnsi="Times New Roman" w:cs="Times New Roman"/>
                <w:sz w:val="32"/>
                <w:szCs w:val="32"/>
              </w:rPr>
              <w:t xml:space="preserve">Заключение </w:t>
            </w:r>
          </w:p>
        </w:tc>
        <w:tc>
          <w:tcPr>
            <w:tcW w:w="1417" w:type="dxa"/>
          </w:tcPr>
          <w:p w:rsidR="00E97F4F" w:rsidRDefault="00455F5E" w:rsidP="00001DD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010C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97F4F" w:rsidTr="00590D24">
        <w:tc>
          <w:tcPr>
            <w:tcW w:w="8613" w:type="dxa"/>
          </w:tcPr>
          <w:p w:rsidR="00E97F4F" w:rsidRPr="00BE6880" w:rsidRDefault="00E97F4F" w:rsidP="0009273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6880">
              <w:rPr>
                <w:rFonts w:ascii="Times New Roman" w:hAnsi="Times New Roman" w:cs="Times New Roman"/>
                <w:sz w:val="32"/>
                <w:szCs w:val="32"/>
              </w:rPr>
              <w:t>Источники и литература</w:t>
            </w:r>
          </w:p>
        </w:tc>
        <w:tc>
          <w:tcPr>
            <w:tcW w:w="1417" w:type="dxa"/>
          </w:tcPr>
          <w:p w:rsidR="00E97F4F" w:rsidRDefault="00455F5E" w:rsidP="00001DD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010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97F4F" w:rsidTr="00590D24">
        <w:tc>
          <w:tcPr>
            <w:tcW w:w="8613" w:type="dxa"/>
          </w:tcPr>
          <w:p w:rsidR="00E97F4F" w:rsidRPr="00BE6880" w:rsidRDefault="00E97F4F" w:rsidP="0009273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E6880"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Приложения </w:t>
            </w:r>
          </w:p>
        </w:tc>
        <w:tc>
          <w:tcPr>
            <w:tcW w:w="1417" w:type="dxa"/>
          </w:tcPr>
          <w:p w:rsidR="00E97F4F" w:rsidRDefault="00455F5E" w:rsidP="00001DD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010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5872D4" w:rsidRDefault="005872D4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108B" w:rsidRDefault="00CF108B" w:rsidP="00CF1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C2AC3" w:rsidRPr="000F47EC" w:rsidRDefault="000540EE" w:rsidP="00CF10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76906" w:rsidRDefault="00CF108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777A" w:rsidRDefault="00BF777A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880" w:rsidRDefault="00BE6880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Pr="00F451A8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1A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Введение </w:t>
      </w: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0668" w:rsidRDefault="008706AE" w:rsidP="0033205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октября отмечается День памяти войсковой казачьей славы. В свое время Наполен говорил: «Дайте мне одних лишь казаков, и я покорю всю Европу!» И правда, казаки являлись предметом зависти европейских императоров, а сама королева Британии Виктория пыталась создать военизированные подразделения по типу казачьих, дав землю и волю, но ничего из этого не получилось, духа казачьего - то и не хватило!</w:t>
      </w:r>
      <w:r w:rsidRPr="008906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0668" w:rsidRDefault="008706AE" w:rsidP="0033205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 – народ свободолюбивый, по доброй воле они шли на защиту своей Родины, где им</w:t>
      </w:r>
      <w:r w:rsidR="00E7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грозила смертельная опасность.</w:t>
      </w:r>
      <w:r w:rsidR="00E72E38" w:rsidRPr="00E7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23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90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с уверенностью сказать, что казаки </w:t>
      </w:r>
      <w:r w:rsidR="0032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90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настоящие патриоты своей Родины и готовы отдать за неё жизнь. Именно поэтому создание казачьих кадетских классов в </w:t>
      </w:r>
      <w:r w:rsidR="0092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р.п. Магнитка Кусинского района Челябинской области</w:t>
      </w:r>
      <w:r w:rsidRPr="00890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вызвано нашей убежденностью в необходимости формирования у подростков чувства ответственности за судьбу России, своего родного края и готовности к самоотверженной защите Отечества в духе и традициях наших предков.</w:t>
      </w:r>
      <w:r w:rsidRPr="008906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5436D" w:rsidRPr="00521C99" w:rsidRDefault="008803F7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36D" w:rsidRPr="007054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 </w:t>
      </w:r>
      <w:r w:rsidR="0065436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>вязана с таким требованием времени, как</w:t>
      </w:r>
      <w:r w:rsidR="006543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>восстановление исторической памяти новых поколений русских людей, чье</w:t>
      </w:r>
      <w:r w:rsidR="006543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>социальное и духовное становление происходило и происходит в обстановке</w:t>
      </w:r>
      <w:r w:rsidR="006543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>переосмысления русской истории,</w:t>
      </w:r>
      <w:r w:rsidR="006543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>государственности, культуры, традиций,</w:t>
      </w:r>
      <w:r w:rsidR="006543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>обрядов</w:t>
      </w:r>
      <w:r w:rsidR="00FA79F4">
        <w:rPr>
          <w:rFonts w:ascii="Times New Roman" w:hAnsi="Times New Roman" w:cs="Times New Roman"/>
          <w:bCs/>
          <w:iCs/>
          <w:sz w:val="28"/>
          <w:szCs w:val="28"/>
        </w:rPr>
        <w:t>. Т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 xml:space="preserve">ак как мы </w:t>
      </w:r>
      <w:r w:rsidR="00FA79F4">
        <w:rPr>
          <w:rFonts w:ascii="Times New Roman" w:hAnsi="Times New Roman" w:cs="Times New Roman"/>
          <w:bCs/>
          <w:iCs/>
          <w:sz w:val="28"/>
          <w:szCs w:val="28"/>
        </w:rPr>
        <w:t>обучающиеся казачьих кадетских классов МБОУ СОШ р.п. Магнитка, то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 xml:space="preserve"> нас интересует история символики Оре</w:t>
      </w:r>
      <w:r w:rsidR="00EE325E">
        <w:rPr>
          <w:rFonts w:ascii="Times New Roman" w:hAnsi="Times New Roman" w:cs="Times New Roman"/>
          <w:bCs/>
          <w:iCs/>
          <w:sz w:val="28"/>
          <w:szCs w:val="28"/>
        </w:rPr>
        <w:t xml:space="preserve">нбургского войскового казачьего общества, а также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 xml:space="preserve"> история созд</w:t>
      </w:r>
      <w:r w:rsidR="00EE325E">
        <w:rPr>
          <w:rFonts w:ascii="Times New Roman" w:hAnsi="Times New Roman" w:cs="Times New Roman"/>
          <w:bCs/>
          <w:iCs/>
          <w:sz w:val="28"/>
          <w:szCs w:val="28"/>
        </w:rPr>
        <w:t xml:space="preserve">ания символики кадет </w:t>
      </w:r>
      <w:r w:rsidR="0065436D" w:rsidRPr="00521C99">
        <w:rPr>
          <w:rFonts w:ascii="Times New Roman" w:hAnsi="Times New Roman" w:cs="Times New Roman"/>
          <w:bCs/>
          <w:iCs/>
          <w:sz w:val="28"/>
          <w:szCs w:val="28"/>
        </w:rPr>
        <w:t xml:space="preserve"> нашей школы. </w:t>
      </w:r>
    </w:p>
    <w:p w:rsidR="0065436D" w:rsidRPr="009A1F71" w:rsidRDefault="0065436D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DF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9A1F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54DF" w:rsidRPr="007054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54DF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r w:rsidRPr="009A1F71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создания </w:t>
      </w:r>
      <w:r w:rsidR="007054DF">
        <w:rPr>
          <w:rFonts w:ascii="Times New Roman" w:hAnsi="Times New Roman" w:cs="Times New Roman"/>
          <w:bCs/>
          <w:iCs/>
          <w:sz w:val="28"/>
          <w:szCs w:val="28"/>
        </w:rPr>
        <w:t xml:space="preserve">герба и </w:t>
      </w:r>
      <w:r w:rsidRPr="009A1F71">
        <w:rPr>
          <w:rFonts w:ascii="Times New Roman" w:hAnsi="Times New Roman" w:cs="Times New Roman"/>
          <w:bCs/>
          <w:iCs/>
          <w:sz w:val="28"/>
          <w:szCs w:val="28"/>
        </w:rPr>
        <w:t xml:space="preserve">флага казачьих кадетских классов МБОУ СОШ р.п. Магнитка </w:t>
      </w:r>
    </w:p>
    <w:p w:rsidR="0065436D" w:rsidRPr="00B73E68" w:rsidRDefault="0065436D" w:rsidP="003320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E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5A9B" w:rsidRPr="00045A9B" w:rsidRDefault="00C50683" w:rsidP="0033205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историю символики кадетских корпусов в России.</w:t>
      </w:r>
    </w:p>
    <w:p w:rsidR="0065436D" w:rsidRPr="0079681A" w:rsidRDefault="0065436D" w:rsidP="0033205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81A">
        <w:rPr>
          <w:rFonts w:ascii="Times New Roman" w:hAnsi="Times New Roman" w:cs="Times New Roman"/>
          <w:bCs/>
          <w:iCs/>
          <w:sz w:val="28"/>
          <w:szCs w:val="28"/>
        </w:rPr>
        <w:t>Изучить  геральдику М</w:t>
      </w:r>
      <w:r>
        <w:rPr>
          <w:rFonts w:ascii="Times New Roman" w:hAnsi="Times New Roman" w:cs="Times New Roman"/>
          <w:bCs/>
          <w:iCs/>
          <w:sz w:val="28"/>
          <w:szCs w:val="28"/>
        </w:rPr>
        <w:t>агнитского городского поселения.</w:t>
      </w:r>
    </w:p>
    <w:p w:rsidR="0065436D" w:rsidRPr="0079681A" w:rsidRDefault="0065436D" w:rsidP="0033205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81A">
        <w:rPr>
          <w:rFonts w:ascii="Times New Roman" w:hAnsi="Times New Roman" w:cs="Times New Roman"/>
          <w:bCs/>
          <w:iCs/>
          <w:sz w:val="28"/>
          <w:szCs w:val="28"/>
        </w:rPr>
        <w:t>Познакомиться с символами 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енбургского </w:t>
      </w:r>
      <w:r w:rsidR="00055F82">
        <w:rPr>
          <w:rFonts w:ascii="Times New Roman" w:hAnsi="Times New Roman" w:cs="Times New Roman"/>
          <w:bCs/>
          <w:iCs/>
          <w:sz w:val="28"/>
          <w:szCs w:val="28"/>
        </w:rPr>
        <w:t xml:space="preserve">войскового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казачьего общества.</w:t>
      </w:r>
    </w:p>
    <w:p w:rsidR="0065436D" w:rsidRPr="0079681A" w:rsidRDefault="0065436D" w:rsidP="0033205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81A">
        <w:rPr>
          <w:rFonts w:ascii="Times New Roman" w:hAnsi="Times New Roman" w:cs="Times New Roman"/>
          <w:bCs/>
          <w:iCs/>
          <w:sz w:val="28"/>
          <w:szCs w:val="28"/>
        </w:rPr>
        <w:t>Составить описание</w:t>
      </w:r>
      <w:r w:rsidR="00055F82">
        <w:rPr>
          <w:rFonts w:ascii="Times New Roman" w:hAnsi="Times New Roman" w:cs="Times New Roman"/>
          <w:bCs/>
          <w:iCs/>
          <w:sz w:val="28"/>
          <w:szCs w:val="28"/>
        </w:rPr>
        <w:t xml:space="preserve"> герба и</w:t>
      </w:r>
      <w:r w:rsidRPr="0079681A">
        <w:rPr>
          <w:rFonts w:ascii="Times New Roman" w:hAnsi="Times New Roman" w:cs="Times New Roman"/>
          <w:bCs/>
          <w:iCs/>
          <w:sz w:val="28"/>
          <w:szCs w:val="28"/>
        </w:rPr>
        <w:t xml:space="preserve"> флага казачьих кадетских классов </w:t>
      </w:r>
      <w:r w:rsidR="00055F82">
        <w:rPr>
          <w:rFonts w:ascii="Times New Roman" w:hAnsi="Times New Roman" w:cs="Times New Roman"/>
          <w:bCs/>
          <w:iCs/>
          <w:sz w:val="28"/>
          <w:szCs w:val="28"/>
        </w:rPr>
        <w:t xml:space="preserve">МБОУ СОШ р.п. </w:t>
      </w:r>
      <w:r w:rsidR="00F270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55F82">
        <w:rPr>
          <w:rFonts w:ascii="Times New Roman" w:hAnsi="Times New Roman" w:cs="Times New Roman"/>
          <w:bCs/>
          <w:iCs/>
          <w:sz w:val="28"/>
          <w:szCs w:val="28"/>
        </w:rPr>
        <w:t>Магнитка</w:t>
      </w:r>
      <w:r w:rsidRPr="0079681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293" w:rsidRPr="00B722F7" w:rsidRDefault="00266DB1" w:rsidP="0033205F">
      <w:pPr>
        <w:pStyle w:val="a7"/>
        <w:shd w:val="clear" w:color="auto" w:fill="FFFFFF"/>
        <w:tabs>
          <w:tab w:val="num" w:pos="0"/>
        </w:tabs>
        <w:suppressAutoHyphens w:val="0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B73E68">
        <w:rPr>
          <w:b/>
          <w:color w:val="000000"/>
          <w:sz w:val="28"/>
          <w:szCs w:val="28"/>
        </w:rPr>
        <w:t>Объектом исследования</w:t>
      </w:r>
      <w:r>
        <w:rPr>
          <w:color w:val="000000"/>
          <w:sz w:val="28"/>
          <w:szCs w:val="28"/>
        </w:rPr>
        <w:t xml:space="preserve"> стали </w:t>
      </w:r>
      <w:r w:rsidR="00503293">
        <w:rPr>
          <w:color w:val="000000"/>
          <w:sz w:val="28"/>
          <w:szCs w:val="28"/>
        </w:rPr>
        <w:t xml:space="preserve">требования  </w:t>
      </w:r>
      <w:r w:rsidR="00503293" w:rsidRPr="00B722F7">
        <w:rPr>
          <w:color w:val="000000"/>
          <w:sz w:val="28"/>
          <w:szCs w:val="28"/>
        </w:rPr>
        <w:t>к «техническому исполнению» - форме символики</w:t>
      </w:r>
      <w:r w:rsidR="00503293">
        <w:rPr>
          <w:color w:val="000000"/>
          <w:sz w:val="28"/>
          <w:szCs w:val="28"/>
        </w:rPr>
        <w:t>:</w:t>
      </w:r>
      <w:r w:rsidR="00503293" w:rsidRPr="00503293">
        <w:rPr>
          <w:color w:val="000000"/>
          <w:sz w:val="28"/>
          <w:szCs w:val="28"/>
        </w:rPr>
        <w:t xml:space="preserve"> </w:t>
      </w:r>
      <w:r w:rsidR="00503293" w:rsidRPr="00B722F7">
        <w:rPr>
          <w:color w:val="000000"/>
          <w:sz w:val="28"/>
          <w:szCs w:val="28"/>
        </w:rPr>
        <w:t>соблюдение з</w:t>
      </w:r>
      <w:r w:rsidR="00503293">
        <w:rPr>
          <w:color w:val="000000"/>
          <w:sz w:val="28"/>
          <w:szCs w:val="28"/>
        </w:rPr>
        <w:t xml:space="preserve">аконов геральдики, фалеристики; </w:t>
      </w:r>
      <w:r w:rsidR="00503293" w:rsidRPr="00B722F7">
        <w:rPr>
          <w:color w:val="000000"/>
          <w:sz w:val="28"/>
          <w:szCs w:val="28"/>
        </w:rPr>
        <w:t>соблюдение исторических традиций и тр</w:t>
      </w:r>
      <w:r w:rsidR="00503293">
        <w:rPr>
          <w:color w:val="000000"/>
          <w:sz w:val="28"/>
          <w:szCs w:val="28"/>
        </w:rPr>
        <w:t xml:space="preserve">адиций военно-учебных заведений; </w:t>
      </w:r>
      <w:r w:rsidR="00503293" w:rsidRPr="00B722F7">
        <w:rPr>
          <w:color w:val="000000"/>
          <w:sz w:val="28"/>
          <w:szCs w:val="28"/>
        </w:rPr>
        <w:t>эстетичность и</w:t>
      </w:r>
      <w:r w:rsidR="00503293">
        <w:rPr>
          <w:color w:val="000000"/>
          <w:sz w:val="28"/>
          <w:szCs w:val="28"/>
        </w:rPr>
        <w:t xml:space="preserve"> красота в испол</w:t>
      </w:r>
      <w:r w:rsidR="00B73E68">
        <w:rPr>
          <w:color w:val="000000"/>
          <w:sz w:val="28"/>
          <w:szCs w:val="28"/>
        </w:rPr>
        <w:t>нении символики.</w:t>
      </w:r>
    </w:p>
    <w:p w:rsidR="00503293" w:rsidRPr="00B722F7" w:rsidRDefault="00503293" w:rsidP="0033205F">
      <w:pPr>
        <w:pStyle w:val="a7"/>
        <w:shd w:val="clear" w:color="auto" w:fill="FFFFFF"/>
        <w:spacing w:before="47" w:after="47" w:line="276" w:lineRule="auto"/>
        <w:ind w:firstLine="709"/>
        <w:jc w:val="both"/>
        <w:rPr>
          <w:color w:val="000000"/>
          <w:sz w:val="28"/>
          <w:szCs w:val="28"/>
        </w:rPr>
      </w:pPr>
      <w:r w:rsidRPr="00B73E68">
        <w:rPr>
          <w:b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 xml:space="preserve"> – </w:t>
      </w:r>
      <w:r w:rsidR="00264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герб и флаг казачьих кадетских классов МБОУ СОШ р.п. Магнитка. </w:t>
      </w:r>
    </w:p>
    <w:p w:rsidR="00B722F7" w:rsidRPr="00B722F7" w:rsidRDefault="00B722F7" w:rsidP="0033205F">
      <w:pPr>
        <w:pStyle w:val="a7"/>
        <w:shd w:val="clear" w:color="auto" w:fill="FFFFFF"/>
        <w:spacing w:before="47" w:after="47" w:line="276" w:lineRule="auto"/>
        <w:ind w:firstLine="709"/>
        <w:jc w:val="both"/>
        <w:rPr>
          <w:color w:val="000000"/>
          <w:sz w:val="28"/>
          <w:szCs w:val="28"/>
        </w:rPr>
      </w:pPr>
      <w:r w:rsidRPr="00B722F7">
        <w:rPr>
          <w:color w:val="000000"/>
          <w:sz w:val="28"/>
          <w:szCs w:val="28"/>
        </w:rPr>
        <w:lastRenderedPageBreak/>
        <w:t> </w:t>
      </w:r>
      <w:r w:rsidRPr="00B73E68">
        <w:rPr>
          <w:b/>
          <w:color w:val="000000"/>
          <w:sz w:val="28"/>
          <w:szCs w:val="28"/>
        </w:rPr>
        <w:t>Новизна исследования</w:t>
      </w:r>
      <w:r w:rsidRPr="00B722F7">
        <w:rPr>
          <w:color w:val="000000"/>
          <w:sz w:val="28"/>
          <w:szCs w:val="28"/>
        </w:rPr>
        <w:t xml:space="preserve"> состо</w:t>
      </w:r>
      <w:r w:rsidR="00C06B7E">
        <w:rPr>
          <w:color w:val="000000"/>
          <w:sz w:val="28"/>
          <w:szCs w:val="28"/>
        </w:rPr>
        <w:t xml:space="preserve">ит в создании </w:t>
      </w:r>
      <w:r w:rsidRPr="00B722F7">
        <w:rPr>
          <w:color w:val="000000"/>
          <w:sz w:val="28"/>
          <w:szCs w:val="28"/>
        </w:rPr>
        <w:t xml:space="preserve">условий использования символов в процессе воспитания патриотических чувств  </w:t>
      </w:r>
      <w:r w:rsidR="00C06B7E">
        <w:rPr>
          <w:color w:val="000000"/>
          <w:sz w:val="28"/>
          <w:szCs w:val="28"/>
        </w:rPr>
        <w:t>об</w:t>
      </w:r>
      <w:r w:rsidRPr="00B722F7">
        <w:rPr>
          <w:color w:val="000000"/>
          <w:sz w:val="28"/>
          <w:szCs w:val="28"/>
        </w:rPr>
        <w:t>уча</w:t>
      </w:r>
      <w:r w:rsidR="00C06B7E">
        <w:rPr>
          <w:color w:val="000000"/>
          <w:sz w:val="28"/>
          <w:szCs w:val="28"/>
        </w:rPr>
        <w:t>ю</w:t>
      </w:r>
      <w:r w:rsidRPr="00B722F7">
        <w:rPr>
          <w:color w:val="000000"/>
          <w:sz w:val="28"/>
          <w:szCs w:val="28"/>
        </w:rPr>
        <w:t xml:space="preserve">щихся </w:t>
      </w:r>
      <w:r w:rsidR="00C06B7E">
        <w:rPr>
          <w:color w:val="000000"/>
          <w:sz w:val="28"/>
          <w:szCs w:val="28"/>
        </w:rPr>
        <w:t>казачьих кадетских классов МБОУ СОШ р.п. Магнитка.</w:t>
      </w:r>
      <w:r w:rsidRPr="00B722F7">
        <w:rPr>
          <w:color w:val="000000"/>
          <w:sz w:val="28"/>
          <w:szCs w:val="28"/>
        </w:rPr>
        <w:t xml:space="preserve"> </w:t>
      </w:r>
      <w:r w:rsidR="00C06B7E">
        <w:rPr>
          <w:color w:val="000000"/>
          <w:sz w:val="28"/>
          <w:szCs w:val="28"/>
        </w:rPr>
        <w:t xml:space="preserve"> </w:t>
      </w:r>
    </w:p>
    <w:p w:rsidR="007B333A" w:rsidRDefault="001802E9" w:rsidP="0033205F">
      <w:pPr>
        <w:pStyle w:val="a7"/>
        <w:shd w:val="clear" w:color="auto" w:fill="FFFFFF"/>
        <w:spacing w:before="47" w:after="47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работы над темой нами были использованы следующие </w:t>
      </w:r>
      <w:r w:rsidRPr="00B73E68">
        <w:rPr>
          <w:b/>
          <w:color w:val="000000"/>
          <w:sz w:val="28"/>
          <w:szCs w:val="28"/>
        </w:rPr>
        <w:t>методы:</w:t>
      </w:r>
      <w:r>
        <w:rPr>
          <w:color w:val="000000"/>
          <w:sz w:val="28"/>
          <w:szCs w:val="28"/>
        </w:rPr>
        <w:t xml:space="preserve"> </w:t>
      </w:r>
    </w:p>
    <w:p w:rsidR="00D63DE7" w:rsidRDefault="00D63DE7" w:rsidP="0033205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 м</w:t>
      </w:r>
      <w:r w:rsidR="0026461E" w:rsidRPr="00D63DE7">
        <w:rPr>
          <w:rFonts w:ascii="Times New Roman" w:eastAsia="Times New Roman" w:hAnsi="Times New Roman" w:cs="Times New Roman"/>
          <w:bCs/>
          <w:color w:val="000000"/>
          <w:sz w:val="28"/>
        </w:rPr>
        <w:t>етоды эмпирического уровня: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сравнение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конкретные явления – герб и флаг); </w:t>
      </w:r>
      <w:r w:rsidRPr="00D63DE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26461E" w:rsidRPr="0026461E" w:rsidRDefault="00D63DE7" w:rsidP="003320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</w:t>
      </w:r>
      <w:r w:rsidRPr="00D63DE7"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="0026461E" w:rsidRPr="00D63DE7">
        <w:rPr>
          <w:rFonts w:ascii="Times New Roman" w:eastAsia="Times New Roman" w:hAnsi="Times New Roman" w:cs="Times New Roman"/>
          <w:bCs/>
          <w:color w:val="000000"/>
          <w:sz w:val="28"/>
        </w:rPr>
        <w:t>етоды экспериментально-теоретического уровня: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92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изучили исторические факты,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разрабатывали эскиз герба и флага казачьих кадетских классов</w:t>
      </w:r>
      <w:r w:rsidR="0009273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461E" w:rsidRPr="0026461E" w:rsidRDefault="00092731" w:rsidP="00332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="0026461E" w:rsidRPr="00092731">
        <w:rPr>
          <w:rFonts w:ascii="Times New Roman" w:eastAsia="Times New Roman" w:hAnsi="Times New Roman" w:cs="Times New Roman"/>
          <w:bCs/>
          <w:color w:val="000000"/>
          <w:sz w:val="28"/>
        </w:rPr>
        <w:t>етоды теоретического уровня: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26461E" w:rsidRPr="0026461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обобщение</w:t>
      </w:r>
      <w:r w:rsidR="00BE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материала.</w:t>
      </w:r>
    </w:p>
    <w:p w:rsidR="00B722F7" w:rsidRPr="00F62455" w:rsidRDefault="00B722F7" w:rsidP="003320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27077" w:rsidRPr="004D1389">
        <w:rPr>
          <w:rFonts w:ascii="Times New Roman" w:hAnsi="Times New Roman" w:cs="Times New Roman"/>
          <w:color w:val="000000"/>
          <w:sz w:val="28"/>
          <w:szCs w:val="28"/>
        </w:rPr>
        <w:t>основной части работы даётся</w:t>
      </w:r>
      <w:r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077"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история </w:t>
      </w:r>
      <w:r w:rsidR="00F72FDD"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Боевого знамени, </w:t>
      </w:r>
      <w:r w:rsidR="00F27077" w:rsidRPr="004D1389">
        <w:rPr>
          <w:rFonts w:ascii="Times New Roman" w:hAnsi="Times New Roman" w:cs="Times New Roman"/>
          <w:color w:val="000000"/>
          <w:sz w:val="28"/>
          <w:szCs w:val="28"/>
        </w:rPr>
        <w:t>симво</w:t>
      </w:r>
      <w:r w:rsidR="00482122">
        <w:rPr>
          <w:rFonts w:ascii="Times New Roman" w:hAnsi="Times New Roman" w:cs="Times New Roman"/>
          <w:color w:val="000000"/>
          <w:sz w:val="28"/>
          <w:szCs w:val="28"/>
        </w:rPr>
        <w:t>лики кадетских корпусов России.</w:t>
      </w:r>
      <w:r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 Анализ литературы показывает, что в процессе развития символики (от дореволюционных до современных) кадетских корпусов  выделен ряд основных идей, составляющих патрио</w:t>
      </w:r>
      <w:r w:rsidR="007C2AC3" w:rsidRPr="004D1389">
        <w:rPr>
          <w:rFonts w:ascii="Times New Roman" w:hAnsi="Times New Roman" w:cs="Times New Roman"/>
          <w:color w:val="000000"/>
          <w:sz w:val="28"/>
          <w:szCs w:val="28"/>
        </w:rPr>
        <w:t>тическое содержание (значение).</w:t>
      </w:r>
      <w:r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Анализируя различные виды символики кадетских корпусов России, можно говорить об определенных требованиях к «техническому исполнен</w:t>
      </w:r>
      <w:r w:rsidR="007C2AC3" w:rsidRPr="004D1389">
        <w:rPr>
          <w:rFonts w:ascii="Times New Roman" w:hAnsi="Times New Roman" w:cs="Times New Roman"/>
          <w:color w:val="000000"/>
          <w:sz w:val="28"/>
          <w:szCs w:val="28"/>
        </w:rPr>
        <w:t>ию» - форме символики.</w:t>
      </w:r>
      <w:r w:rsidR="00962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2B6" w:rsidRPr="004D1389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9DF" w:rsidRPr="004D1389">
        <w:rPr>
          <w:rFonts w:ascii="Times New Roman" w:hAnsi="Times New Roman" w:cs="Times New Roman"/>
          <w:color w:val="000000"/>
          <w:sz w:val="28"/>
          <w:szCs w:val="28"/>
        </w:rPr>
        <w:t xml:space="preserve">описываются символы Магнитского </w:t>
      </w:r>
      <w:r w:rsidR="00E849DF" w:rsidRPr="00F6245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и Оренбургского войскового казачьего общества</w:t>
      </w:r>
      <w:r w:rsidR="00C94017" w:rsidRPr="00F62455">
        <w:rPr>
          <w:rFonts w:ascii="Times New Roman" w:hAnsi="Times New Roman" w:cs="Times New Roman"/>
          <w:color w:val="000000"/>
          <w:sz w:val="28"/>
          <w:szCs w:val="28"/>
        </w:rPr>
        <w:t>, которые были взяты за основу создания герба и флага казачьих кадетских классов МБОУ СОШ р.п. Магнитка</w:t>
      </w:r>
      <w:r w:rsidR="00E849DF" w:rsidRPr="00F624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202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11D" w:rsidRPr="00F624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770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патриотического воспитания подрастающего поколения в МБОУ СОШ р.п. Магнитка 01 сентября 2013 г. был организован первый казачий кадетский класс при непосредственном участии наставников – казаков Златоустовского городского казачьего общества, который ходит в реестр казаков Оренбургского войскового казачьего общества. </w:t>
      </w:r>
      <w:r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патриотического воспитания </w:t>
      </w:r>
      <w:r w:rsidR="00816770" w:rsidRPr="00F62455">
        <w:rPr>
          <w:rFonts w:ascii="Times New Roman" w:hAnsi="Times New Roman" w:cs="Times New Roman"/>
          <w:color w:val="000000"/>
          <w:sz w:val="28"/>
          <w:szCs w:val="28"/>
        </w:rPr>
        <w:t>обучающихся казачьих кадетских классов имеет свои особенности, свои</w:t>
      </w:r>
      <w:r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</w:t>
      </w:r>
      <w:r w:rsidR="00816770" w:rsidRPr="00F6245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62455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16770" w:rsidRPr="00F6245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щихся, свой флаг, гимн, форму, </w:t>
      </w:r>
      <w:r w:rsidR="00816770" w:rsidRPr="00F62455">
        <w:rPr>
          <w:rFonts w:ascii="Times New Roman" w:hAnsi="Times New Roman" w:cs="Times New Roman"/>
          <w:color w:val="000000"/>
          <w:sz w:val="28"/>
          <w:szCs w:val="28"/>
        </w:rPr>
        <w:t>которые являются неотъемлемой частью организации воспитания и обучения в казачьих кадетских классах.</w:t>
      </w:r>
    </w:p>
    <w:p w:rsidR="00B722F7" w:rsidRPr="00F62455" w:rsidRDefault="001E2C98" w:rsidP="003320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22F7" w:rsidRPr="00B73E6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значимость</w:t>
      </w:r>
      <w:r w:rsidR="00F62455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 моей исследовательской работы  </w:t>
      </w:r>
      <w:r w:rsidR="00B722F7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</w:t>
      </w:r>
      <w:r w:rsidR="00F62455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том, что </w:t>
      </w:r>
      <w:r w:rsidR="00F62455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F62455" w:rsidRPr="00F62455">
        <w:rPr>
          <w:rFonts w:ascii="Times New Roman" w:hAnsi="Times New Roman" w:cs="Times New Roman"/>
          <w:bCs/>
          <w:iCs/>
          <w:sz w:val="28"/>
          <w:szCs w:val="28"/>
        </w:rPr>
        <w:t>уду р</w:t>
      </w:r>
      <w:r w:rsidR="00F62455">
        <w:rPr>
          <w:rFonts w:ascii="Times New Roman" w:hAnsi="Times New Roman" w:cs="Times New Roman"/>
          <w:bCs/>
          <w:iCs/>
          <w:sz w:val="28"/>
          <w:szCs w:val="28"/>
        </w:rPr>
        <w:t>ассказывать</w:t>
      </w:r>
      <w:r w:rsidR="00F62455" w:rsidRPr="00F624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455">
        <w:rPr>
          <w:rFonts w:ascii="Times New Roman" w:hAnsi="Times New Roman" w:cs="Times New Roman"/>
          <w:bCs/>
          <w:iCs/>
          <w:sz w:val="28"/>
          <w:szCs w:val="28"/>
        </w:rPr>
        <w:t xml:space="preserve">историю создания герба и флага казачьих кадетских классов </w:t>
      </w:r>
      <w:r w:rsidR="00F62455" w:rsidRPr="00F62455">
        <w:rPr>
          <w:rFonts w:ascii="Times New Roman" w:hAnsi="Times New Roman" w:cs="Times New Roman"/>
          <w:bCs/>
          <w:iCs/>
          <w:sz w:val="28"/>
          <w:szCs w:val="28"/>
        </w:rPr>
        <w:t xml:space="preserve">нашим </w:t>
      </w:r>
      <w:r w:rsidR="00F624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455" w:rsidRPr="00F62455">
        <w:rPr>
          <w:rFonts w:ascii="Times New Roman" w:hAnsi="Times New Roman" w:cs="Times New Roman"/>
          <w:bCs/>
          <w:iCs/>
          <w:sz w:val="28"/>
          <w:szCs w:val="28"/>
        </w:rPr>
        <w:t xml:space="preserve">младшим кадетам, </w:t>
      </w:r>
      <w:r w:rsidR="00F624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455" w:rsidRPr="00F62455">
        <w:rPr>
          <w:rFonts w:ascii="Times New Roman" w:hAnsi="Times New Roman" w:cs="Times New Roman"/>
          <w:bCs/>
          <w:iCs/>
          <w:sz w:val="28"/>
          <w:szCs w:val="28"/>
        </w:rPr>
        <w:t>буду учить их уважать символы наших классов так, как уважаю их я сам</w:t>
      </w:r>
      <w:r w:rsidR="00F62455">
        <w:rPr>
          <w:rFonts w:ascii="Times New Roman" w:hAnsi="Times New Roman" w:cs="Times New Roman"/>
          <w:bCs/>
          <w:iCs/>
          <w:sz w:val="28"/>
          <w:szCs w:val="28"/>
        </w:rPr>
        <w:t>, а также работу</w:t>
      </w:r>
      <w:r w:rsidR="00F62455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 можно</w:t>
      </w:r>
      <w:r w:rsidR="00F62455">
        <w:rPr>
          <w:color w:val="000000"/>
          <w:sz w:val="28"/>
          <w:szCs w:val="28"/>
        </w:rPr>
        <w:t xml:space="preserve"> </w:t>
      </w:r>
      <w:r w:rsidR="00F62455" w:rsidRPr="00F62455">
        <w:rPr>
          <w:rFonts w:ascii="Times New Roman" w:hAnsi="Times New Roman" w:cs="Times New Roman"/>
          <w:color w:val="000000"/>
          <w:sz w:val="28"/>
          <w:szCs w:val="28"/>
        </w:rPr>
        <w:t>использовать в школьном курсе «История»</w:t>
      </w:r>
      <w:r w:rsidR="00F62455">
        <w:rPr>
          <w:rFonts w:ascii="Times New Roman" w:hAnsi="Times New Roman" w:cs="Times New Roman"/>
          <w:color w:val="000000"/>
          <w:sz w:val="28"/>
          <w:szCs w:val="28"/>
        </w:rPr>
        <w:t xml:space="preserve"> при изучении темы «Символика России».</w:t>
      </w:r>
      <w:r w:rsidR="00F62455" w:rsidRPr="00F6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2416" w:rsidRDefault="00282416" w:rsidP="0033205F">
      <w:pPr>
        <w:pStyle w:val="a7"/>
        <w:shd w:val="clear" w:color="auto" w:fill="FFFFFF"/>
        <w:suppressAutoHyphens w:val="0"/>
        <w:spacing w:before="0" w:after="0" w:line="276" w:lineRule="auto"/>
        <w:ind w:left="1429"/>
        <w:jc w:val="center"/>
        <w:rPr>
          <w:b/>
          <w:color w:val="000000"/>
          <w:sz w:val="28"/>
          <w:szCs w:val="28"/>
        </w:rPr>
      </w:pPr>
    </w:p>
    <w:p w:rsidR="002664EB" w:rsidRDefault="002664EB" w:rsidP="0033205F">
      <w:pPr>
        <w:pStyle w:val="a7"/>
        <w:shd w:val="clear" w:color="auto" w:fill="FFFFFF"/>
        <w:suppressAutoHyphens w:val="0"/>
        <w:spacing w:before="0" w:after="0" w:line="276" w:lineRule="auto"/>
        <w:ind w:left="1429"/>
        <w:jc w:val="center"/>
        <w:rPr>
          <w:b/>
          <w:color w:val="000000"/>
          <w:sz w:val="28"/>
          <w:szCs w:val="28"/>
        </w:rPr>
      </w:pPr>
    </w:p>
    <w:p w:rsidR="002664EB" w:rsidRDefault="002664EB" w:rsidP="0033205F">
      <w:pPr>
        <w:pStyle w:val="a7"/>
        <w:shd w:val="clear" w:color="auto" w:fill="FFFFFF"/>
        <w:suppressAutoHyphens w:val="0"/>
        <w:spacing w:before="0" w:after="0" w:line="276" w:lineRule="auto"/>
        <w:ind w:left="1429"/>
        <w:jc w:val="center"/>
        <w:rPr>
          <w:b/>
          <w:color w:val="000000"/>
          <w:sz w:val="28"/>
          <w:szCs w:val="28"/>
        </w:rPr>
      </w:pPr>
    </w:p>
    <w:p w:rsidR="002664EB" w:rsidRDefault="002664EB" w:rsidP="0033205F">
      <w:pPr>
        <w:pStyle w:val="a7"/>
        <w:shd w:val="clear" w:color="auto" w:fill="FFFFFF"/>
        <w:suppressAutoHyphens w:val="0"/>
        <w:spacing w:before="0" w:after="0" w:line="276" w:lineRule="auto"/>
        <w:ind w:left="1429"/>
        <w:jc w:val="center"/>
        <w:rPr>
          <w:b/>
          <w:color w:val="000000"/>
          <w:sz w:val="28"/>
          <w:szCs w:val="28"/>
        </w:rPr>
      </w:pPr>
    </w:p>
    <w:p w:rsidR="002664EB" w:rsidRDefault="002664EB" w:rsidP="0033205F">
      <w:pPr>
        <w:pStyle w:val="a7"/>
        <w:shd w:val="clear" w:color="auto" w:fill="FFFFFF"/>
        <w:suppressAutoHyphens w:val="0"/>
        <w:spacing w:before="0" w:after="0" w:line="276" w:lineRule="auto"/>
        <w:ind w:left="1429"/>
        <w:jc w:val="center"/>
        <w:rPr>
          <w:b/>
          <w:color w:val="000000"/>
          <w:sz w:val="28"/>
          <w:szCs w:val="28"/>
        </w:rPr>
      </w:pPr>
    </w:p>
    <w:p w:rsidR="0094205B" w:rsidRPr="00C60148" w:rsidRDefault="00282416" w:rsidP="00E34AF3">
      <w:pPr>
        <w:pStyle w:val="a7"/>
        <w:shd w:val="clear" w:color="auto" w:fill="FFFFFF"/>
        <w:suppressAutoHyphens w:val="0"/>
        <w:spacing w:before="0" w:after="0"/>
        <w:ind w:firstLine="709"/>
        <w:jc w:val="center"/>
        <w:rPr>
          <w:rFonts w:eastAsia="Times New Roman"/>
          <w:b/>
          <w:sz w:val="28"/>
          <w:szCs w:val="28"/>
        </w:rPr>
      </w:pPr>
      <w:r w:rsidRPr="00C60148">
        <w:rPr>
          <w:b/>
          <w:color w:val="000000"/>
          <w:sz w:val="28"/>
          <w:szCs w:val="28"/>
        </w:rPr>
        <w:lastRenderedPageBreak/>
        <w:t>Гл</w:t>
      </w:r>
      <w:r w:rsidR="00687BB3" w:rsidRPr="00C60148">
        <w:rPr>
          <w:rFonts w:eastAsia="Times New Roman"/>
          <w:b/>
          <w:sz w:val="28"/>
          <w:szCs w:val="28"/>
        </w:rPr>
        <w:t xml:space="preserve">ава </w:t>
      </w:r>
      <w:r w:rsidR="00687BB3" w:rsidRPr="00C60148">
        <w:rPr>
          <w:rFonts w:eastAsia="Times New Roman"/>
          <w:b/>
          <w:sz w:val="28"/>
          <w:szCs w:val="28"/>
          <w:lang w:val="en-US"/>
        </w:rPr>
        <w:t>I</w:t>
      </w:r>
      <w:r w:rsidR="007B736E" w:rsidRPr="00C60148">
        <w:rPr>
          <w:rFonts w:eastAsia="Times New Roman"/>
          <w:b/>
          <w:sz w:val="28"/>
          <w:szCs w:val="28"/>
        </w:rPr>
        <w:t>.</w:t>
      </w:r>
      <w:r w:rsidR="00687BB3" w:rsidRPr="00C60148">
        <w:rPr>
          <w:rFonts w:eastAsia="Times New Roman"/>
          <w:b/>
          <w:sz w:val="28"/>
          <w:szCs w:val="28"/>
        </w:rPr>
        <w:t xml:space="preserve"> </w:t>
      </w:r>
      <w:r w:rsidR="007365FD" w:rsidRPr="00C60148">
        <w:rPr>
          <w:rFonts w:eastAsia="Times New Roman"/>
          <w:b/>
          <w:sz w:val="28"/>
          <w:szCs w:val="28"/>
        </w:rPr>
        <w:t>Роль знамени в истории страны</w:t>
      </w:r>
    </w:p>
    <w:p w:rsidR="00E34AF3" w:rsidRPr="00C60148" w:rsidRDefault="00E34AF3" w:rsidP="00E34AF3">
      <w:pPr>
        <w:pStyle w:val="a7"/>
        <w:shd w:val="clear" w:color="auto" w:fill="FFFFFF"/>
        <w:suppressAutoHyphens w:val="0"/>
        <w:spacing w:before="0" w:after="0"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687BB3" w:rsidRPr="00C60148" w:rsidRDefault="00D06675" w:rsidP="00E34AF3">
      <w:pPr>
        <w:pStyle w:val="a7"/>
        <w:numPr>
          <w:ilvl w:val="1"/>
          <w:numId w:val="13"/>
        </w:numPr>
        <w:shd w:val="clear" w:color="auto" w:fill="FFFFFF"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C60148">
        <w:rPr>
          <w:rFonts w:eastAsia="Times New Roman"/>
          <w:b/>
          <w:sz w:val="28"/>
          <w:szCs w:val="28"/>
        </w:rPr>
        <w:t xml:space="preserve">Боевое </w:t>
      </w:r>
      <w:r w:rsidR="00687BB3" w:rsidRPr="00C60148">
        <w:rPr>
          <w:rFonts w:eastAsia="Times New Roman"/>
          <w:b/>
          <w:sz w:val="28"/>
          <w:szCs w:val="28"/>
        </w:rPr>
        <w:t>знам</w:t>
      </w:r>
      <w:r w:rsidRPr="00C60148">
        <w:rPr>
          <w:rFonts w:eastAsia="Times New Roman"/>
          <w:b/>
          <w:sz w:val="28"/>
          <w:szCs w:val="28"/>
        </w:rPr>
        <w:t>я</w:t>
      </w:r>
    </w:p>
    <w:p w:rsidR="00E34AF3" w:rsidRDefault="00E34AF3" w:rsidP="00E34AF3">
      <w:pPr>
        <w:pStyle w:val="a7"/>
        <w:shd w:val="clear" w:color="auto" w:fill="FFFFFF"/>
        <w:suppressAutoHyphens w:val="0"/>
        <w:spacing w:before="0" w:after="0"/>
        <w:ind w:left="1429"/>
        <w:rPr>
          <w:rFonts w:eastAsia="Times New Roman"/>
          <w:b/>
          <w:sz w:val="28"/>
          <w:szCs w:val="28"/>
        </w:rPr>
      </w:pPr>
    </w:p>
    <w:p w:rsidR="00620A6C" w:rsidRPr="00F875C1" w:rsidRDefault="00620A6C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5C1">
        <w:rPr>
          <w:rFonts w:ascii="Times New Roman" w:eastAsia="Times New Roman" w:hAnsi="Times New Roman" w:cs="Times New Roman"/>
          <w:sz w:val="28"/>
          <w:szCs w:val="28"/>
        </w:rPr>
        <w:t xml:space="preserve">Боевое знамя воинской части – это знак, объединяющий воинскую часть и указывающий на её принадлежность к вооружённым силам государства. </w:t>
      </w:r>
    </w:p>
    <w:p w:rsidR="00324CE8" w:rsidRPr="00F875C1" w:rsidRDefault="00324CE8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5C1">
        <w:rPr>
          <w:rFonts w:ascii="Times New Roman" w:eastAsia="Times New Roman" w:hAnsi="Times New Roman" w:cs="Times New Roman"/>
          <w:sz w:val="28"/>
          <w:szCs w:val="28"/>
        </w:rPr>
        <w:t>В древности первоначально роль знамени выполняли определённые фигуры (орёл, сова и др.), помещённые наверху древка, а с IX в. знамя – это прикреплённое к древку полотнище. В битвах знамёна указывали местонахождение военачальников и отдельных отрядов</w:t>
      </w:r>
      <w:r w:rsidR="00392A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875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4009" w:rsidRPr="00890668" w:rsidRDefault="00724009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68">
        <w:rPr>
          <w:rFonts w:ascii="Times New Roman" w:eastAsia="Times New Roman" w:hAnsi="Times New Roman" w:cs="Times New Roman"/>
          <w:sz w:val="28"/>
          <w:szCs w:val="28"/>
        </w:rPr>
        <w:t xml:space="preserve">Значение воинского знамени во все времена было огромно. Всегда считалось, что знамя – это эмблема чести полка, эмблема чести тех, кто собрался под ним. Честь и Родина – две тесно связанные между собой идеи, воплощённые в воинском знамени. Каждый воин должен жертвовать своей жизнью для защиты знамени. Роль воинского знамени заключается в установлении связи настоящего с прошлым, чтобы сделать первое достойным нашей славной истории. </w:t>
      </w:r>
    </w:p>
    <w:p w:rsidR="00724009" w:rsidRPr="00890668" w:rsidRDefault="00724009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68">
        <w:rPr>
          <w:rFonts w:ascii="Times New Roman" w:eastAsia="Times New Roman" w:hAnsi="Times New Roman" w:cs="Times New Roman"/>
          <w:sz w:val="28"/>
          <w:szCs w:val="28"/>
        </w:rPr>
        <w:t xml:space="preserve">В Воинском уставе Петра I Великого был определён культ знамени. Присяга воинов на верность службы государю и государству принималась под распущенными знамёнами с принятием обязательства «от роты и знамени никогда не отлучаться, но за оными, пока жив, непременно добровольно и верно, как мне приятна честь моя, живот мой, следовать буду… Тот, кто знамя своё до последнего часа своей жизни не оберегёт, оный не достоин носить имя солдата». </w:t>
      </w:r>
    </w:p>
    <w:p w:rsidR="00620A6C" w:rsidRPr="00F875C1" w:rsidRDefault="00620A6C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5C1">
        <w:rPr>
          <w:rFonts w:ascii="Times New Roman" w:eastAsia="Times New Roman" w:hAnsi="Times New Roman" w:cs="Times New Roman"/>
          <w:sz w:val="28"/>
          <w:szCs w:val="28"/>
        </w:rPr>
        <w:t xml:space="preserve">В русской армии вынос знамени к части всегда встречался с большими почестями. Полк брал оружие на караул, офицеры салютовали, играл оркестр, барабанщики били «поход». </w:t>
      </w:r>
    </w:p>
    <w:p w:rsidR="00620A6C" w:rsidRDefault="00620A6C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5C1">
        <w:rPr>
          <w:rFonts w:ascii="Times New Roman" w:eastAsia="Times New Roman" w:hAnsi="Times New Roman" w:cs="Times New Roman"/>
          <w:sz w:val="28"/>
          <w:szCs w:val="28"/>
        </w:rPr>
        <w:t xml:space="preserve">Знамя – душа армии. Знамя – великий символ бессмертной защиты Родины. </w:t>
      </w:r>
      <w:r w:rsidR="0042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009" w:rsidRPr="0075189F" w:rsidRDefault="00724009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75 г"/>
        </w:smartTagPr>
        <w:r w:rsidRPr="00890668">
          <w:rPr>
            <w:rFonts w:ascii="Times New Roman" w:eastAsia="Times New Roman" w:hAnsi="Times New Roman" w:cs="Times New Roman"/>
            <w:sz w:val="28"/>
            <w:szCs w:val="28"/>
          </w:rPr>
          <w:t>1975 г</w:t>
        </w:r>
      </w:smartTag>
      <w:r w:rsidRPr="00890668">
        <w:rPr>
          <w:rFonts w:ascii="Times New Roman" w:eastAsia="Times New Roman" w:hAnsi="Times New Roman" w:cs="Times New Roman"/>
          <w:sz w:val="28"/>
          <w:szCs w:val="28"/>
        </w:rPr>
        <w:t>. воинское знамя стало называться Боевым знаменем</w:t>
      </w:r>
      <w:r w:rsidR="004327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189F" w:rsidRPr="00751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A6C" w:rsidRPr="00384719" w:rsidRDefault="00620A6C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719">
        <w:rPr>
          <w:rFonts w:ascii="Times New Roman" w:eastAsia="Times New Roman" w:hAnsi="Times New Roman" w:cs="Times New Roman"/>
          <w:sz w:val="28"/>
          <w:szCs w:val="28"/>
        </w:rPr>
        <w:t xml:space="preserve">Боевое знамя всегда находится с воинской частью, а в районе боевых действий – в условиях, исключающих захват Боевого знамени противником. </w:t>
      </w:r>
    </w:p>
    <w:p w:rsidR="00620A6C" w:rsidRPr="00384719" w:rsidRDefault="00620A6C" w:rsidP="0033205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719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Военнослужащие воинской части в случае угрозы утраты Боевого знамени обязаны принять все возможные меры к его спасению, самоотверженно и мужественно защищать Боевое знамя в бою и не допустить его захвата противником. </w:t>
      </w:r>
    </w:p>
    <w:p w:rsidR="00620A6C" w:rsidRDefault="00620A6C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719">
        <w:rPr>
          <w:rFonts w:ascii="Times New Roman" w:eastAsia="Times New Roman" w:hAnsi="Times New Roman" w:cs="Times New Roman"/>
          <w:sz w:val="28"/>
          <w:szCs w:val="28"/>
        </w:rPr>
        <w:t xml:space="preserve">В «Уставе внутренней службы» (утверждён Указом Президента Российской Федерации от 10 ноября </w:t>
      </w:r>
      <w:smartTag w:uri="urn:schemas-microsoft-com:office:smarttags" w:element="metricconverter">
        <w:smartTagPr>
          <w:attr w:name="ProductID" w:val="2007 г"/>
        </w:smartTagPr>
        <w:r w:rsidRPr="00384719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384719">
        <w:rPr>
          <w:rFonts w:ascii="Times New Roman" w:eastAsia="Times New Roman" w:hAnsi="Times New Roman" w:cs="Times New Roman"/>
          <w:sz w:val="28"/>
          <w:szCs w:val="28"/>
        </w:rPr>
        <w:t xml:space="preserve">. №1495) говорится: «Военнослужащий должен… оберегать Боевое знамя воинской части». </w:t>
      </w:r>
      <w:r w:rsidR="0075189F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75189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75189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C60148" w:rsidRDefault="00C60148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148" w:rsidRPr="00C60148" w:rsidRDefault="00C60148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36E" w:rsidRPr="007365FD" w:rsidRDefault="007B736E" w:rsidP="0033205F">
      <w:pPr>
        <w:pStyle w:val="a4"/>
        <w:numPr>
          <w:ilvl w:val="1"/>
          <w:numId w:val="1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5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Символика кадетских кор</w:t>
      </w:r>
      <w:r w:rsidR="008D1379" w:rsidRPr="007365F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365FD">
        <w:rPr>
          <w:rFonts w:ascii="Times New Roman" w:eastAsia="Times New Roman" w:hAnsi="Times New Roman" w:cs="Times New Roman"/>
          <w:b/>
          <w:sz w:val="28"/>
          <w:szCs w:val="28"/>
        </w:rPr>
        <w:t>усов</w:t>
      </w:r>
    </w:p>
    <w:p w:rsidR="00273E30" w:rsidRDefault="00273E30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30">
        <w:rPr>
          <w:rFonts w:ascii="Times New Roman" w:hAnsi="Times New Roman" w:cs="Times New Roman"/>
          <w:sz w:val="28"/>
          <w:szCs w:val="28"/>
        </w:rPr>
        <w:t>В воспитании и обучении кадет особую роль игра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73E30">
        <w:rPr>
          <w:rFonts w:ascii="Times New Roman" w:hAnsi="Times New Roman" w:cs="Times New Roman"/>
          <w:sz w:val="28"/>
          <w:szCs w:val="28"/>
        </w:rPr>
        <w:t xml:space="preserve"> символика кадетских корпусов</w:t>
      </w:r>
      <w:r w:rsidR="00BF777A">
        <w:rPr>
          <w:rFonts w:ascii="Times New Roman" w:hAnsi="Times New Roman" w:cs="Times New Roman"/>
          <w:sz w:val="28"/>
          <w:szCs w:val="28"/>
        </w:rPr>
        <w:t>, а в современном мире и школ с кадетскими классами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E8E7E3"/>
        </w:rPr>
        <w:t xml:space="preserve">  </w:t>
      </w:r>
    </w:p>
    <w:p w:rsidR="007B736E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386">
        <w:rPr>
          <w:rFonts w:ascii="Times New Roman" w:eastAsia="Times New Roman" w:hAnsi="Times New Roman" w:cs="Times New Roman"/>
          <w:sz w:val="28"/>
          <w:szCs w:val="28"/>
        </w:rPr>
        <w:t>К символике кадетских корпусов следует отнести, в первую очередь, нагрудные знаки военно-учебных заведений, жетоны, выдаваемые каждому кадету, а также знамена, высочайше пожалованные кадетским корпусам царствующими особами. Большинство из этих символов военной истории и воинской славы являются подлинными произведениями искусства тончайшей работы, материальными памятниками своего времени. Они многое поведали о военно-учебных заведениях царской России и, несомненно, заслуживают отдельного научного исследования</w:t>
      </w:r>
      <w:r w:rsidR="002D2E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r w:rsidRPr="003A6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36E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386">
        <w:rPr>
          <w:rFonts w:ascii="Times New Roman" w:eastAsia="Times New Roman" w:hAnsi="Times New Roman" w:cs="Times New Roman"/>
          <w:sz w:val="28"/>
          <w:szCs w:val="28"/>
        </w:rPr>
        <w:t>Знамя с древних времен стало святыней - символом воинского формирования (организации) и его чести. Оно состоит из двухстороннего полотнища определенного цвета (или цветов), укрепленного на древке с металлическим наконечником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38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386">
        <w:rPr>
          <w:rFonts w:ascii="Times New Roman" w:eastAsia="Times New Roman" w:hAnsi="Times New Roman" w:cs="Times New Roman"/>
          <w:sz w:val="28"/>
          <w:szCs w:val="28"/>
        </w:rPr>
        <w:t>навершием, с надписями, эмблемами и украшениями. Не составили исключения и знамена кадетских корпусов, впервые пожалованные в 1732 и 1733 г. императрицей Анной Иоанновной Сухопутному Шляхетному кадетскому корпусу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36E" w:rsidRPr="0094205B" w:rsidRDefault="007B736E" w:rsidP="0033205F">
      <w:pPr>
        <w:pStyle w:val="a4"/>
        <w:numPr>
          <w:ilvl w:val="2"/>
          <w:numId w:val="13"/>
        </w:numPr>
        <w:spacing w:before="100" w:beforeAutospacing="1" w:after="100" w:afterAutospacing="1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05B">
        <w:rPr>
          <w:rFonts w:ascii="Times New Roman" w:eastAsia="Times New Roman" w:hAnsi="Times New Roman" w:cs="Times New Roman"/>
          <w:b/>
          <w:bCs/>
          <w:sz w:val="28"/>
          <w:szCs w:val="28"/>
        </w:rPr>
        <w:t>Знамена кадетских корпусов</w:t>
      </w:r>
    </w:p>
    <w:p w:rsidR="007B736E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C5A">
        <w:rPr>
          <w:rFonts w:ascii="Times New Roman" w:eastAsia="Times New Roman" w:hAnsi="Times New Roman" w:cs="Times New Roman"/>
          <w:sz w:val="28"/>
          <w:szCs w:val="28"/>
        </w:rPr>
        <w:t>Военно-исторический музей артиллерии, инженерных войск и войск связи хранит как исторические реликвии ряд знамен кадетских корпусов. Особую ценность представляет знамя Сухопутного Шляхетного кадетского корпуса - одно из наиболее ранних образцов</w:t>
      </w:r>
      <w:r w:rsidR="00D17E9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r w:rsidRPr="00923C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36E" w:rsidRPr="00923C5A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C5A">
        <w:rPr>
          <w:rFonts w:ascii="Times New Roman" w:eastAsia="Times New Roman" w:hAnsi="Times New Roman" w:cs="Times New Roman"/>
          <w:sz w:val="28"/>
          <w:szCs w:val="28"/>
        </w:rPr>
        <w:t>Первые знамена этому корпусу были пожалованы императрицей Анной Иоанновной в 1732 г.: одно белое для первой роты, два цветных и штандарт в конную роту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3C5A">
        <w:rPr>
          <w:rFonts w:ascii="Times New Roman" w:eastAsia="Times New Roman" w:hAnsi="Times New Roman" w:cs="Times New Roman"/>
          <w:sz w:val="28"/>
          <w:szCs w:val="28"/>
        </w:rPr>
        <w:t>В центре полотнища каждого знамени изображался двуглавый орел с гербом корпуса на груди, по углам были фламы (наугольники) с вензелем императрицы Анны Иоанновны. Во времена правления императриц Елизаветы Петровны и Екатерины Алексеевны заменялись лишь вензеля царствующих особ.</w:t>
      </w:r>
    </w:p>
    <w:p w:rsidR="007B736E" w:rsidRDefault="007711D1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36E" w:rsidRPr="00923C5A">
        <w:rPr>
          <w:rFonts w:ascii="Times New Roman" w:eastAsia="Times New Roman" w:hAnsi="Times New Roman" w:cs="Times New Roman"/>
          <w:sz w:val="28"/>
          <w:szCs w:val="28"/>
        </w:rPr>
        <w:t>Большую историческую ценность представляет собой и юбилейное знамя 2-го кадетского корпуса образца 1857 г.  Знамя было вручено корпусу в 1862 г. в связи с его 100-летним юбилеем.</w:t>
      </w:r>
      <w:r w:rsidR="00E904E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</w:p>
    <w:p w:rsidR="007B736E" w:rsidRDefault="007711D1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36E" w:rsidRPr="00923C5A">
        <w:rPr>
          <w:rFonts w:ascii="Times New Roman" w:eastAsia="Times New Roman" w:hAnsi="Times New Roman" w:cs="Times New Roman"/>
          <w:sz w:val="28"/>
          <w:szCs w:val="28"/>
        </w:rPr>
        <w:t xml:space="preserve">Не меньший интерес вызывает юбилейное знамя Морского кадетского корпуса, утвержденное Высочайшим указом 8 мая 1900 г. Оно просуществовало до 1917 г. и представляло белое полотнище с широким андреевским крестом. На </w:t>
      </w:r>
      <w:r w:rsidR="007B736E" w:rsidRPr="00923C5A">
        <w:rPr>
          <w:rFonts w:ascii="Times New Roman" w:eastAsia="Times New Roman" w:hAnsi="Times New Roman" w:cs="Times New Roman"/>
          <w:sz w:val="28"/>
          <w:szCs w:val="28"/>
        </w:rPr>
        <w:lastRenderedPageBreak/>
        <w:t>крестовинах изображались золотые герб корпуса и вензель Николая II под императорской короной в золотом лавровом венке.</w:t>
      </w:r>
    </w:p>
    <w:p w:rsidR="007B736E" w:rsidRPr="00923C5A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C5A">
        <w:rPr>
          <w:rFonts w:ascii="Times New Roman" w:eastAsia="Times New Roman" w:hAnsi="Times New Roman" w:cs="Times New Roman"/>
          <w:sz w:val="28"/>
          <w:szCs w:val="28"/>
        </w:rPr>
        <w:t>В Морском кадетском корпусе каждая рота имела свой флаг. В Центральном военно-морском музее хранится андреевский флаг роты Морского кадетского корпуса образца 1900 г. Он представляет собой белое полотнище размером 113x165 см, которое пересекает андреевский крест.</w:t>
      </w:r>
      <w:r w:rsidRPr="00923C5A">
        <w:rPr>
          <w:rFonts w:ascii="Times New Roman" w:eastAsia="Times New Roman" w:hAnsi="Times New Roman" w:cs="Times New Roman"/>
          <w:sz w:val="28"/>
          <w:szCs w:val="28"/>
        </w:rPr>
        <w:br/>
        <w:t>В центре креста герб Морского кадетского корпуса: на красном поле золотой палаш, венчаемый золотой императорской короной, под ним крестообразно положены золотые градшток и руль. Красный цвет символизирует мужество, храбрость и великодушие, палаш - идею верности долгу и присяге, руль и градшток - морские атрибуты.</w:t>
      </w:r>
    </w:p>
    <w:p w:rsidR="007B736E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C5A">
        <w:rPr>
          <w:rFonts w:ascii="Times New Roman" w:eastAsia="Times New Roman" w:hAnsi="Times New Roman" w:cs="Times New Roman"/>
          <w:sz w:val="28"/>
          <w:szCs w:val="28"/>
        </w:rPr>
        <w:t xml:space="preserve">Украшением каждого знамени являлось навершие. В фондах Центрального военно-морского музея хранятся навершия знамен разных периодов, в том числе и одного из </w:t>
      </w:r>
      <w:r>
        <w:rPr>
          <w:rFonts w:ascii="Times New Roman" w:eastAsia="Times New Roman" w:hAnsi="Times New Roman" w:cs="Times New Roman"/>
          <w:sz w:val="28"/>
          <w:szCs w:val="28"/>
        </w:rPr>
        <w:t>первых знамен Морского Шляхетног</w:t>
      </w:r>
      <w:r w:rsidRPr="00923C5A">
        <w:rPr>
          <w:rFonts w:ascii="Times New Roman" w:eastAsia="Times New Roman" w:hAnsi="Times New Roman" w:cs="Times New Roman"/>
          <w:sz w:val="28"/>
          <w:szCs w:val="28"/>
        </w:rPr>
        <w:t>о кадетского корпуса образца 1764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eastAsia="Times New Roman" w:hAnsi="Times New Roman" w:cs="Times New Roman"/>
          <w:sz w:val="28"/>
          <w:szCs w:val="28"/>
        </w:rPr>
        <w:t>Навершие это бронзовое, позолоченное. В прорезь вмонтирован вензель Екатерины II, увенчанный императорской короной.</w:t>
      </w:r>
    </w:p>
    <w:p w:rsidR="007B736E" w:rsidRPr="00923C5A" w:rsidRDefault="007B736E" w:rsidP="00332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C5A">
        <w:rPr>
          <w:rFonts w:ascii="Times New Roman" w:eastAsia="Times New Roman" w:hAnsi="Times New Roman" w:cs="Times New Roman"/>
          <w:sz w:val="28"/>
          <w:szCs w:val="28"/>
        </w:rPr>
        <w:t>Заслуживает внимания навершие знамени Морского кадетского корпуса образца 1891 г. Оно было утверждено в связи с новой геральдической реформой. Названное навершие бронзовое, золоченое, имеет двуглавого орла, увенчанного тремя императорскими коронами. На груди орла, сидящего на шаре, герб Москвы, вокруг герба цепь ордена св. Андрея Первозванного.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eastAsia="Times New Roman" w:hAnsi="Times New Roman" w:cs="Times New Roman"/>
          <w:sz w:val="28"/>
          <w:szCs w:val="28"/>
        </w:rPr>
        <w:t>Знамя было вручено в 1891 г. в связи с Высочайшим повелением: ''Впредь именовать морское училище Морским кадетским корпусом".</w:t>
      </w:r>
    </w:p>
    <w:p w:rsidR="0094205B" w:rsidRDefault="0094205B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B9" w:rsidRDefault="00046AB9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B9" w:rsidRDefault="00046AB9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B9" w:rsidRDefault="00046AB9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B9" w:rsidRDefault="00046AB9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F3" w:rsidRDefault="00E34AF3" w:rsidP="0033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05B" w:rsidRPr="00590D24" w:rsidRDefault="0094205B" w:rsidP="009420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590D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0D24">
        <w:rPr>
          <w:rFonts w:ascii="Times New Roman" w:hAnsi="Times New Roman" w:cs="Times New Roman"/>
          <w:b/>
          <w:sz w:val="28"/>
          <w:szCs w:val="28"/>
        </w:rPr>
        <w:t>. История создания герба и флага казачьих кадетских классов МБОУ СОШ р.п. Магнитка</w:t>
      </w:r>
    </w:p>
    <w:p w:rsidR="00F5067D" w:rsidRPr="005D079F" w:rsidRDefault="00F5067D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функционирует множество  кадетских корпусов, школ с отдельными классами, которые имеют свои отличительные символы: герб и флаг.</w:t>
      </w:r>
    </w:p>
    <w:p w:rsidR="00F5067D" w:rsidRPr="000A4270" w:rsidRDefault="00F5067D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«Честь имею служить Родине!» - таков девиз сегодняшних обучающихся кадетских классов. </w:t>
      </w:r>
    </w:p>
    <w:p w:rsidR="00357882" w:rsidRDefault="00357882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 кадетского класса с казачьим направлением деятельности в 2013 г. </w:t>
      </w:r>
      <w:r w:rsidR="009658E8">
        <w:rPr>
          <w:rFonts w:ascii="Times New Roman" w:hAnsi="Times New Roman" w:cs="Times New Roman"/>
          <w:sz w:val="28"/>
          <w:szCs w:val="28"/>
        </w:rPr>
        <w:t xml:space="preserve">в МБОУ СОШ р.п. Магнитка Кусинского района </w:t>
      </w:r>
      <w:r>
        <w:rPr>
          <w:rFonts w:ascii="Times New Roman" w:hAnsi="Times New Roman" w:cs="Times New Roman"/>
          <w:sz w:val="28"/>
          <w:szCs w:val="28"/>
        </w:rPr>
        <w:t>повлекло за собой соблюдение всех законов и традиций, по которым живут кадеты. Это прежде всего, согласно Положению об организации воспитания и обучения в казачьих кадетских классах общеобразовательной организации, наличие символики (герба, флага, формы одежды).</w:t>
      </w:r>
    </w:p>
    <w:p w:rsidR="00F5067D" w:rsidRDefault="00357882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52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5067D">
        <w:rPr>
          <w:rFonts w:ascii="Times New Roman" w:hAnsi="Times New Roman" w:cs="Times New Roman"/>
          <w:sz w:val="28"/>
          <w:szCs w:val="28"/>
        </w:rPr>
        <w:t xml:space="preserve">создать отличительные </w:t>
      </w:r>
      <w:r w:rsidR="000875CA">
        <w:rPr>
          <w:rFonts w:ascii="Times New Roman" w:hAnsi="Times New Roman" w:cs="Times New Roman"/>
          <w:sz w:val="28"/>
          <w:szCs w:val="28"/>
        </w:rPr>
        <w:t>символы</w:t>
      </w:r>
      <w:r w:rsidR="00F5067D">
        <w:rPr>
          <w:rFonts w:ascii="Times New Roman" w:hAnsi="Times New Roman" w:cs="Times New Roman"/>
          <w:sz w:val="28"/>
          <w:szCs w:val="28"/>
        </w:rPr>
        <w:t xml:space="preserve"> казачьих кадетских классов МБОУ СОШ р.п. Магнитка, нами была проделана колоссальная работа:</w:t>
      </w:r>
    </w:p>
    <w:p w:rsidR="00F5067D" w:rsidRDefault="00F5067D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изучена символика Магнитского городского поселения, Оренбургского войскового казачьего общества, требования к составлению гербов и флагов, соблюдение цветовой гаммы;</w:t>
      </w:r>
    </w:p>
    <w:p w:rsidR="00F5067D" w:rsidRDefault="00F5067D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имея опыта в подобном деле, мы обратились за помощью к Почётному гражданину Магнитского городского поселения, автору символики  Магнитского городского поселения, к Ивану Фёдоровичу Власову;</w:t>
      </w:r>
    </w:p>
    <w:p w:rsidR="00F5067D" w:rsidRDefault="00F5067D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совместными усилиями были разработаны и герб, и флаг казачьих кадетских классов</w:t>
      </w:r>
      <w:r w:rsidR="00B97469">
        <w:rPr>
          <w:rFonts w:ascii="Times New Roman" w:hAnsi="Times New Roman" w:cs="Times New Roman"/>
          <w:sz w:val="28"/>
          <w:szCs w:val="28"/>
        </w:rPr>
        <w:t xml:space="preserve"> МБОУ СОШ р.п. Магнитка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D24" w:rsidRDefault="00590D24" w:rsidP="00590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6B6" w:rsidRPr="0094205B" w:rsidRDefault="0094205B" w:rsidP="00DF3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5B">
        <w:rPr>
          <w:rFonts w:ascii="Times New Roman" w:hAnsi="Times New Roman" w:cs="Times New Roman"/>
          <w:b/>
          <w:sz w:val="28"/>
          <w:szCs w:val="28"/>
        </w:rPr>
        <w:t>2.1.</w:t>
      </w:r>
      <w:r w:rsidR="00E63467" w:rsidRPr="009420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76B6" w:rsidRPr="0094205B">
        <w:rPr>
          <w:rFonts w:ascii="Times New Roman" w:hAnsi="Times New Roman" w:cs="Times New Roman"/>
          <w:sz w:val="28"/>
          <w:szCs w:val="28"/>
        </w:rPr>
        <w:t xml:space="preserve"> </w:t>
      </w:r>
      <w:r w:rsidR="004476B6" w:rsidRPr="0094205B">
        <w:rPr>
          <w:rFonts w:ascii="Times New Roman" w:hAnsi="Times New Roman" w:cs="Times New Roman"/>
          <w:b/>
          <w:sz w:val="28"/>
          <w:szCs w:val="28"/>
        </w:rPr>
        <w:t>Герб и флаг Магнитского городского поселения</w:t>
      </w:r>
    </w:p>
    <w:p w:rsidR="006574A6" w:rsidRPr="00E63467" w:rsidRDefault="006574A6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7">
        <w:rPr>
          <w:rFonts w:ascii="Times New Roman" w:hAnsi="Times New Roman" w:cs="Times New Roman"/>
          <w:sz w:val="28"/>
          <w:szCs w:val="28"/>
        </w:rPr>
        <w:t xml:space="preserve">Герб - (польск. herb, от нем. еrbe - наследство), эмблема,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владельца. </w:t>
      </w:r>
      <w:r w:rsidR="00E63467">
        <w:rPr>
          <w:rFonts w:ascii="Times New Roman" w:hAnsi="Times New Roman" w:cs="Times New Roman"/>
          <w:sz w:val="28"/>
          <w:szCs w:val="28"/>
        </w:rPr>
        <w:t xml:space="preserve"> </w:t>
      </w:r>
      <w:r w:rsidRPr="00E63467">
        <w:rPr>
          <w:rFonts w:ascii="Times New Roman" w:hAnsi="Times New Roman" w:cs="Times New Roman"/>
          <w:sz w:val="28"/>
          <w:szCs w:val="28"/>
        </w:rPr>
        <w:t xml:space="preserve"> </w:t>
      </w:r>
      <w:r w:rsidR="0019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4A6" w:rsidRDefault="006574A6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7">
        <w:rPr>
          <w:rFonts w:ascii="Times New Roman" w:hAnsi="Times New Roman" w:cs="Times New Roman"/>
          <w:sz w:val="28"/>
          <w:szCs w:val="28"/>
        </w:rPr>
        <w:t>Флаг (</w:t>
      </w:r>
      <w:r w:rsidRPr="00E63467">
        <w:rPr>
          <w:rFonts w:ascii="Times New Roman" w:hAnsi="Times New Roman" w:cs="Times New Roman"/>
          <w:sz w:val="28"/>
          <w:szCs w:val="28"/>
          <w:lang w:val="en-US"/>
        </w:rPr>
        <w:t>Flagge</w:t>
      </w:r>
      <w:r w:rsidRPr="00E63467">
        <w:rPr>
          <w:rFonts w:ascii="Times New Roman" w:hAnsi="Times New Roman" w:cs="Times New Roman"/>
          <w:sz w:val="28"/>
          <w:szCs w:val="28"/>
        </w:rPr>
        <w:t xml:space="preserve">) - слово немецкого происхождения. Описание флага содержится в "Толковом словаре русского языка" С.И. Ожегова и Н.Ю. Шведова: "Прикрепленное к дереву или шнуру полотнище определенного цвета или нескольких цветов, часто с эмблемой". </w:t>
      </w:r>
      <w:r w:rsidR="00087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06" w:rsidRPr="00C6536E" w:rsidRDefault="00C6536E" w:rsidP="00DF39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6E">
        <w:rPr>
          <w:rFonts w:ascii="Times New Roman" w:hAnsi="Times New Roman" w:cs="Times New Roman"/>
          <w:b/>
          <w:sz w:val="28"/>
          <w:szCs w:val="28"/>
        </w:rPr>
        <w:t>Символы Магнитского городского поселения</w:t>
      </w:r>
    </w:p>
    <w:p w:rsidR="00976906" w:rsidRPr="00C6536E" w:rsidRDefault="00C6536E" w:rsidP="00DF3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36E">
        <w:rPr>
          <w:rFonts w:ascii="Times New Roman" w:hAnsi="Times New Roman" w:cs="Times New Roman"/>
          <w:sz w:val="28"/>
          <w:szCs w:val="28"/>
        </w:rPr>
        <w:t>Герб</w:t>
      </w:r>
    </w:p>
    <w:p w:rsidR="00EC04F9" w:rsidRPr="00FC12BB" w:rsidRDefault="00FC12BB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BB">
        <w:rPr>
          <w:rFonts w:ascii="Times New Roman" w:hAnsi="Times New Roman" w:cs="Times New Roman"/>
          <w:sz w:val="28"/>
          <w:szCs w:val="28"/>
        </w:rPr>
        <w:t xml:space="preserve"> Ге</w:t>
      </w:r>
      <w:r w:rsidR="00EC04F9" w:rsidRPr="00FC12BB">
        <w:rPr>
          <w:rFonts w:ascii="Times New Roman" w:hAnsi="Times New Roman" w:cs="Times New Roman"/>
          <w:sz w:val="28"/>
          <w:szCs w:val="28"/>
        </w:rPr>
        <w:t>рб поселка Магнитка разработан народным художником Иваном Федоровичем Власовым. "Герб и флаг Магнитского городского поселения в желто-зеленой гамме с изображением медведя, держащего в лапе ключ от богатств, сокрыт</w:t>
      </w:r>
      <w:r w:rsidR="006301FA">
        <w:rPr>
          <w:rFonts w:ascii="Times New Roman" w:hAnsi="Times New Roman" w:cs="Times New Roman"/>
          <w:sz w:val="28"/>
          <w:szCs w:val="28"/>
        </w:rPr>
        <w:t>ых в недрах уральской глубинки" (Приложение 3).</w:t>
      </w:r>
    </w:p>
    <w:p w:rsidR="00C6536E" w:rsidRDefault="00C6536E" w:rsidP="00DF3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Флаг</w:t>
      </w:r>
    </w:p>
    <w:p w:rsidR="001A0E9D" w:rsidRPr="001A0E9D" w:rsidRDefault="00471638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9D" w:rsidRPr="001A0E9D">
        <w:rPr>
          <w:rFonts w:ascii="Times New Roman" w:hAnsi="Times New Roman" w:cs="Times New Roman"/>
          <w:sz w:val="28"/>
          <w:szCs w:val="28"/>
        </w:rPr>
        <w:t>Прямоугольное полотнище с отношением ширины к длине 2:3, несущее развёрнутую гербовую композицию: в центре верхней зелёной полосы в 2/3 ширины полотнища — фигура жёлтого восстающего медведя, держащего в вытянутой левой лапе белый ключ бородкой вправо, правой же лапой придерживающей лежащую на правом плече белую кирку; вдоль нижней красной полосы в 1/3 ширины вверху белая узкая полоса в 1/12 ширины и ниже восем</w:t>
      </w:r>
      <w:r w:rsidR="001A0E9D">
        <w:rPr>
          <w:rFonts w:ascii="Times New Roman" w:hAnsi="Times New Roman" w:cs="Times New Roman"/>
          <w:sz w:val="28"/>
          <w:szCs w:val="28"/>
        </w:rPr>
        <w:t>ь жёлтых четырёхконечных звёзд</w:t>
      </w:r>
      <w:r w:rsidR="00EC235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A0E9D">
        <w:rPr>
          <w:rFonts w:ascii="Times New Roman" w:hAnsi="Times New Roman" w:cs="Times New Roman"/>
          <w:sz w:val="28"/>
          <w:szCs w:val="28"/>
        </w:rPr>
        <w:t>.</w:t>
      </w:r>
    </w:p>
    <w:p w:rsidR="001A0E9D" w:rsidRDefault="001A0E9D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D">
        <w:rPr>
          <w:rFonts w:ascii="Times New Roman" w:hAnsi="Times New Roman" w:cs="Times New Roman"/>
          <w:sz w:val="28"/>
          <w:szCs w:val="28"/>
        </w:rPr>
        <w:t>Флаг составлен на основе герба Магнитского городского поселения, по правилам соответствующим традициям геральдики. Композиция флага Магнитского городского поселения отражает исторические, природные, социально-экономические особенности.</w:t>
      </w:r>
    </w:p>
    <w:p w:rsidR="00590D24" w:rsidRDefault="00590D24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F9" w:rsidRDefault="00EC235D" w:rsidP="00DF39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05B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476B6" w:rsidRPr="00786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BF9" w:rsidRPr="000E4BF9">
        <w:rPr>
          <w:rFonts w:ascii="Times New Roman" w:hAnsi="Times New Roman" w:cs="Times New Roman"/>
          <w:b/>
          <w:sz w:val="28"/>
          <w:szCs w:val="28"/>
        </w:rPr>
        <w:t>Символы Оренбургского войскового казачьего общества</w:t>
      </w:r>
    </w:p>
    <w:p w:rsidR="00590D24" w:rsidRPr="000E4BF9" w:rsidRDefault="00590D24" w:rsidP="00DF39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BF9" w:rsidRPr="00AF39C6" w:rsidRDefault="000E4BF9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C6">
        <w:rPr>
          <w:rFonts w:ascii="Times New Roman" w:hAnsi="Times New Roman" w:cs="Times New Roman"/>
          <w:sz w:val="28"/>
          <w:szCs w:val="28"/>
        </w:rPr>
        <w:t>Герб</w:t>
      </w:r>
      <w:r w:rsidR="00CB56EB">
        <w:rPr>
          <w:rFonts w:ascii="Times New Roman" w:hAnsi="Times New Roman" w:cs="Times New Roman"/>
          <w:sz w:val="28"/>
          <w:szCs w:val="28"/>
        </w:rPr>
        <w:t xml:space="preserve"> у</w:t>
      </w:r>
      <w:r w:rsidRPr="00AF39C6">
        <w:rPr>
          <w:rFonts w:ascii="Times New Roman" w:hAnsi="Times New Roman" w:cs="Times New Roman"/>
          <w:sz w:val="28"/>
          <w:szCs w:val="28"/>
        </w:rPr>
        <w:t>твержден Указом Президента РФ от 9 февраля 2010 г. N 168</w:t>
      </w:r>
      <w:r w:rsidR="00CB56EB">
        <w:rPr>
          <w:rFonts w:ascii="Times New Roman" w:hAnsi="Times New Roman" w:cs="Times New Roman"/>
          <w:sz w:val="28"/>
          <w:szCs w:val="28"/>
        </w:rPr>
        <w:t xml:space="preserve">. </w:t>
      </w:r>
      <w:r w:rsidRPr="00AF39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1A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39C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E4BF9" w:rsidRPr="00AF39C6" w:rsidRDefault="000E4BF9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C6">
        <w:rPr>
          <w:rFonts w:ascii="Times New Roman" w:hAnsi="Times New Roman" w:cs="Times New Roman"/>
          <w:sz w:val="28"/>
          <w:szCs w:val="28"/>
        </w:rPr>
        <w:t>В золотом поле, под лазоревым поясом, поддерживающим червленую главу, - черный лук в пояс на положенных в косой крест черных стрелах наконечниками вверх</w:t>
      </w:r>
      <w:r w:rsidR="001022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F39C6">
        <w:rPr>
          <w:rFonts w:ascii="Times New Roman" w:hAnsi="Times New Roman" w:cs="Times New Roman"/>
          <w:sz w:val="28"/>
          <w:szCs w:val="28"/>
        </w:rPr>
        <w:t>. В главе - возникающий золотой двуглавый орел - главная фигура Государственного герба Российской Федерации. За щитом, в косой крест, - золотые атаманские насеки, перевитые лазоревой, с у</w:t>
      </w:r>
      <w:r w:rsidR="00C5414C">
        <w:rPr>
          <w:rFonts w:ascii="Times New Roman" w:hAnsi="Times New Roman" w:cs="Times New Roman"/>
          <w:sz w:val="28"/>
          <w:szCs w:val="28"/>
        </w:rPr>
        <w:t xml:space="preserve">зкой серебряной каймой, лентой (Приложение 4). </w:t>
      </w:r>
    </w:p>
    <w:p w:rsidR="000E4BF9" w:rsidRPr="00AF39C6" w:rsidRDefault="000E4BF9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C6">
        <w:rPr>
          <w:rFonts w:ascii="Times New Roman" w:hAnsi="Times New Roman" w:cs="Times New Roman"/>
          <w:sz w:val="28"/>
          <w:szCs w:val="28"/>
        </w:rPr>
        <w:t>Знамя</w:t>
      </w:r>
      <w:r w:rsidR="00206A71">
        <w:rPr>
          <w:rFonts w:ascii="Times New Roman" w:hAnsi="Times New Roman" w:cs="Times New Roman"/>
          <w:sz w:val="28"/>
          <w:szCs w:val="28"/>
        </w:rPr>
        <w:t xml:space="preserve"> у</w:t>
      </w:r>
      <w:r w:rsidRPr="00AF39C6">
        <w:rPr>
          <w:rFonts w:ascii="Times New Roman" w:hAnsi="Times New Roman" w:cs="Times New Roman"/>
          <w:sz w:val="28"/>
          <w:szCs w:val="28"/>
        </w:rPr>
        <w:t>тверждено Указом Президента РФ от 9 февраля 2010 г. N 168</w:t>
      </w:r>
      <w:r w:rsidR="00C5414C">
        <w:rPr>
          <w:rFonts w:ascii="Times New Roman" w:hAnsi="Times New Roman" w:cs="Times New Roman"/>
          <w:sz w:val="28"/>
          <w:szCs w:val="28"/>
        </w:rPr>
        <w:t xml:space="preserve">. </w:t>
      </w:r>
      <w:r w:rsidRPr="00AF39C6">
        <w:rPr>
          <w:rFonts w:ascii="Times New Roman" w:hAnsi="Times New Roman" w:cs="Times New Roman"/>
          <w:sz w:val="28"/>
          <w:szCs w:val="28"/>
        </w:rPr>
        <w:t>Знамя Оренбургского войскового казачьего общества (далее - знамя) состоит из двустороннего полотнища, древка, навершия, скоб</w:t>
      </w:r>
      <w:r w:rsidR="00675E50">
        <w:rPr>
          <w:rFonts w:ascii="Times New Roman" w:hAnsi="Times New Roman" w:cs="Times New Roman"/>
          <w:sz w:val="28"/>
          <w:szCs w:val="28"/>
        </w:rPr>
        <w:t>ы, подтока и знаменных гвоздей.</w:t>
      </w:r>
      <w:r w:rsidRPr="00AF39C6">
        <w:rPr>
          <w:rFonts w:ascii="Times New Roman" w:hAnsi="Times New Roman" w:cs="Times New Roman"/>
          <w:sz w:val="28"/>
          <w:szCs w:val="28"/>
        </w:rPr>
        <w:t xml:space="preserve"> Полотнище знамени прямоугольное, зеленого цвета, с каймой синего цвета. Полотнище знамени и кайма обшиты серебристой тесьмой. По сторонам полотнища, в рамке, проходит серебристый плетеный орнамент. По кайме полотнища вышиты серебристые звездочки. На лицевой стороне полотнища знамени, в центре, вышито одноцветное серебристое изображение главной фигуры Государственного герба Российской Федерации: двуглавый орел, поднявший распущенные крылья. Орел увенчан двумя малыми коронами и над ними - одной большой короной, соединенными лентой. В правой лапе орла - скипетр, в левой - держава. На груди орла, в щите, - всадник в плаще, поражающий копьем опрокинутого навзничь и попранного конем дракона. В верхней части рамки надпись "ВО СЛАВУ ОТЕЧЕСТВА". Надпись выполнена серебристыми буквами, стилизованными под старославянский шрифт. На оборотной стороне полотнища, в центре, - герб Оренбургского</w:t>
      </w:r>
      <w:r w:rsidR="00675E50">
        <w:rPr>
          <w:rFonts w:ascii="Times New Roman" w:hAnsi="Times New Roman" w:cs="Times New Roman"/>
          <w:sz w:val="28"/>
          <w:szCs w:val="28"/>
        </w:rPr>
        <w:t xml:space="preserve"> войскового казачьего общества</w:t>
      </w:r>
      <w:r w:rsidR="001022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75E50">
        <w:rPr>
          <w:rFonts w:ascii="Times New Roman" w:hAnsi="Times New Roman" w:cs="Times New Roman"/>
          <w:sz w:val="28"/>
          <w:szCs w:val="28"/>
        </w:rPr>
        <w:t>.</w:t>
      </w:r>
      <w:r w:rsidRPr="00AF39C6">
        <w:rPr>
          <w:rFonts w:ascii="Times New Roman" w:hAnsi="Times New Roman" w:cs="Times New Roman"/>
          <w:sz w:val="28"/>
          <w:szCs w:val="28"/>
        </w:rPr>
        <w:t xml:space="preserve"> </w:t>
      </w:r>
      <w:r w:rsidR="00675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F9" w:rsidRPr="00AF39C6" w:rsidRDefault="000E4BF9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C6">
        <w:rPr>
          <w:rFonts w:ascii="Times New Roman" w:hAnsi="Times New Roman" w:cs="Times New Roman"/>
          <w:sz w:val="28"/>
          <w:szCs w:val="28"/>
        </w:rPr>
        <w:lastRenderedPageBreak/>
        <w:t>Флаг</w:t>
      </w:r>
      <w:r w:rsidR="00466D85">
        <w:rPr>
          <w:rFonts w:ascii="Times New Roman" w:hAnsi="Times New Roman" w:cs="Times New Roman"/>
          <w:sz w:val="28"/>
          <w:szCs w:val="28"/>
        </w:rPr>
        <w:t xml:space="preserve"> у</w:t>
      </w:r>
      <w:r w:rsidRPr="00AF39C6">
        <w:rPr>
          <w:rFonts w:ascii="Times New Roman" w:hAnsi="Times New Roman" w:cs="Times New Roman"/>
          <w:sz w:val="28"/>
          <w:szCs w:val="28"/>
        </w:rPr>
        <w:t>твержден Указом Президента РФ от 14 октября 2010 г. N 1241</w:t>
      </w:r>
      <w:r w:rsidR="00466D85">
        <w:rPr>
          <w:rFonts w:ascii="Times New Roman" w:hAnsi="Times New Roman" w:cs="Times New Roman"/>
          <w:sz w:val="28"/>
          <w:szCs w:val="28"/>
        </w:rPr>
        <w:t xml:space="preserve">. </w:t>
      </w:r>
      <w:r w:rsidRPr="00AF39C6">
        <w:rPr>
          <w:rFonts w:ascii="Times New Roman" w:hAnsi="Times New Roman" w:cs="Times New Roman"/>
          <w:sz w:val="28"/>
          <w:szCs w:val="28"/>
        </w:rPr>
        <w:t>Флаг Оренбургского войскового казачьего общества представляет собой прямоугольное полотнище зеленого цвета, с каймой светло-синего цвета.</w:t>
      </w:r>
      <w:r w:rsidR="00466D85">
        <w:rPr>
          <w:rFonts w:ascii="Times New Roman" w:hAnsi="Times New Roman" w:cs="Times New Roman"/>
          <w:sz w:val="28"/>
          <w:szCs w:val="28"/>
        </w:rPr>
        <w:t xml:space="preserve"> </w:t>
      </w:r>
      <w:r w:rsidRPr="00AF39C6">
        <w:rPr>
          <w:rFonts w:ascii="Times New Roman" w:hAnsi="Times New Roman" w:cs="Times New Roman"/>
          <w:sz w:val="28"/>
          <w:szCs w:val="28"/>
        </w:rPr>
        <w:t>В центре флага - герб Оренбургского войскового казачьего общества.</w:t>
      </w:r>
      <w:r w:rsidR="00466D85">
        <w:rPr>
          <w:rFonts w:ascii="Times New Roman" w:hAnsi="Times New Roman" w:cs="Times New Roman"/>
          <w:sz w:val="28"/>
          <w:szCs w:val="28"/>
        </w:rPr>
        <w:t xml:space="preserve"> </w:t>
      </w:r>
      <w:r w:rsidR="00C5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24" w:rsidRDefault="00590D24" w:rsidP="00DF3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DA" w:rsidRDefault="0094205B" w:rsidP="00DF3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8640B" w:rsidRPr="00786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E71" w:rsidRPr="008C4E71">
        <w:rPr>
          <w:rFonts w:ascii="Times New Roman" w:hAnsi="Times New Roman" w:cs="Times New Roman"/>
          <w:b/>
          <w:sz w:val="28"/>
          <w:szCs w:val="28"/>
        </w:rPr>
        <w:t xml:space="preserve">Символика казачьих кадетских классов </w:t>
      </w:r>
    </w:p>
    <w:p w:rsidR="000E4BF9" w:rsidRDefault="008C4E71" w:rsidP="00DF3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E71">
        <w:rPr>
          <w:rFonts w:ascii="Times New Roman" w:hAnsi="Times New Roman" w:cs="Times New Roman"/>
          <w:b/>
          <w:sz w:val="28"/>
          <w:szCs w:val="28"/>
        </w:rPr>
        <w:t xml:space="preserve">МБОУ СОШ р.п. Магнитка </w:t>
      </w:r>
    </w:p>
    <w:p w:rsidR="00590D24" w:rsidRDefault="00590D24" w:rsidP="00DF3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D8D" w:rsidRPr="002C4D8D" w:rsidRDefault="002C4D8D" w:rsidP="00DF3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D8D">
        <w:rPr>
          <w:rFonts w:ascii="Times New Roman" w:hAnsi="Times New Roman" w:cs="Times New Roman"/>
          <w:sz w:val="28"/>
          <w:szCs w:val="28"/>
        </w:rPr>
        <w:t xml:space="preserve">Герб </w:t>
      </w:r>
    </w:p>
    <w:p w:rsidR="008C4E71" w:rsidRPr="008C4E71" w:rsidRDefault="008C4E71" w:rsidP="00DF39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Геральдическое описание герба кадетского класса гласит: </w:t>
      </w:r>
      <w:r w:rsidR="003C275C">
        <w:rPr>
          <w:rFonts w:ascii="Times New Roman" w:eastAsia="Calibri" w:hAnsi="Times New Roman" w:cs="Times New Roman"/>
          <w:sz w:val="28"/>
          <w:szCs w:val="28"/>
        </w:rPr>
        <w:t>«</w:t>
      </w:r>
      <w:r w:rsidRPr="008C4E71">
        <w:rPr>
          <w:rFonts w:ascii="Times New Roman" w:eastAsia="Calibri" w:hAnsi="Times New Roman" w:cs="Times New Roman"/>
          <w:sz w:val="28"/>
          <w:szCs w:val="28"/>
        </w:rPr>
        <w:t>В зеленом поле щита в верхней части герба изображена школа, ниже школы изображена открытая книга, на которой виден т</w:t>
      </w:r>
      <w:r w:rsidR="00B55767">
        <w:rPr>
          <w:rFonts w:ascii="Times New Roman" w:eastAsia="Calibri" w:hAnsi="Times New Roman" w:cs="Times New Roman"/>
          <w:sz w:val="28"/>
          <w:szCs w:val="28"/>
        </w:rPr>
        <w:t xml:space="preserve">екст, исторически повествующий 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далекую историю Оренбургского </w:t>
      </w:r>
      <w:r w:rsidR="003C275C">
        <w:rPr>
          <w:rFonts w:ascii="Times New Roman" w:eastAsia="Calibri" w:hAnsi="Times New Roman" w:cs="Times New Roman"/>
          <w:sz w:val="28"/>
          <w:szCs w:val="28"/>
        </w:rPr>
        <w:t xml:space="preserve">войскового </w:t>
      </w:r>
      <w:r w:rsidR="006F6C97">
        <w:rPr>
          <w:rFonts w:ascii="Times New Roman" w:eastAsia="Calibri" w:hAnsi="Times New Roman" w:cs="Times New Roman"/>
          <w:sz w:val="28"/>
          <w:szCs w:val="28"/>
        </w:rPr>
        <w:t xml:space="preserve">казачьего </w:t>
      </w:r>
      <w:r w:rsidRPr="008C4E71">
        <w:rPr>
          <w:rFonts w:ascii="Times New Roman" w:eastAsia="Calibri" w:hAnsi="Times New Roman" w:cs="Times New Roman"/>
          <w:sz w:val="28"/>
          <w:szCs w:val="28"/>
        </w:rPr>
        <w:t>обществ</w:t>
      </w:r>
      <w:r w:rsidR="006F6C97">
        <w:rPr>
          <w:rFonts w:ascii="Times New Roman" w:eastAsia="Calibri" w:hAnsi="Times New Roman" w:cs="Times New Roman"/>
          <w:sz w:val="28"/>
          <w:szCs w:val="28"/>
        </w:rPr>
        <w:t>а,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и среди этого текста изображен всадник с пикой на коне. На нижней </w:t>
      </w:r>
      <w:r w:rsidR="00D27F64">
        <w:rPr>
          <w:rFonts w:ascii="Times New Roman" w:eastAsia="Calibri" w:hAnsi="Times New Roman" w:cs="Times New Roman"/>
          <w:sz w:val="28"/>
          <w:szCs w:val="28"/>
        </w:rPr>
        <w:t>части книги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изображены две  пересеченные шашки, аллегорически указывающие  на основной вид  вооружения казачье</w:t>
      </w:r>
      <w:r w:rsidR="0080164C">
        <w:rPr>
          <w:rFonts w:ascii="Times New Roman" w:eastAsia="Calibri" w:hAnsi="Times New Roman" w:cs="Times New Roman"/>
          <w:sz w:val="28"/>
          <w:szCs w:val="28"/>
        </w:rPr>
        <w:t>го  войскового общества, которыми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пользовались дальние предки-казаки при охране необъятн</w:t>
      </w:r>
      <w:r w:rsidR="0080164C">
        <w:rPr>
          <w:rFonts w:ascii="Times New Roman" w:eastAsia="Calibri" w:hAnsi="Times New Roman" w:cs="Times New Roman"/>
          <w:sz w:val="28"/>
          <w:szCs w:val="28"/>
        </w:rPr>
        <w:t>ых границ нашей Родины – России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от набегов разных лютых племен врагов Российского государства.</w:t>
      </w:r>
    </w:p>
    <w:p w:rsidR="008C4E71" w:rsidRPr="008C4E71" w:rsidRDefault="008C4E71" w:rsidP="00DF39E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E71">
        <w:rPr>
          <w:rFonts w:ascii="Times New Roman" w:eastAsia="Calibri" w:hAnsi="Times New Roman" w:cs="Times New Roman"/>
          <w:sz w:val="28"/>
          <w:szCs w:val="28"/>
        </w:rPr>
        <w:t>Всадник с пикой на коне – символ казачьей лихости, верный отечеству, смелый в бою, вольный на своей родной земле.</w:t>
      </w:r>
      <w:r w:rsidR="00A421C0">
        <w:rPr>
          <w:rFonts w:ascii="Times New Roman" w:eastAsia="Calibri" w:hAnsi="Times New Roman" w:cs="Times New Roman"/>
          <w:sz w:val="28"/>
          <w:szCs w:val="28"/>
        </w:rPr>
        <w:t>(Приложение 5)</w:t>
      </w:r>
    </w:p>
    <w:p w:rsidR="000E4BF9" w:rsidRPr="008C4E71" w:rsidRDefault="008C4E71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71">
        <w:rPr>
          <w:rFonts w:ascii="Times New Roman" w:eastAsia="Calibri" w:hAnsi="Times New Roman" w:cs="Times New Roman"/>
          <w:sz w:val="28"/>
          <w:szCs w:val="28"/>
        </w:rPr>
        <w:t>Вся эта композиция рисунка обрамлена извивающейся вокруг лент</w:t>
      </w:r>
      <w:r w:rsidR="00895AEC">
        <w:rPr>
          <w:rFonts w:ascii="Times New Roman" w:eastAsia="Calibri" w:hAnsi="Times New Roman" w:cs="Times New Roman"/>
          <w:sz w:val="28"/>
          <w:szCs w:val="28"/>
        </w:rPr>
        <w:t>ой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F1C">
        <w:rPr>
          <w:rFonts w:ascii="Times New Roman" w:eastAsia="Calibri" w:hAnsi="Times New Roman" w:cs="Times New Roman"/>
          <w:sz w:val="28"/>
          <w:szCs w:val="28"/>
        </w:rPr>
        <w:t>василькового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цвета, цвет которого носили на своем обмундировании</w:t>
      </w:r>
      <w:r w:rsidR="002C4D8D">
        <w:rPr>
          <w:rFonts w:ascii="Times New Roman" w:eastAsia="Calibri" w:hAnsi="Times New Roman" w:cs="Times New Roman"/>
          <w:sz w:val="28"/>
          <w:szCs w:val="28"/>
        </w:rPr>
        <w:t>: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на фуражке</w:t>
      </w:r>
      <w:r w:rsidR="002C4D8D">
        <w:rPr>
          <w:rFonts w:ascii="Times New Roman" w:eastAsia="Calibri" w:hAnsi="Times New Roman" w:cs="Times New Roman"/>
          <w:sz w:val="28"/>
          <w:szCs w:val="28"/>
        </w:rPr>
        <w:t>,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на лампасах брюк далекие предки-казаки Оренбургского</w:t>
      </w:r>
      <w:r w:rsidR="002C4D8D">
        <w:rPr>
          <w:rFonts w:ascii="Times New Roman" w:eastAsia="Calibri" w:hAnsi="Times New Roman" w:cs="Times New Roman"/>
          <w:sz w:val="28"/>
          <w:szCs w:val="28"/>
        </w:rPr>
        <w:t xml:space="preserve"> казачьего войскового общества. Н</w:t>
      </w:r>
      <w:r w:rsidRPr="008C4E71">
        <w:rPr>
          <w:rFonts w:ascii="Times New Roman" w:eastAsia="Calibri" w:hAnsi="Times New Roman" w:cs="Times New Roman"/>
          <w:sz w:val="28"/>
          <w:szCs w:val="28"/>
        </w:rPr>
        <w:t>ос</w:t>
      </w:r>
      <w:r w:rsidR="00B55767">
        <w:rPr>
          <w:rFonts w:ascii="Times New Roman" w:eastAsia="Calibri" w:hAnsi="Times New Roman" w:cs="Times New Roman"/>
          <w:sz w:val="28"/>
          <w:szCs w:val="28"/>
        </w:rPr>
        <w:t>ят и красу</w:t>
      </w:r>
      <w:r w:rsidR="002C4D8D">
        <w:rPr>
          <w:rFonts w:ascii="Times New Roman" w:eastAsia="Calibri" w:hAnsi="Times New Roman" w:cs="Times New Roman"/>
          <w:sz w:val="28"/>
          <w:szCs w:val="28"/>
        </w:rPr>
        <w:t>ются  этой формой с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овременные наши молодые кадеты </w:t>
      </w:r>
      <w:r w:rsidR="002C4D8D">
        <w:rPr>
          <w:rFonts w:ascii="Times New Roman" w:eastAsia="Calibri" w:hAnsi="Times New Roman" w:cs="Times New Roman"/>
          <w:sz w:val="28"/>
          <w:szCs w:val="28"/>
        </w:rPr>
        <w:t>МБОУ СОШ р.п. Магнитка.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В самой верхней части герба, на изгибе ленты</w:t>
      </w:r>
      <w:r w:rsidR="005D4EBB">
        <w:rPr>
          <w:rFonts w:ascii="Times New Roman" w:eastAsia="Calibri" w:hAnsi="Times New Roman" w:cs="Times New Roman"/>
          <w:sz w:val="28"/>
          <w:szCs w:val="28"/>
        </w:rPr>
        <w:t>,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 изображен 2014 год. Это год</w:t>
      </w:r>
      <w:r w:rsidR="002C4D8D">
        <w:rPr>
          <w:rFonts w:ascii="Times New Roman" w:eastAsia="Calibri" w:hAnsi="Times New Roman" w:cs="Times New Roman"/>
          <w:sz w:val="28"/>
          <w:szCs w:val="28"/>
        </w:rPr>
        <w:t xml:space="preserve"> создания казачьего кадетского </w:t>
      </w:r>
      <w:r w:rsidRPr="008C4E71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 w:rsidR="002C4D8D">
        <w:rPr>
          <w:rFonts w:ascii="Times New Roman" w:eastAsia="Calibri" w:hAnsi="Times New Roman" w:cs="Times New Roman"/>
          <w:sz w:val="28"/>
          <w:szCs w:val="28"/>
        </w:rPr>
        <w:t xml:space="preserve">МБОУ СОШ р.п. Магнитка. </w:t>
      </w:r>
    </w:p>
    <w:p w:rsidR="002C4D8D" w:rsidRDefault="002C4D8D" w:rsidP="00DF3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</w:t>
      </w:r>
    </w:p>
    <w:p w:rsidR="00043DDE" w:rsidRDefault="00043DDE" w:rsidP="00DF39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Флаг казачьих кадетских классов МБОУ СОШ р.п. Магнитка </w:t>
      </w:r>
      <w:r w:rsidR="009736DA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прямоугольное полотнище </w:t>
      </w:r>
      <w:r w:rsidR="00AC04C5">
        <w:rPr>
          <w:rFonts w:ascii="Times New Roman" w:eastAsia="Calibri" w:hAnsi="Times New Roman" w:cs="Times New Roman"/>
          <w:sz w:val="28"/>
          <w:szCs w:val="28"/>
        </w:rPr>
        <w:t>зелёного цвета</w:t>
      </w:r>
      <w:r w:rsidR="009736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сочетает в себе три составляющие: </w:t>
      </w:r>
    </w:p>
    <w:p w:rsidR="00043DDE" w:rsidRDefault="00043DDE" w:rsidP="00DF39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42631">
        <w:rPr>
          <w:rFonts w:ascii="Times New Roman" w:eastAsia="Calibri" w:hAnsi="Times New Roman" w:cs="Times New Roman"/>
          <w:sz w:val="28"/>
          <w:szCs w:val="28"/>
        </w:rPr>
        <w:t xml:space="preserve">центральное место занимает </w:t>
      </w:r>
      <w:r>
        <w:rPr>
          <w:rFonts w:ascii="Times New Roman" w:eastAsia="Calibri" w:hAnsi="Times New Roman" w:cs="Times New Roman"/>
          <w:sz w:val="28"/>
          <w:szCs w:val="28"/>
        </w:rPr>
        <w:t>герб Магнитского городского поселения, так как общеобразовательная школа, в которой обучаются кадеты, расположена на территории Магнитского городского поселения;</w:t>
      </w:r>
    </w:p>
    <w:p w:rsidR="00B646A1" w:rsidRDefault="00043DDE" w:rsidP="00DF3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герб Оренбургского казачьего войскового общества, </w:t>
      </w:r>
      <w:r w:rsidR="00FD0D19">
        <w:rPr>
          <w:rFonts w:ascii="Times New Roman" w:eastAsia="Calibri" w:hAnsi="Times New Roman" w:cs="Times New Roman"/>
          <w:sz w:val="28"/>
          <w:szCs w:val="28"/>
        </w:rPr>
        <w:t>потому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наставниками обучающихся казачьих кадетских классов являются </w:t>
      </w:r>
      <w:r w:rsidR="008816A5">
        <w:rPr>
          <w:rFonts w:ascii="Times New Roman" w:eastAsia="Calibri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eastAsia="Calibri" w:hAnsi="Times New Roman" w:cs="Times New Roman"/>
          <w:sz w:val="28"/>
          <w:szCs w:val="28"/>
        </w:rPr>
        <w:t>Златоустовского городского казачьего обществ</w:t>
      </w:r>
      <w:r w:rsidR="008816A5">
        <w:rPr>
          <w:rFonts w:ascii="Times New Roman" w:eastAsia="Calibri" w:hAnsi="Times New Roman" w:cs="Times New Roman"/>
          <w:sz w:val="28"/>
          <w:szCs w:val="28"/>
        </w:rPr>
        <w:t>а и «Центра казачьей культуры» г. Златоуста;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C04">
        <w:rPr>
          <w:rFonts w:ascii="Times New Roman" w:eastAsia="Calibri" w:hAnsi="Times New Roman" w:cs="Times New Roman"/>
          <w:sz w:val="28"/>
          <w:szCs w:val="28"/>
        </w:rPr>
        <w:t xml:space="preserve">форму кадеты носят в соответствии с </w:t>
      </w:r>
      <w:r w:rsidR="00F96C04" w:rsidRPr="00F96C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Указом Президента Российской Федерации от 9 февраля 2010 г. N 171 "О форме одежды и знаках различия по </w:t>
      </w:r>
      <w:r w:rsidR="00F96C04" w:rsidRPr="00F96C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чинам членов казачьих обществ, внесенных в государственный реестр казачьих обществ в Российской Федерации"</w:t>
      </w:r>
      <w:r w:rsidR="00B83D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83D27" w:rsidRDefault="00B83D27" w:rsidP="00DF3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герб казачьих кадетских классов МБОУ СОШ р.п. Магнитка, который разработал Почётный гражданин Магнитского городского поселения Иван Фёдорович Власов. </w:t>
      </w:r>
    </w:p>
    <w:p w:rsidR="002165BD" w:rsidRDefault="00B83D27" w:rsidP="00DF39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Гербы расположены на зелёном фоне, который символизирует </w:t>
      </w:r>
      <w:r w:rsidR="002165BD" w:rsidRPr="00211496">
        <w:rPr>
          <w:rFonts w:ascii="Times New Roman" w:eastAsia="Times New Roman" w:hAnsi="Times New Roman" w:cs="Times New Roman"/>
          <w:sz w:val="28"/>
          <w:szCs w:val="28"/>
        </w:rPr>
        <w:t>природу, здоровье, молодость, жизненный рост.</w:t>
      </w:r>
    </w:p>
    <w:p w:rsidR="002165BD" w:rsidRPr="00211496" w:rsidRDefault="002165BD" w:rsidP="00DF39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Полотнище флага разделено двумя серебристыми линиями</w:t>
      </w:r>
      <w:r w:rsidR="00BF15B5">
        <w:rPr>
          <w:rFonts w:ascii="Times New Roman" w:eastAsia="Times New Roman" w:hAnsi="Times New Roman" w:cs="Times New Roman"/>
          <w:sz w:val="28"/>
          <w:szCs w:val="28"/>
        </w:rPr>
        <w:t xml:space="preserve">, выходящими из левого верхнего </w:t>
      </w:r>
      <w:r w:rsidR="00AC5B8F">
        <w:rPr>
          <w:rFonts w:ascii="Times New Roman" w:eastAsia="Times New Roman" w:hAnsi="Times New Roman" w:cs="Times New Roman"/>
          <w:sz w:val="28"/>
          <w:szCs w:val="28"/>
        </w:rPr>
        <w:t>и нижнего углов</w:t>
      </w:r>
      <w:r w:rsidR="00BF15B5">
        <w:rPr>
          <w:rFonts w:ascii="Times New Roman" w:eastAsia="Times New Roman" w:hAnsi="Times New Roman" w:cs="Times New Roman"/>
          <w:sz w:val="28"/>
          <w:szCs w:val="28"/>
        </w:rPr>
        <w:t xml:space="preserve"> полотнища,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соединяются в</w:t>
      </w:r>
      <w:r w:rsidR="00BF15B5">
        <w:rPr>
          <w:rFonts w:ascii="Times New Roman" w:eastAsia="Times New Roman" w:hAnsi="Times New Roman" w:cs="Times New Roman"/>
          <w:sz w:val="28"/>
          <w:szCs w:val="28"/>
        </w:rPr>
        <w:t xml:space="preserve"> правой части полотнища флага, в центре. </w:t>
      </w:r>
      <w:r w:rsidR="00625CC6">
        <w:rPr>
          <w:rFonts w:ascii="Times New Roman" w:eastAsia="Times New Roman" w:hAnsi="Times New Roman" w:cs="Times New Roman"/>
          <w:sz w:val="28"/>
          <w:szCs w:val="28"/>
        </w:rPr>
        <w:t xml:space="preserve">Эти две полосы </w:t>
      </w:r>
      <w:r w:rsidR="00D26FE0">
        <w:rPr>
          <w:rFonts w:ascii="Times New Roman" w:eastAsia="Times New Roman" w:hAnsi="Times New Roman" w:cs="Times New Roman"/>
          <w:sz w:val="28"/>
          <w:szCs w:val="28"/>
        </w:rPr>
        <w:t xml:space="preserve">аллегорически </w:t>
      </w:r>
      <w:r w:rsidR="00625CC6">
        <w:rPr>
          <w:rFonts w:ascii="Times New Roman" w:eastAsia="Times New Roman" w:hAnsi="Times New Roman" w:cs="Times New Roman"/>
          <w:sz w:val="28"/>
          <w:szCs w:val="28"/>
        </w:rPr>
        <w:t xml:space="preserve">как бы соединяются в </w:t>
      </w:r>
      <w:r w:rsidR="00D26FE0">
        <w:rPr>
          <w:rFonts w:ascii="Times New Roman" w:eastAsia="Times New Roman" w:hAnsi="Times New Roman" w:cs="Times New Roman"/>
          <w:sz w:val="28"/>
          <w:szCs w:val="28"/>
        </w:rPr>
        <w:t>стрелку, указывающую движение вперёд, на достижение поставленных целей, покорения новых вершин, свершения открытий</w:t>
      </w:r>
      <w:r w:rsidR="00D23D0F">
        <w:rPr>
          <w:rFonts w:ascii="Times New Roman" w:eastAsia="Times New Roman" w:hAnsi="Times New Roman" w:cs="Times New Roman"/>
          <w:sz w:val="28"/>
          <w:szCs w:val="28"/>
        </w:rPr>
        <w:t>, служение Родине.</w:t>
      </w:r>
    </w:p>
    <w:p w:rsidR="00B83D27" w:rsidRPr="00F96C04" w:rsidRDefault="00F66342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45211">
        <w:rPr>
          <w:rFonts w:ascii="Times New Roman" w:hAnsi="Times New Roman" w:cs="Times New Roman"/>
          <w:sz w:val="28"/>
          <w:szCs w:val="28"/>
        </w:rPr>
        <w:t>благодаря Ивану Фёдоровичу Власову казачьи кадетские классы МБОУ СОШ р.п. Магнитка имеют с</w:t>
      </w:r>
      <w:r w:rsidR="0091672C">
        <w:rPr>
          <w:rFonts w:ascii="Times New Roman" w:hAnsi="Times New Roman" w:cs="Times New Roman"/>
          <w:sz w:val="28"/>
          <w:szCs w:val="28"/>
        </w:rPr>
        <w:t>вои герб и флаг</w:t>
      </w:r>
      <w:r w:rsidR="00184D84">
        <w:rPr>
          <w:rFonts w:ascii="Times New Roman" w:hAnsi="Times New Roman" w:cs="Times New Roman"/>
          <w:sz w:val="28"/>
          <w:szCs w:val="28"/>
        </w:rPr>
        <w:t>.</w:t>
      </w:r>
      <w:r w:rsidR="00E165AA">
        <w:rPr>
          <w:rFonts w:ascii="Times New Roman" w:hAnsi="Times New Roman" w:cs="Times New Roman"/>
          <w:sz w:val="28"/>
          <w:szCs w:val="28"/>
        </w:rPr>
        <w:t xml:space="preserve"> </w:t>
      </w:r>
      <w:r w:rsidR="00184D84">
        <w:rPr>
          <w:rFonts w:ascii="Times New Roman" w:hAnsi="Times New Roman" w:cs="Times New Roman"/>
          <w:sz w:val="28"/>
          <w:szCs w:val="28"/>
        </w:rPr>
        <w:t>Ф</w:t>
      </w:r>
      <w:r w:rsidR="00E165AA">
        <w:rPr>
          <w:rFonts w:ascii="Times New Roman" w:hAnsi="Times New Roman" w:cs="Times New Roman"/>
          <w:sz w:val="28"/>
          <w:szCs w:val="28"/>
        </w:rPr>
        <w:t>лаг  размещен на втором этаже школы рядом с флагами Российской Федерации и Оренбургского войскового казачьего общества</w:t>
      </w:r>
      <w:r w:rsidR="005D5861">
        <w:rPr>
          <w:rFonts w:ascii="Times New Roman" w:hAnsi="Times New Roman" w:cs="Times New Roman"/>
          <w:sz w:val="28"/>
          <w:szCs w:val="28"/>
        </w:rPr>
        <w:t xml:space="preserve">. </w:t>
      </w:r>
      <w:r w:rsidR="006F3D76">
        <w:rPr>
          <w:rFonts w:ascii="Times New Roman" w:hAnsi="Times New Roman" w:cs="Times New Roman"/>
          <w:sz w:val="28"/>
          <w:szCs w:val="28"/>
        </w:rPr>
        <w:t>Мероприятия казачьего кадетского направления обязательно начинаются с в</w:t>
      </w:r>
      <w:r w:rsidR="0058545E">
        <w:rPr>
          <w:rFonts w:ascii="Times New Roman" w:hAnsi="Times New Roman" w:cs="Times New Roman"/>
          <w:sz w:val="28"/>
          <w:szCs w:val="28"/>
        </w:rPr>
        <w:t>ынос</w:t>
      </w:r>
      <w:r w:rsidR="006F3D76">
        <w:rPr>
          <w:rFonts w:ascii="Times New Roman" w:hAnsi="Times New Roman" w:cs="Times New Roman"/>
          <w:sz w:val="28"/>
          <w:szCs w:val="28"/>
        </w:rPr>
        <w:t>а</w:t>
      </w:r>
      <w:r w:rsidR="0058545E">
        <w:rPr>
          <w:rFonts w:ascii="Times New Roman" w:hAnsi="Times New Roman" w:cs="Times New Roman"/>
          <w:sz w:val="28"/>
          <w:szCs w:val="28"/>
        </w:rPr>
        <w:t xml:space="preserve"> </w:t>
      </w:r>
      <w:r w:rsidR="005D5861">
        <w:rPr>
          <w:rFonts w:ascii="Times New Roman" w:hAnsi="Times New Roman" w:cs="Times New Roman"/>
          <w:sz w:val="28"/>
          <w:szCs w:val="28"/>
        </w:rPr>
        <w:t xml:space="preserve">всех трёх </w:t>
      </w:r>
      <w:r w:rsidR="006F3D76">
        <w:rPr>
          <w:rFonts w:ascii="Times New Roman" w:hAnsi="Times New Roman" w:cs="Times New Roman"/>
          <w:sz w:val="28"/>
          <w:szCs w:val="28"/>
        </w:rPr>
        <w:t>флаг</w:t>
      </w:r>
      <w:r w:rsidR="005D5861">
        <w:rPr>
          <w:rFonts w:ascii="Times New Roman" w:hAnsi="Times New Roman" w:cs="Times New Roman"/>
          <w:sz w:val="28"/>
          <w:szCs w:val="28"/>
        </w:rPr>
        <w:t>ов, что обязывает нас быть верными сынами своего Отечества, с честью нести гордое звание - кадет</w:t>
      </w:r>
      <w:r w:rsidR="006F3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906" w:rsidRPr="00F96C04" w:rsidRDefault="00625CC6" w:rsidP="00DF3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06" w:rsidRDefault="00976906" w:rsidP="00DF39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DF39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28B2" w:rsidRDefault="00EE28B2" w:rsidP="00DF39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82416" w:rsidRDefault="00282416" w:rsidP="00DF39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82416" w:rsidRDefault="00282416" w:rsidP="00DF39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209" w:rsidRDefault="00DC4209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209" w:rsidRDefault="00DC4209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209" w:rsidRDefault="00DC4209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209" w:rsidRDefault="00DC4209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209" w:rsidRDefault="00DC4209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209" w:rsidRDefault="00DC4209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Pr="00BA78DA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D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8DA" w:rsidRPr="00721A2B" w:rsidRDefault="00BA78DA" w:rsidP="00DF3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2B">
        <w:rPr>
          <w:rFonts w:ascii="Times New Roman" w:hAnsi="Times New Roman" w:cs="Times New Roman"/>
          <w:bCs/>
          <w:iCs/>
          <w:sz w:val="28"/>
          <w:szCs w:val="28"/>
        </w:rPr>
        <w:t>Работая над данной тем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>, я выяснил, что есть тесная связь между символами государства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гражданином которого ты являешься, места, где ты проживаешь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 и направления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 в котором ты разв</w:t>
      </w:r>
      <w:r w:rsidR="007A127A">
        <w:rPr>
          <w:rFonts w:ascii="Times New Roman" w:hAnsi="Times New Roman" w:cs="Times New Roman"/>
          <w:bCs/>
          <w:iCs/>
          <w:sz w:val="28"/>
          <w:szCs w:val="28"/>
        </w:rPr>
        <w:t xml:space="preserve">иваешься. Поэтому я очень горд 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тем, что учусь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казачьем 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>кадетском классе и могу с гордостью сказать, что не опозорю ни одного символа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 изображённого на нашем флаге. Буду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ассказывать о том, что узнал 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младшим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 xml:space="preserve"> кадетам, и буду учить 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уважать символы наших классов </w:t>
      </w:r>
      <w:r w:rsidRPr="00721A2B">
        <w:rPr>
          <w:rFonts w:ascii="Times New Roman" w:hAnsi="Times New Roman" w:cs="Times New Roman"/>
          <w:bCs/>
          <w:iCs/>
          <w:sz w:val="28"/>
          <w:szCs w:val="28"/>
        </w:rPr>
        <w:t>так, как уважаю их я сам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C3FD5" w:rsidRDefault="003C3FD5" w:rsidP="00DF39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Эти качества необходимы человеку на любом поприще, а их формирование и воспитание происходит во время совместных мероприятий с наставниками – главными хранителями военных традиций в кадетс</w:t>
      </w:r>
      <w:r w:rsidR="00D33E50">
        <w:rPr>
          <w:rFonts w:ascii="Times New Roman" w:eastAsia="Times New Roman" w:hAnsi="Times New Roman" w:cs="Times New Roman"/>
          <w:sz w:val="28"/>
          <w:szCs w:val="28"/>
        </w:rPr>
        <w:t>ких классах. Именно благодаря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кадет воспитывается уважительное отношение к </w:t>
      </w:r>
      <w:r w:rsidR="00BA1AF8">
        <w:rPr>
          <w:rFonts w:ascii="Times New Roman" w:eastAsia="Times New Roman" w:hAnsi="Times New Roman" w:cs="Times New Roman"/>
          <w:sz w:val="28"/>
          <w:szCs w:val="28"/>
        </w:rPr>
        <w:t xml:space="preserve">флагу, гербу,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форме, оружию, закладываются </w:t>
      </w:r>
      <w:r w:rsidR="00BA1AF8">
        <w:rPr>
          <w:rFonts w:ascii="Times New Roman" w:eastAsia="Times New Roman" w:hAnsi="Times New Roman" w:cs="Times New Roman"/>
          <w:sz w:val="28"/>
          <w:szCs w:val="28"/>
        </w:rPr>
        <w:t>основы знаний строевого устава.</w:t>
      </w:r>
    </w:p>
    <w:p w:rsidR="00C5015C" w:rsidRPr="00AE3F69" w:rsidRDefault="00D33E50" w:rsidP="00C501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8E7E3"/>
        </w:rPr>
        <w:t xml:space="preserve"> </w:t>
      </w:r>
    </w:p>
    <w:p w:rsidR="00976906" w:rsidRDefault="00976906" w:rsidP="00C501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EB" w:rsidRDefault="002664EB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F39ED" w:rsidRDefault="00DF39E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F39ED" w:rsidRDefault="00DF39E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F39ED" w:rsidRDefault="00DF39E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F39ED" w:rsidRPr="00DF39ED" w:rsidRDefault="00DF39E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Pr="00B932B9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2B9">
        <w:rPr>
          <w:rFonts w:ascii="Times New Roman" w:hAnsi="Times New Roman" w:cs="Times New Roman"/>
          <w:b/>
          <w:sz w:val="32"/>
          <w:szCs w:val="32"/>
        </w:rPr>
        <w:lastRenderedPageBreak/>
        <w:t>Источники и литература</w:t>
      </w: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0E14B7" w:rsidP="00DF39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Мурзина И.Я. Где казак – там и слава / И.Я.Мурзина. – Екатеринбург: ООО «Проспект»; ООО «Меридиан», 2014.</w:t>
      </w:r>
    </w:p>
    <w:p w:rsidR="000E14B7" w:rsidRPr="00976906" w:rsidRDefault="000E14B7" w:rsidP="00DF39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Мурзина И.Я. Где нет знаний, там нет и победы. Казачье образование: традиции и современность / И.Я.Мурзина, А.А.Мурзин. – Екатеринбург: ООО «Веста», 2015.</w:t>
      </w:r>
    </w:p>
    <w:p w:rsidR="00976906" w:rsidRDefault="00D11C5B" w:rsidP="00DF39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hyperlink r:id="rId8" w:history="1">
        <w:r w:rsidR="001A19D5" w:rsidRPr="001A19D5">
          <w:rPr>
            <w:rStyle w:val="a8"/>
            <w:rFonts w:ascii="Times New Roman" w:hAnsi="Times New Roman" w:cs="Times New Roman"/>
            <w:sz w:val="32"/>
            <w:szCs w:val="32"/>
          </w:rPr>
          <w:t>http://nvo.ng.ru/concepts/2016-08-05/13_cadety.html</w:t>
        </w:r>
      </w:hyperlink>
    </w:p>
    <w:p w:rsidR="009E35D1" w:rsidRDefault="00D11C5B" w:rsidP="00DF39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hyperlink r:id="rId9" w:history="1">
        <w:r w:rsidR="009E35D1" w:rsidRPr="000F3802">
          <w:rPr>
            <w:rStyle w:val="a8"/>
            <w:rFonts w:ascii="Times New Roman" w:hAnsi="Times New Roman" w:cs="Times New Roman"/>
            <w:sz w:val="32"/>
            <w:szCs w:val="32"/>
          </w:rPr>
          <w:t>http://ataman-ovko.ru/</w:t>
        </w:r>
      </w:hyperlink>
    </w:p>
    <w:p w:rsidR="009E35D1" w:rsidRPr="009E35D1" w:rsidRDefault="00D11C5B" w:rsidP="00DF39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hyperlink r:id="rId10" w:history="1"/>
      <w:r w:rsidR="009E35D1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tgtFrame="_blank" w:history="1">
        <w:r w:rsidR="009E35D1">
          <w:rPr>
            <w:rStyle w:val="a8"/>
            <w:rFonts w:ascii="Arial" w:hAnsi="Arial" w:cs="Arial"/>
            <w:sz w:val="30"/>
            <w:szCs w:val="30"/>
            <w:shd w:val="clear" w:color="auto" w:fill="FFFFFF"/>
          </w:rPr>
          <w:t>ru.</w:t>
        </w:r>
        <w:r w:rsidR="009E35D1">
          <w:rPr>
            <w:rStyle w:val="a8"/>
            <w:rFonts w:ascii="Arial" w:hAnsi="Arial" w:cs="Arial"/>
            <w:b/>
            <w:bCs/>
            <w:sz w:val="30"/>
            <w:szCs w:val="30"/>
            <w:shd w:val="clear" w:color="auto" w:fill="FFFFFF"/>
          </w:rPr>
          <w:t>wikipedia</w:t>
        </w:r>
        <w:r w:rsidR="009E35D1">
          <w:rPr>
            <w:rStyle w:val="a8"/>
            <w:rFonts w:ascii="Arial" w:hAnsi="Arial" w:cs="Arial"/>
            <w:sz w:val="30"/>
            <w:szCs w:val="30"/>
            <w:shd w:val="clear" w:color="auto" w:fill="FFFFFF"/>
          </w:rPr>
          <w:t>.org</w:t>
        </w:r>
      </w:hyperlink>
      <w:r w:rsidR="009E35D1">
        <w:rPr>
          <w:rStyle w:val="pathseparator"/>
          <w:rFonts w:ascii="Verdana" w:hAnsi="Verdana"/>
          <w:color w:val="007700"/>
          <w:sz w:val="30"/>
          <w:szCs w:val="30"/>
          <w:shd w:val="clear" w:color="auto" w:fill="FFFFFF"/>
        </w:rPr>
        <w:t xml:space="preserve"> </w:t>
      </w:r>
      <w:hyperlink r:id="rId12" w:tgtFrame="_blank" w:history="1">
        <w:r w:rsidR="009E35D1">
          <w:rPr>
            <w:rStyle w:val="a8"/>
            <w:rFonts w:ascii="Arial" w:hAnsi="Arial" w:cs="Arial"/>
            <w:color w:val="007700"/>
            <w:sz w:val="30"/>
            <w:szCs w:val="30"/>
            <w:shd w:val="clear" w:color="auto" w:fill="FFFFFF"/>
          </w:rPr>
          <w:t>Флаг</w:t>
        </w:r>
        <w:r w:rsidR="009E35D1">
          <w:rPr>
            <w:rStyle w:val="apple-converted-space"/>
            <w:rFonts w:ascii="Arial" w:hAnsi="Arial" w:cs="Arial"/>
            <w:color w:val="007700"/>
            <w:sz w:val="30"/>
            <w:szCs w:val="30"/>
            <w:shd w:val="clear" w:color="auto" w:fill="FFFFFF"/>
          </w:rPr>
          <w:t> </w:t>
        </w:r>
        <w:r w:rsidR="009E35D1">
          <w:rPr>
            <w:rStyle w:val="a8"/>
            <w:rFonts w:ascii="Arial" w:hAnsi="Arial" w:cs="Arial"/>
            <w:b/>
            <w:bCs/>
            <w:color w:val="007700"/>
            <w:sz w:val="30"/>
            <w:szCs w:val="30"/>
            <w:shd w:val="clear" w:color="auto" w:fill="FFFFFF"/>
          </w:rPr>
          <w:t>Магнитского</w:t>
        </w:r>
        <w:r w:rsidR="009E35D1">
          <w:rPr>
            <w:rStyle w:val="apple-converted-space"/>
            <w:rFonts w:ascii="Arial" w:hAnsi="Arial" w:cs="Arial"/>
            <w:color w:val="007700"/>
            <w:sz w:val="30"/>
            <w:szCs w:val="30"/>
            <w:shd w:val="clear" w:color="auto" w:fill="FFFFFF"/>
          </w:rPr>
          <w:t> </w:t>
        </w:r>
        <w:r w:rsidR="009E35D1">
          <w:rPr>
            <w:rStyle w:val="a8"/>
            <w:rFonts w:ascii="Arial" w:hAnsi="Arial" w:cs="Arial"/>
            <w:b/>
            <w:bCs/>
            <w:color w:val="007700"/>
            <w:sz w:val="30"/>
            <w:szCs w:val="30"/>
            <w:shd w:val="clear" w:color="auto" w:fill="FFFFFF"/>
          </w:rPr>
          <w:t>городского</w:t>
        </w:r>
        <w:r w:rsidR="009E35D1">
          <w:rPr>
            <w:rStyle w:val="apple-converted-space"/>
            <w:rFonts w:ascii="Arial" w:hAnsi="Arial" w:cs="Arial"/>
            <w:color w:val="007700"/>
            <w:sz w:val="30"/>
            <w:szCs w:val="30"/>
            <w:shd w:val="clear" w:color="auto" w:fill="FFFFFF"/>
          </w:rPr>
          <w:t> </w:t>
        </w:r>
        <w:r w:rsidR="009E35D1">
          <w:rPr>
            <w:rStyle w:val="a8"/>
            <w:rFonts w:ascii="Arial" w:hAnsi="Arial" w:cs="Arial"/>
            <w:b/>
            <w:bCs/>
            <w:color w:val="007700"/>
            <w:sz w:val="30"/>
            <w:szCs w:val="30"/>
            <w:shd w:val="clear" w:color="auto" w:fill="FFFFFF"/>
          </w:rPr>
          <w:t>поселения</w:t>
        </w:r>
      </w:hyperlink>
    </w:p>
    <w:p w:rsidR="009E35D1" w:rsidRDefault="00D11C5B" w:rsidP="00DF39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9E35D1" w:rsidRPr="000F3802">
          <w:rPr>
            <w:rStyle w:val="a8"/>
            <w:rFonts w:ascii="Times New Roman" w:hAnsi="Times New Roman" w:cs="Times New Roman"/>
            <w:sz w:val="32"/>
            <w:szCs w:val="32"/>
          </w:rPr>
          <w:t>http://zakon.scli.ru/ru/legal_texts/act_municipal_education/extended/index.php</w:t>
        </w:r>
      </w:hyperlink>
    </w:p>
    <w:p w:rsidR="009E35D1" w:rsidRDefault="00D11C5B" w:rsidP="00DF39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9E35D1" w:rsidRPr="000F3802">
          <w:rPr>
            <w:rStyle w:val="a8"/>
            <w:rFonts w:ascii="Times New Roman" w:hAnsi="Times New Roman" w:cs="Times New Roman"/>
            <w:sz w:val="32"/>
            <w:szCs w:val="32"/>
          </w:rPr>
          <w:t>http://www.adjudant.ru/cadet/03.htm</w:t>
        </w:r>
      </w:hyperlink>
    </w:p>
    <w:p w:rsidR="009E35D1" w:rsidRPr="00193C39" w:rsidRDefault="009E35D1" w:rsidP="00193C39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9E35D1" w:rsidRPr="001A19D5" w:rsidRDefault="009E35D1" w:rsidP="00193C39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19D5" w:rsidRDefault="001A19D5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06" w:rsidRDefault="00976906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1F35" w:rsidRDefault="00601F35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1F35" w:rsidRDefault="00601F35" w:rsidP="00601F35">
      <w:pPr>
        <w:pStyle w:val="a7"/>
        <w:shd w:val="clear" w:color="auto" w:fill="FFFFFF"/>
        <w:spacing w:before="0" w:after="0" w:line="360" w:lineRule="auto"/>
        <w:ind w:firstLine="709"/>
        <w:jc w:val="right"/>
        <w:rPr>
          <w:b/>
          <w:color w:val="222222"/>
          <w:sz w:val="28"/>
          <w:szCs w:val="28"/>
        </w:rPr>
      </w:pPr>
      <w:r w:rsidRPr="00DD413D">
        <w:rPr>
          <w:b/>
          <w:color w:val="222222"/>
          <w:sz w:val="28"/>
          <w:szCs w:val="28"/>
        </w:rPr>
        <w:lastRenderedPageBreak/>
        <w:t>Приложение 1</w:t>
      </w:r>
    </w:p>
    <w:p w:rsidR="00601F35" w:rsidRPr="00DD413D" w:rsidRDefault="00BC0211" w:rsidP="00BC0211">
      <w:pPr>
        <w:pStyle w:val="a7"/>
        <w:shd w:val="clear" w:color="auto" w:fill="FFFFFF"/>
        <w:spacing w:before="0" w:after="0" w:line="360" w:lineRule="auto"/>
        <w:ind w:firstLine="709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en-US"/>
        </w:rPr>
        <w:t xml:space="preserve">   </w:t>
      </w:r>
      <w:r w:rsidRPr="00BC0211">
        <w:rPr>
          <w:b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869722" cy="1568450"/>
            <wp:effectExtent l="38100" t="57150" r="111478" b="88900"/>
            <wp:docPr id="11" name="Рисунок 9" descr="5778e2fdc8e75a0aed86fd5591abb4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5778e2fdc8e75a0aed86fd5591abb43a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87" cy="15758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color w:val="222222"/>
          <w:sz w:val="28"/>
          <w:szCs w:val="28"/>
          <w:lang w:val="en-US"/>
        </w:rPr>
        <w:t xml:space="preserve">              </w:t>
      </w:r>
      <w:r w:rsidRPr="00BC0211">
        <w:rPr>
          <w:b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487084" cy="1667817"/>
            <wp:effectExtent l="19050" t="0" r="8466" b="0"/>
            <wp:docPr id="12" name="Рисунок 1" descr="Боевое Знамя воинск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евое Знамя воинской част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73" cy="16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35" w:rsidRPr="00DD413D" w:rsidRDefault="00601F35" w:rsidP="00BC5260">
      <w:pPr>
        <w:pStyle w:val="a7"/>
        <w:shd w:val="clear" w:color="auto" w:fill="FFFFFF"/>
        <w:spacing w:before="0" w:after="0" w:line="276" w:lineRule="auto"/>
        <w:ind w:firstLine="709"/>
        <w:jc w:val="both"/>
        <w:rPr>
          <w:color w:val="222222"/>
          <w:sz w:val="28"/>
          <w:szCs w:val="28"/>
        </w:rPr>
      </w:pPr>
      <w:r w:rsidRPr="00DD413D">
        <w:rPr>
          <w:color w:val="222222"/>
          <w:sz w:val="28"/>
          <w:szCs w:val="28"/>
        </w:rPr>
        <w:t>В соответствии с Уставом внутренней службы Вооруженных Сил РФ Боевое Знамя всегда находится со своей воинской частью при всех обстоятельствах мирного и военного времени. Оно всегда под охраной караула, а при выносе его к воинской части — под охраной знаменного взвода.</w:t>
      </w:r>
    </w:p>
    <w:p w:rsidR="00601F35" w:rsidRPr="00DD413D" w:rsidRDefault="00601F35" w:rsidP="00BC5260">
      <w:pPr>
        <w:pStyle w:val="a7"/>
        <w:shd w:val="clear" w:color="auto" w:fill="FFFFFF"/>
        <w:spacing w:before="0" w:after="0" w:line="276" w:lineRule="auto"/>
        <w:ind w:firstLine="709"/>
        <w:jc w:val="both"/>
        <w:rPr>
          <w:color w:val="222222"/>
          <w:sz w:val="28"/>
          <w:szCs w:val="28"/>
        </w:rPr>
      </w:pPr>
      <w:r w:rsidRPr="00DD413D">
        <w:rPr>
          <w:color w:val="222222"/>
          <w:sz w:val="28"/>
          <w:szCs w:val="28"/>
        </w:rPr>
        <w:t>К Боевому Знамени приказом командира по части назначаются знаменщик и два ассистента из сержантов, прапорщиков или офицеров, преимущественно из числа награжденных орденами и медалями и отличников боевой подготовки.</w:t>
      </w:r>
    </w:p>
    <w:p w:rsidR="00601F35" w:rsidRPr="00DD413D" w:rsidRDefault="00601F35" w:rsidP="00BC5260">
      <w:pPr>
        <w:pStyle w:val="a7"/>
        <w:shd w:val="clear" w:color="auto" w:fill="FFFFFF"/>
        <w:spacing w:before="0" w:after="0" w:line="276" w:lineRule="auto"/>
        <w:ind w:firstLine="709"/>
        <w:jc w:val="both"/>
        <w:rPr>
          <w:color w:val="222222"/>
          <w:sz w:val="28"/>
          <w:szCs w:val="28"/>
        </w:rPr>
      </w:pPr>
      <w:r w:rsidRPr="00DD413D">
        <w:rPr>
          <w:color w:val="222222"/>
          <w:sz w:val="28"/>
          <w:szCs w:val="28"/>
        </w:rPr>
        <w:t>Приказом командира по части назначается знаменный взвод.</w:t>
      </w:r>
    </w:p>
    <w:p w:rsidR="00601F35" w:rsidRPr="00DD413D" w:rsidRDefault="00601F35" w:rsidP="00BC5260">
      <w:pPr>
        <w:pStyle w:val="a7"/>
        <w:shd w:val="clear" w:color="auto" w:fill="FFFFFF"/>
        <w:spacing w:before="0" w:after="0" w:line="276" w:lineRule="auto"/>
        <w:ind w:firstLine="709"/>
        <w:jc w:val="both"/>
        <w:rPr>
          <w:color w:val="222222"/>
          <w:sz w:val="28"/>
          <w:szCs w:val="28"/>
        </w:rPr>
      </w:pPr>
      <w:r w:rsidRPr="00DD413D">
        <w:rPr>
          <w:color w:val="222222"/>
          <w:sz w:val="28"/>
          <w:szCs w:val="28"/>
        </w:rPr>
        <w:t>К части Боевое Знамя всегда выносится развернутым.</w:t>
      </w:r>
    </w:p>
    <w:p w:rsidR="00601F35" w:rsidRDefault="00601F35" w:rsidP="00BC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1F35" w:rsidRPr="00DD413D" w:rsidRDefault="00601F35" w:rsidP="00BC5260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Описание Боевого знамени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Боевое знамя воинской части состоит из двустороннего полотнища, древка, навершия, скобы, подтока, тесьмы с кистями и знаменных гвоздей.</w:t>
      </w:r>
    </w:p>
    <w:tbl>
      <w:tblPr>
        <w:tblW w:w="9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0"/>
        <w:gridCol w:w="4858"/>
      </w:tblGrid>
      <w:tr w:rsidR="00601F35" w:rsidRPr="00DD413D" w:rsidTr="00BC0211">
        <w:trPr>
          <w:trHeight w:val="2245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F35" w:rsidRPr="00DD413D" w:rsidRDefault="00601F35" w:rsidP="0008520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41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66284" cy="2001220"/>
                  <wp:effectExtent l="19050" t="0" r="0" b="0"/>
                  <wp:docPr id="2" name="Рисунок 1" descr="http://www.studfiles.ru/html/2706/636/html_Fn1DiK2ESu.2ov1/htmlconvd-yl_Rzm_html_23e53b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files.ru/html/2706/636/html_Fn1DiK2ESu.2ov1/htmlconvd-yl_Rzm_html_23e53b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54" cy="2003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F35" w:rsidRPr="00DD413D" w:rsidRDefault="00601F35" w:rsidP="0008520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лицевая сторона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211" w:rsidRDefault="00C524DD" w:rsidP="00BC02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</w:t>
            </w:r>
            <w:r w:rsidR="00601F35" w:rsidRPr="00DD41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4016" cy="1996885"/>
                  <wp:effectExtent l="19050" t="0" r="4234" b="0"/>
                  <wp:docPr id="5" name="Рисунок 2" descr="http://www.studfiles.ru/html/2706/636/html_Fn1DiK2ESu.2ov1/htmlconvd-yl_Rzm_html_57820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udfiles.ru/html/2706/636/html_Fn1DiK2ESu.2ov1/htmlconvd-yl_Rzm_html_57820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373" cy="199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F35" w:rsidRPr="00DD413D" w:rsidRDefault="00601F35" w:rsidP="00BC02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оборотная сторона</w:t>
            </w:r>
          </w:p>
        </w:tc>
      </w:tr>
      <w:tr w:rsidR="00601F35" w:rsidRPr="00DD413D" w:rsidTr="00BC0211">
        <w:trPr>
          <w:trHeight w:val="181"/>
        </w:trPr>
        <w:tc>
          <w:tcPr>
            <w:tcW w:w="9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F35" w:rsidRPr="00DD413D" w:rsidRDefault="00601F35" w:rsidP="0008520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Рисунок типового образца Боевого знамени воинской части</w:t>
            </w:r>
          </w:p>
        </w:tc>
      </w:tr>
    </w:tbl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комплект с Боевым знаменем также входят орденские ленты (для гвардейских воинских частей - георгиевские знаменные ленты), панталер и знаменный чехол.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лицевой и оборотной сторонах полотнища - прямой, равноконечный крест с расширяющимися концами. Рисунок полотнища различается в зависимости от принадлежности воинской части:</w:t>
      </w:r>
    </w:p>
    <w:p w:rsidR="00601F35" w:rsidRPr="00DD413D" w:rsidRDefault="00601F35" w:rsidP="00BC5260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 Вооруженных Силах Российской Федерации - белый крест с черной каймой и оранжевыми углами между концами креста, углы равно разделены черной полосой (в воинских частях Военно-Морского Флота – синий диагональный крест на белом полотнище);</w:t>
      </w:r>
    </w:p>
    <w:p w:rsidR="00601F35" w:rsidRPr="00DD413D" w:rsidRDefault="00601F35" w:rsidP="00BC5260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внутренних войсках Министерства внутренних дел Российской Федерации - краповый крест с белыми углами между концами креста;</w:t>
      </w:r>
    </w:p>
    <w:p w:rsidR="00601F35" w:rsidRPr="00DD413D" w:rsidRDefault="00601F35" w:rsidP="00BC5260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 войсках гражданской обороны - оранжевый крест с голубыми углами между концами креста;</w:t>
      </w:r>
    </w:p>
    <w:p w:rsidR="00601F35" w:rsidRPr="00DD413D" w:rsidRDefault="00601F35" w:rsidP="00BC5260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службе охраны Российской Федерации и в Службе специальных объектов при Президенте Российской Федерации – васильковый крест с золотистой каймой и белыми углами между концами креста;</w:t>
      </w:r>
    </w:p>
    <w:p w:rsidR="00601F35" w:rsidRPr="00DD413D" w:rsidRDefault="00601F35" w:rsidP="00BC5260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 инженерно-технических воинских формированиях и дорожно-строительных воинских формированиях при Федеральном агентстве специального строительства - темно-синий крест с белыми углами между концами креста.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лицевой стороне полотнища Боевого знамени, в центре креста, - круглый красный медальон, обрамленный золотистым (серебристым) лавровым венком с развевающейся лентой в нижней части. В медальоне - главная фигура Государственного герба Российской Федерации: золотистого (серебристого) цвета двуглавый орел, поднявший вверх распущенные крылья. Орел увенчан двумя малыми коронами и - над ними - одной большой короной, соединенными лентой. В правой лапе орла - скипетр, в левой - держава. На груди орла, в красном щите, - серебристый (белый) всадник в синем плаще на серебристом (белом) коне, поражающий серебристым (белым) копьем черного опрокинутого навзничь и попранного конем дракона.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оборотной стороне полотнища Боевого знамени, в центре креста, - круглый красный медальон, обрамленный золотистым (серебристым) лавровым венком с развевающейся лентой в нижней части. В медальоне - знаменная эмблема воинской части (в Вооруженных Силах Российской Федерации в верхней части венка - эмблема Вооруженных Сил Российской Федерации).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В углах лицевой и оборотной сторон полотнища Боевого знамени - круглые медальоны, обрамленные золотистыми (серебристыми) лавровыми венками с развевающимися лентами в нижней части. В медальонах - эмблемы видов Вооруженных Сил Российской Федерации, родов войск Вооруженных Сил Российской Федерации, других войск, служб, органов.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Полотнище Боевого знамени квадратное, со стороной 130 см, с запасом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крепления к древку по цвету креста на полотнище (для Военно-Морского Флота запас белого цвета).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Диаметр медальона, обрамленного венком, в центре полотнища - ½ ширины полотнища, ширина ветви венка - 1/15. Диаметр медальона, обрамленного венком, в углу полотнища - 1/4 ширины полотнища, ширина ветви венка - 1/20.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Ширина концов креста - 1/2 ширины полотнища.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Древко Боевого знамени деревянное, круглого сечения, окрашенное в темно-коричневый цвет. Диаметр древка - 4 см, длина - 270 см.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Навершие металлическое, золотистое (серебристое), в виде прорезного копья с рельефным изображением главной фигуры Государственного герба Российской Федерации. Высота навершия - 20 см.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гвардейских воинских частей - навершие в виде двуглавого орла с расправленными крыльями. На груди орла - заостренный книзу щит со штоком, восходящим к короне. На щите - всадник, поражающий копьем дракона. В лапах орел сжимает лавровый венок и перуны. Орел восседает на шаре, прикрепленном к декоративно оформленной цилиндрической втулке. Высота навершия - 24 см.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Скоба металлическая, в виде прямоугольной пластины золотистого (серебристого) цвета, на которой выгравированы надписи, указывающие на основные этапы истории воинской части (наименования и присвоенные отличия с указанием дат).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Подток металлический, золотистый (серебристый), в виде усеченного конуса высотой 9 см.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Тесьма из галуна серебристого цвета, обшитая по краям черными и оранжевыми нитями. Кисти на тесьме - из нитей серебристого, черного и оранжевого цветов.</w:t>
      </w:r>
    </w:p>
    <w:p w:rsidR="00601F35" w:rsidRPr="00DD413D" w:rsidRDefault="00601F35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13D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Шляпки знаменных гвоздей золотистые (серебристые).</w:t>
      </w:r>
    </w:p>
    <w:p w:rsidR="00C524DD" w:rsidRPr="00384719" w:rsidRDefault="00C524DD" w:rsidP="00BC5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719">
        <w:rPr>
          <w:rFonts w:ascii="Times New Roman" w:eastAsia="Times New Roman" w:hAnsi="Times New Roman" w:cs="Times New Roman"/>
          <w:sz w:val="28"/>
          <w:szCs w:val="28"/>
        </w:rPr>
        <w:t xml:space="preserve">В «Положении о Боевом знамени воинской части», утверждённом Указом Президента Российской Федерации от 18 декабря </w:t>
      </w:r>
      <w:smartTag w:uri="urn:schemas-microsoft-com:office:smarttags" w:element="metricconverter">
        <w:smartTagPr>
          <w:attr w:name="ProductID" w:val="2006 г"/>
        </w:smartTagPr>
        <w:r w:rsidRPr="00384719">
          <w:rPr>
            <w:rFonts w:ascii="Times New Roman" w:eastAsia="Times New Roman" w:hAnsi="Times New Roman" w:cs="Times New Roman"/>
            <w:sz w:val="28"/>
            <w:szCs w:val="28"/>
          </w:rPr>
          <w:t>2006 г</w:t>
        </w:r>
      </w:smartTag>
      <w:r w:rsidRPr="00384719">
        <w:rPr>
          <w:rFonts w:ascii="Times New Roman" w:eastAsia="Times New Roman" w:hAnsi="Times New Roman" w:cs="Times New Roman"/>
          <w:sz w:val="28"/>
          <w:szCs w:val="28"/>
        </w:rPr>
        <w:t>. №1422, определено: «Боевое знамя воинской части, вручаемое дивизиям, бригадам, полкам, отдельным батальонам (дивизионам, эскадрильям) и им равным воинским частям, а также военным образовательным учреждениям профессионального образования, является официальным символом и воинской реликвией воинской части, олицетворяет её честь, доблесть, славу и боевые традиции, указывает на предназначение воинской части и её принадлежность к Вооружённым Силам Российской Федерации, другим войскам, воинским формированиям и органам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4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24DD" w:rsidRPr="00071E10" w:rsidRDefault="00C524DD" w:rsidP="00C524DD">
      <w:pPr>
        <w:pStyle w:val="a7"/>
        <w:spacing w:before="0" w:after="0" w:line="360" w:lineRule="auto"/>
        <w:ind w:left="709"/>
        <w:jc w:val="both"/>
        <w:rPr>
          <w:sz w:val="28"/>
          <w:szCs w:val="28"/>
        </w:rPr>
      </w:pPr>
    </w:p>
    <w:p w:rsidR="00601F35" w:rsidRDefault="00601F35" w:rsidP="00601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318" w:rsidRPr="00590D24" w:rsidRDefault="00187318" w:rsidP="001873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D2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F5BE1" w:rsidRPr="00590D24" w:rsidRDefault="00CF5BE1" w:rsidP="00570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24">
        <w:rPr>
          <w:rFonts w:ascii="Times New Roman" w:hAnsi="Times New Roman" w:cs="Times New Roman"/>
          <w:b/>
          <w:sz w:val="28"/>
          <w:szCs w:val="28"/>
        </w:rPr>
        <w:t>Символы кадетских корпусов</w:t>
      </w:r>
    </w:p>
    <w:p w:rsidR="00CF5BE1" w:rsidRDefault="00CF5BE1" w:rsidP="00570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BE1" w:rsidRPr="00590D24" w:rsidRDefault="00CF5BE1" w:rsidP="00CF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24">
        <w:rPr>
          <w:rFonts w:ascii="Times New Roman" w:hAnsi="Times New Roman" w:cs="Times New Roman"/>
          <w:sz w:val="28"/>
          <w:szCs w:val="28"/>
        </w:rPr>
        <w:t xml:space="preserve">Полотнище юбилейного знамени </w:t>
      </w:r>
    </w:p>
    <w:p w:rsidR="00CF5BE1" w:rsidRPr="00590D24" w:rsidRDefault="00CF5BE1" w:rsidP="00CF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24">
        <w:rPr>
          <w:rFonts w:ascii="Times New Roman" w:hAnsi="Times New Roman" w:cs="Times New Roman"/>
          <w:sz w:val="28"/>
          <w:szCs w:val="28"/>
        </w:rPr>
        <w:t>2-го кадетского корпуса образца 1857 г.</w:t>
      </w:r>
    </w:p>
    <w:p w:rsidR="00CF5BE1" w:rsidRPr="00CF5BE1" w:rsidRDefault="00CF5BE1" w:rsidP="00CF5B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5BE1" w:rsidRDefault="00CF5BE1" w:rsidP="00570EE7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967584" cy="1761067"/>
            <wp:effectExtent l="19050" t="0" r="0" b="0"/>
            <wp:docPr id="18" name="Рисунок 4" descr="C:\Documents and Settings\Директор\Рабочий стол\александ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иректор\Рабочий стол\александр 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08" cy="177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A3" w:rsidRDefault="003152A3" w:rsidP="00570EE7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3152A3" w:rsidRDefault="003152A3" w:rsidP="00570EE7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3152A3" w:rsidRPr="00590D24" w:rsidRDefault="003152A3" w:rsidP="0031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2A3">
        <w:rPr>
          <w:rFonts w:ascii="Times New Roman" w:hAnsi="Times New Roman" w:cs="Times New Roman"/>
          <w:noProof/>
          <w:sz w:val="28"/>
          <w:szCs w:val="28"/>
        </w:rPr>
        <w:t xml:space="preserve">Юбилейное знамя </w:t>
      </w:r>
      <w:r w:rsidRPr="00590D24">
        <w:rPr>
          <w:rFonts w:ascii="Times New Roman" w:hAnsi="Times New Roman" w:cs="Times New Roman"/>
          <w:sz w:val="28"/>
          <w:szCs w:val="28"/>
        </w:rPr>
        <w:t>2-го кадетского корпуса образца 1900 г.</w:t>
      </w:r>
    </w:p>
    <w:p w:rsidR="003152A3" w:rsidRPr="003152A3" w:rsidRDefault="003152A3" w:rsidP="00570EE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152A3" w:rsidRDefault="003152A3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04773" cy="2241819"/>
            <wp:effectExtent l="19050" t="0" r="0" b="0"/>
            <wp:docPr id="19" name="Рисунок 5" descr="C:\Documents and Settings\Директор\Рабочий стол\ybrjkfq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иректор\Рабочий стол\ybrjkfq 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15" cy="224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04" w:rsidRDefault="009A4904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8440D" w:rsidRPr="00590D24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24">
        <w:rPr>
          <w:rFonts w:ascii="Times New Roman" w:hAnsi="Times New Roman" w:cs="Times New Roman"/>
          <w:sz w:val="28"/>
          <w:szCs w:val="28"/>
        </w:rPr>
        <w:t xml:space="preserve">Знамя Морского кадетского корпуса образца 1852 г. </w:t>
      </w: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324328" cy="1762006"/>
            <wp:effectExtent l="19050" t="0" r="9172" b="0"/>
            <wp:docPr id="22" name="Рисунок 7" descr="C:\Documents and Settings\Директор\Рабочий стол\знамя мор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иректор\Рабочий стол\знамя морского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80" cy="176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0D24" w:rsidRDefault="00590D24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52A3" w:rsidRPr="00590D24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24">
        <w:rPr>
          <w:rFonts w:ascii="Times New Roman" w:hAnsi="Times New Roman" w:cs="Times New Roman"/>
          <w:sz w:val="28"/>
          <w:szCs w:val="28"/>
        </w:rPr>
        <w:lastRenderedPageBreak/>
        <w:t>Юбилейное знамя Морского кадетского корпуса образца 1900 г.</w:t>
      </w: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52A3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35528" cy="2110501"/>
            <wp:effectExtent l="19050" t="0" r="2822" b="0"/>
            <wp:docPr id="20" name="Рисунок 6" descr="C:\Documents and Settings\Директор\Рабочий стол\юбилейное зна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иректор\Рабочий стол\юбилейное знам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00" cy="211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440D" w:rsidRPr="00590D24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24">
        <w:rPr>
          <w:rFonts w:ascii="Times New Roman" w:hAnsi="Times New Roman" w:cs="Times New Roman"/>
          <w:sz w:val="28"/>
          <w:szCs w:val="28"/>
        </w:rPr>
        <w:t xml:space="preserve">Андреевский </w:t>
      </w:r>
      <w:r w:rsidR="008A39A8" w:rsidRPr="00590D24">
        <w:rPr>
          <w:rFonts w:ascii="Times New Roman" w:hAnsi="Times New Roman" w:cs="Times New Roman"/>
          <w:sz w:val="28"/>
          <w:szCs w:val="28"/>
        </w:rPr>
        <w:t>флаг роты Морского кадетского корпуса образца 1900 г.</w:t>
      </w: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440D" w:rsidRDefault="00E8440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58106" cy="1686352"/>
            <wp:effectExtent l="19050" t="0" r="0" b="0"/>
            <wp:docPr id="23" name="Рисунок 8" descr="C:\Documents and Settings\Директор\Рабочий стол\андре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иректор\Рабочий стол\андреевский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44" cy="168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57" w:rsidRDefault="009B2C57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2C57" w:rsidRDefault="009B2C57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2C57" w:rsidRPr="00590D24" w:rsidRDefault="009B2C57" w:rsidP="00570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D24">
        <w:rPr>
          <w:rFonts w:ascii="Times New Roman" w:hAnsi="Times New Roman" w:cs="Times New Roman"/>
          <w:sz w:val="28"/>
          <w:szCs w:val="28"/>
        </w:rPr>
        <w:t xml:space="preserve">Навершие знамени </w:t>
      </w:r>
    </w:p>
    <w:p w:rsidR="009B2C57" w:rsidRDefault="009B2C57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2C57" w:rsidRDefault="009B2C57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06550" cy="2327221"/>
            <wp:effectExtent l="19050" t="0" r="0" b="0"/>
            <wp:docPr id="25" name="Рисунок 10" descr="C:\Documents and Settings\Директор\Рабочий стол\0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Директор\Рабочий стол\03-5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69" cy="233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06550" cy="2351611"/>
            <wp:effectExtent l="19050" t="0" r="0" b="0"/>
            <wp:docPr id="24" name="Рисунок 9" descr="C:\Documents and Settings\Директор\Рабочий стол\0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иректор\Рабочий стол\03-4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36" cy="23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3D" w:rsidRDefault="00DD413D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0D24" w:rsidRDefault="00590D24" w:rsidP="00570E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904" w:rsidRDefault="009A4904" w:rsidP="0040545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0545D" w:rsidRPr="00590D24" w:rsidRDefault="0040545D" w:rsidP="004054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D2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0545D" w:rsidRDefault="0040545D" w:rsidP="004054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45D" w:rsidRPr="009A3EBA" w:rsidRDefault="0040545D" w:rsidP="0040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Магнитского городского поселения</w:t>
      </w:r>
    </w:p>
    <w:p w:rsidR="0040545D" w:rsidRPr="009A3EBA" w:rsidRDefault="0040545D" w:rsidP="0040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Кусинского муниципального района</w:t>
      </w:r>
    </w:p>
    <w:p w:rsidR="0040545D" w:rsidRPr="009A3EBA" w:rsidRDefault="0040545D" w:rsidP="0040545D">
      <w:pPr>
        <w:shd w:val="clear" w:color="auto" w:fill="FFFFFF"/>
        <w:spacing w:after="318" w:line="3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0545D" w:rsidRPr="009A3EBA" w:rsidRDefault="0040545D" w:rsidP="0040545D">
      <w:pPr>
        <w:shd w:val="clear" w:color="auto" w:fill="FFFFFF"/>
        <w:spacing w:after="318" w:line="3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40545D" w:rsidRPr="009A3EBA" w:rsidRDefault="0040545D" w:rsidP="0040545D">
      <w:pPr>
        <w:shd w:val="clear" w:color="auto" w:fill="FFFFFF"/>
        <w:spacing w:after="318" w:line="3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от 10.12.2008 г. № 73</w:t>
      </w:r>
    </w:p>
    <w:p w:rsidR="0040545D" w:rsidRPr="009A3EBA" w:rsidRDefault="0040545D" w:rsidP="0040545D">
      <w:pPr>
        <w:shd w:val="clear" w:color="auto" w:fill="FFFFFF"/>
        <w:spacing w:after="318" w:line="3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герба и флага Магнитского городского поселения</w:t>
      </w:r>
    </w:p>
    <w:p w:rsidR="0040545D" w:rsidRPr="009A3EBA" w:rsidRDefault="0040545D" w:rsidP="00590D24">
      <w:pPr>
        <w:shd w:val="clear" w:color="auto" w:fill="FFFFFF"/>
        <w:spacing w:after="318" w:line="35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Уставом Магнитского городского поселения</w:t>
      </w:r>
    </w:p>
    <w:p w:rsidR="0040545D" w:rsidRPr="009A3EBA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Магнитского городского поселения</w:t>
      </w:r>
    </w:p>
    <w:p w:rsidR="0040545D" w:rsidRPr="009A3EBA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40545D" w:rsidRPr="009A3EBA" w:rsidRDefault="0040545D" w:rsidP="00BC52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 герб, флаг Магнитского городского поселения в качестве официального символа Магнитского городского поселения (Прилагается).</w:t>
      </w:r>
    </w:p>
    <w:p w:rsidR="0040545D" w:rsidRPr="009A3EBA" w:rsidRDefault="0040545D" w:rsidP="00BC52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Представить в Геральдический совет при Президенте Российской Федерации необходимый для государственной регистрации пакет материалов по гербу, флагу Магнитского городского поселения в соответствии с Указом Президента Российской Федерации от 21.03.1996 № 403 «О государственном геральдическом регистре Российской Федерации»</w:t>
      </w:r>
    </w:p>
    <w:p w:rsidR="0040545D" w:rsidRPr="009A3EBA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545D" w:rsidRPr="009A3EBA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0545D" w:rsidRPr="009A3EBA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545D" w:rsidRPr="009A3EBA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0545D" w:rsidRDefault="0040545D" w:rsidP="00BC5260">
      <w:pPr>
        <w:shd w:val="clear" w:color="auto" w:fill="FFFFFF"/>
        <w:spacing w:after="31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Магнитского 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        </w:t>
      </w: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A3E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В.Р.Кирсанова</w:t>
      </w:r>
    </w:p>
    <w:p w:rsidR="00BC5260" w:rsidRDefault="00BC5260" w:rsidP="00BC5260">
      <w:pPr>
        <w:shd w:val="clear" w:color="auto" w:fill="FFFFFF"/>
        <w:spacing w:after="318"/>
        <w:rPr>
          <w:rFonts w:ascii="Times New Roman" w:hAnsi="Times New Roman" w:cs="Times New Roman"/>
          <w:sz w:val="28"/>
          <w:szCs w:val="28"/>
        </w:rPr>
      </w:pPr>
    </w:p>
    <w:p w:rsidR="00590D24" w:rsidRPr="00590D24" w:rsidRDefault="00590D24" w:rsidP="00BC5260">
      <w:pPr>
        <w:shd w:val="clear" w:color="auto" w:fill="FFFFFF"/>
        <w:spacing w:after="318"/>
        <w:rPr>
          <w:rFonts w:ascii="Times New Roman" w:hAnsi="Times New Roman" w:cs="Times New Roman"/>
          <w:sz w:val="28"/>
          <w:szCs w:val="28"/>
        </w:rPr>
      </w:pPr>
    </w:p>
    <w:p w:rsidR="0040545D" w:rsidRDefault="0040545D" w:rsidP="00590D24">
      <w:pPr>
        <w:pStyle w:val="a7"/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EC04F9">
        <w:rPr>
          <w:b/>
          <w:sz w:val="28"/>
          <w:szCs w:val="28"/>
        </w:rPr>
        <w:lastRenderedPageBreak/>
        <w:t xml:space="preserve">Положение о гербе Магнитского г.п. утверждено </w:t>
      </w:r>
      <w:hyperlink r:id="rId26" w:history="1">
        <w:r w:rsidRPr="00EC04F9">
          <w:rPr>
            <w:rStyle w:val="a8"/>
            <w:b/>
            <w:color w:val="auto"/>
            <w:sz w:val="28"/>
            <w:szCs w:val="28"/>
          </w:rPr>
          <w:t>Решением Совета депутатов Магнитского городского поселения от 19 февраля 2010 года № 7 "Об утверждении Положения «О гербе Магнитского городского поселения» в качестве официального символа"</w:t>
        </w:r>
      </w:hyperlink>
    </w:p>
    <w:p w:rsidR="0040545D" w:rsidRPr="00EC04F9" w:rsidRDefault="0040545D" w:rsidP="0040545D">
      <w:pPr>
        <w:pStyle w:val="a7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sz w:val="28"/>
          <w:szCs w:val="28"/>
        </w:rPr>
        <w:t xml:space="preserve"> Согласно тексту Положения о гербе:</w:t>
      </w:r>
    </w:p>
    <w:p w:rsidR="0040545D" w:rsidRDefault="0040545D" w:rsidP="00BC5260">
      <w:pPr>
        <w:pStyle w:val="a7"/>
        <w:spacing w:before="0" w:after="0" w:line="276" w:lineRule="auto"/>
        <w:ind w:firstLine="709"/>
        <w:jc w:val="both"/>
        <w:rPr>
          <w:rStyle w:val="apple-converted-space"/>
          <w:iCs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1. </w:t>
      </w:r>
      <w:r w:rsidRPr="00EC04F9">
        <w:rPr>
          <w:rStyle w:val="a9"/>
          <w:i w:val="0"/>
          <w:sz w:val="28"/>
          <w:szCs w:val="28"/>
        </w:rPr>
        <w:t xml:space="preserve"> Геральдическое описание и обоснование символики герба Магнитского городского поселения.</w:t>
      </w:r>
      <w:r w:rsidRPr="00EC04F9">
        <w:rPr>
          <w:rStyle w:val="apple-converted-space"/>
          <w:iCs/>
          <w:sz w:val="28"/>
          <w:szCs w:val="28"/>
        </w:rPr>
        <w:t> 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a9"/>
          <w:i w:val="0"/>
          <w:sz w:val="28"/>
          <w:szCs w:val="28"/>
        </w:rPr>
        <w:t>1.1.</w:t>
      </w:r>
      <w:r w:rsidRPr="00EC04F9">
        <w:rPr>
          <w:rStyle w:val="a9"/>
          <w:i w:val="0"/>
          <w:sz w:val="28"/>
          <w:szCs w:val="28"/>
        </w:rPr>
        <w:t xml:space="preserve"> Геральдическое описание герба Магнитского городского поселения гласит: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 "В зелёном поле над червленой оконечностью, обременённой узким серебряным поясом, сопровождённым в оконечности восемью золотыми четырёхконечными звездами в пояс – золотой восстающий медведь, держащий в вытянутой левой лапе серебряный ключ бородкой вправо, правой же лапой придерживающий лежащую на правом плече серебряную кирку".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 Примечание: Геральдический термин «вправо» означает влево от зрителя.</w:t>
      </w:r>
    </w:p>
    <w:p w:rsidR="0040545D" w:rsidRPr="00EC04F9" w:rsidRDefault="0040545D" w:rsidP="00BC5260">
      <w:pPr>
        <w:pStyle w:val="a7"/>
        <w:numPr>
          <w:ilvl w:val="1"/>
          <w:numId w:val="6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Обоснование символики герба Магнитского городского поселения.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Композиция герба Магнитского городского поселения Кусинского муниципального района Челябинской области отражает исторические, природные, социально-экономические особенности. Все фигуры герба имеют многозначную символику: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Магнитское городское поселение, ранее посёлок городского типа Магнитка основан в 1928 году в связи с началом разработки на территории Челябинской области месторождения титаномагнетита.</w:t>
      </w:r>
      <w:r w:rsidRPr="00EC04F9">
        <w:rPr>
          <w:rStyle w:val="apple-converted-space"/>
          <w:iCs/>
          <w:sz w:val="28"/>
          <w:szCs w:val="28"/>
        </w:rPr>
        <w:t> </w:t>
      </w:r>
      <w:r w:rsidRPr="00EC04F9">
        <w:rPr>
          <w:rStyle w:val="a9"/>
          <w:i w:val="0"/>
          <w:sz w:val="28"/>
          <w:szCs w:val="28"/>
        </w:rPr>
        <w:t>Поселение расположено в Кусинском районе Челябинской области, на реке Кус</w:t>
      </w:r>
      <w:r w:rsidR="0036759E">
        <w:rPr>
          <w:rStyle w:val="a9"/>
          <w:i w:val="0"/>
          <w:sz w:val="28"/>
          <w:szCs w:val="28"/>
        </w:rPr>
        <w:t>а</w:t>
      </w:r>
      <w:r w:rsidRPr="00EC04F9">
        <w:rPr>
          <w:rStyle w:val="a9"/>
          <w:i w:val="0"/>
          <w:sz w:val="28"/>
          <w:szCs w:val="28"/>
        </w:rPr>
        <w:t>, что отражено узким серебряным поясом. Своим руслом река пересекает титаномагнетитовое месторождение, которое и дало название посёлку.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Медведь - символ предусмотрительности, богатырской силы, выносливости, и вместе с тем добродушия и нерасторопности, аллегорически показывает спокойного, миролюбивого человека.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Золото – символ высшей ценности, величия, великодушия, богатства, прочности, солнечного света.</w:t>
      </w:r>
      <w:r w:rsidRPr="00EC04F9">
        <w:rPr>
          <w:rStyle w:val="apple-converted-space"/>
          <w:iCs/>
          <w:sz w:val="28"/>
          <w:szCs w:val="28"/>
        </w:rPr>
        <w:t> </w:t>
      </w:r>
      <w:r w:rsidRPr="00EC04F9">
        <w:rPr>
          <w:rStyle w:val="a9"/>
          <w:i w:val="0"/>
          <w:sz w:val="28"/>
          <w:szCs w:val="28"/>
        </w:rPr>
        <w:t>Кирка – древнейший символ горнорудного и камнеломного дела, аллегорически показывает горнодобывающую и горно-разрабатывающую отрасли промышленности. Разработка знаменитых минеральных копей Ахматовской, Николаево- Максимилиановской, Еремеевской, расположенных в окрестностях поселения, дала экономическое развитие поселку.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Серебряный ключ, который держит в вытянутой лапе медведь, свом положением-бородкой влево</w:t>
      </w:r>
      <w:r w:rsidR="00EE50DC">
        <w:rPr>
          <w:rStyle w:val="a9"/>
          <w:i w:val="0"/>
          <w:sz w:val="28"/>
          <w:szCs w:val="28"/>
        </w:rPr>
        <w:t xml:space="preserve"> </w:t>
      </w:r>
      <w:r w:rsidRPr="00EC04F9">
        <w:rPr>
          <w:rStyle w:val="a9"/>
          <w:i w:val="0"/>
          <w:sz w:val="28"/>
          <w:szCs w:val="28"/>
        </w:rPr>
        <w:t xml:space="preserve">(от зрителя) аллегорически указывает на будущее </w:t>
      </w:r>
      <w:r w:rsidRPr="00EC04F9">
        <w:rPr>
          <w:rStyle w:val="a9"/>
          <w:i w:val="0"/>
          <w:sz w:val="28"/>
          <w:szCs w:val="28"/>
        </w:rPr>
        <w:lastRenderedPageBreak/>
        <w:t>Магнитского городского поселения.</w:t>
      </w:r>
      <w:r w:rsidR="001078C6">
        <w:rPr>
          <w:rStyle w:val="a9"/>
          <w:i w:val="0"/>
          <w:sz w:val="28"/>
          <w:szCs w:val="28"/>
        </w:rPr>
        <w:t xml:space="preserve"> </w:t>
      </w:r>
      <w:r w:rsidRPr="00EC04F9">
        <w:rPr>
          <w:rStyle w:val="a9"/>
          <w:i w:val="0"/>
          <w:sz w:val="28"/>
          <w:szCs w:val="28"/>
        </w:rPr>
        <w:t>Серебро-символ чистоты, совершенства, мира и взаимопонимания.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Зелёное поле герба аллегорически символизирует окружающую поселение богатую природу, а так</w:t>
      </w:r>
      <w:r>
        <w:rPr>
          <w:rStyle w:val="a9"/>
          <w:i w:val="0"/>
          <w:sz w:val="28"/>
          <w:szCs w:val="28"/>
        </w:rPr>
        <w:t xml:space="preserve"> з</w:t>
      </w:r>
      <w:r w:rsidRPr="00EC04F9">
        <w:rPr>
          <w:rStyle w:val="a9"/>
          <w:i w:val="0"/>
          <w:sz w:val="28"/>
          <w:szCs w:val="28"/>
        </w:rPr>
        <w:t xml:space="preserve">елёный цвет символизирует природу, здоровье, молодость, жизненный рост. Красная часть поля герба аллегорически отражает заслуги жителей Магнитки, которые в годы Великой Отечественной войны (1941-1945) своим трудом помогали Родине в победе над врагом, поставляя на заводы страны так называемую «легированную сталь» - сплав титана и стали, что делало броню танков непробиваемой, а в мирное время прославляют свою «малую родину» </w:t>
      </w:r>
      <w:r>
        <w:rPr>
          <w:rStyle w:val="a9"/>
          <w:i w:val="0"/>
          <w:sz w:val="28"/>
          <w:szCs w:val="28"/>
        </w:rPr>
        <w:t>трудовыми династиями горняков.</w:t>
      </w:r>
      <w:r w:rsidRPr="00EC04F9">
        <w:rPr>
          <w:rStyle w:val="a9"/>
          <w:i w:val="0"/>
          <w:sz w:val="28"/>
          <w:szCs w:val="28"/>
        </w:rPr>
        <w:t xml:space="preserve"> Национальный природный парк «Таганай» - один из самых молодых национальных парков России(организован 6 марта 1991 года), на территории которого расположены более 10 памятников природы, произрастает свыше 900 видов растений, обитает более 190 видов видов птиц и 40 видов млекопитающих.</w:t>
      </w:r>
    </w:p>
    <w:p w:rsidR="0040545D" w:rsidRPr="00EC04F9" w:rsidRDefault="0040545D" w:rsidP="00BC5260">
      <w:pPr>
        <w:pStyle w:val="a7"/>
        <w:spacing w:before="0" w:after="0" w:line="276" w:lineRule="auto"/>
        <w:ind w:firstLine="709"/>
        <w:jc w:val="both"/>
        <w:rPr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Звёзды – символ вечности, путеводности, аллегорически символизируют мерцание шахтёрских ламп в условиях поземных работ в рудниках.</w:t>
      </w:r>
    </w:p>
    <w:p w:rsidR="0040545D" w:rsidRDefault="0040545D" w:rsidP="00BC5260">
      <w:pPr>
        <w:pStyle w:val="a7"/>
        <w:spacing w:before="0" w:after="0" w:line="276" w:lineRule="auto"/>
        <w:ind w:firstLine="709"/>
        <w:jc w:val="both"/>
        <w:rPr>
          <w:rStyle w:val="a9"/>
          <w:i w:val="0"/>
          <w:sz w:val="28"/>
          <w:szCs w:val="28"/>
        </w:rPr>
      </w:pPr>
      <w:r w:rsidRPr="00EC04F9">
        <w:rPr>
          <w:rStyle w:val="a9"/>
          <w:i w:val="0"/>
          <w:sz w:val="28"/>
          <w:szCs w:val="28"/>
        </w:rPr>
        <w:t>Красный цвет символизирует труд, жизнеутверждающую силу, мужество, праздник, красоту.</w:t>
      </w:r>
      <w:r>
        <w:rPr>
          <w:rStyle w:val="a9"/>
          <w:i w:val="0"/>
          <w:sz w:val="28"/>
          <w:szCs w:val="28"/>
        </w:rPr>
        <w:t xml:space="preserve"> </w:t>
      </w:r>
    </w:p>
    <w:p w:rsidR="0040545D" w:rsidRPr="004327EC" w:rsidRDefault="0040545D" w:rsidP="00BC5260">
      <w:pPr>
        <w:pStyle w:val="a7"/>
        <w:numPr>
          <w:ilvl w:val="1"/>
          <w:numId w:val="6"/>
        </w:numPr>
        <w:spacing w:before="0" w:after="0" w:line="276" w:lineRule="auto"/>
        <w:ind w:left="0" w:firstLine="709"/>
        <w:jc w:val="both"/>
        <w:rPr>
          <w:rStyle w:val="a9"/>
          <w:i w:val="0"/>
          <w:iCs w:val="0"/>
          <w:sz w:val="28"/>
          <w:szCs w:val="28"/>
        </w:rPr>
      </w:pPr>
      <w:r w:rsidRPr="00071E10">
        <w:rPr>
          <w:rStyle w:val="a9"/>
          <w:i w:val="0"/>
          <w:sz w:val="28"/>
          <w:szCs w:val="28"/>
        </w:rPr>
        <w:t>Авторы герба: Иван Власов (Магнитка), Галина Туник (Москва)".</w:t>
      </w:r>
    </w:p>
    <w:p w:rsidR="00173C39" w:rsidRDefault="00173C39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</w:p>
    <w:p w:rsidR="00173C39" w:rsidRDefault="00173C39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</w:p>
    <w:p w:rsidR="00173C39" w:rsidRDefault="00173C39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BC5260" w:rsidRPr="00BC5260" w:rsidRDefault="00BC5260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  <w:lang w:val="en-US"/>
        </w:rPr>
      </w:pPr>
    </w:p>
    <w:p w:rsidR="00590D24" w:rsidRDefault="00590D24" w:rsidP="00173C39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EC36B5" w:rsidP="00173C39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 xml:space="preserve"> </w:t>
      </w:r>
    </w:p>
    <w:p w:rsidR="00CD6F1B" w:rsidRDefault="003E6984" w:rsidP="003E6984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lastRenderedPageBreak/>
        <w:t>Символы Магнитского городского поселения</w:t>
      </w:r>
    </w:p>
    <w:p w:rsidR="004327EC" w:rsidRPr="00F638F2" w:rsidRDefault="00424FBD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Герб Магнитского городского поселения</w:t>
      </w:r>
    </w:p>
    <w:p w:rsidR="004327EC" w:rsidRDefault="00424FBD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424FBD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1775883" cy="2236297"/>
            <wp:effectExtent l="19050" t="0" r="0" b="0"/>
            <wp:docPr id="14" name="mce-24136" descr="Герб поселка Магнитка разработан народным художником Иваном Федоровичем Власовым. &quot;Герб и флаг Магнитского городского поселения в желто-зеленой гамме с изображением медведя, держащего в лапе ключ от богатств, сокрытых в недрах уральской глубинки&quot;. &#10; &#10;Положение о гербе Магнитского г.п. утверждено Решением Совета депутатов Магнитского городского поселения от 19 февраля 2010 года № 7 &quot;Об утверждении Положения «О гербе Магнитского городского поселения» в качестве официального символа&quot;. Согласно тексту Положения о гербе: &#10;&quot;2. Геральдическое описание и обоснование символики герба Магнитского городского поселения. &#10;2.1. Геральдическое описание герба Магнитского городского поселения гласит:&#10; &quot;В зелёном поле над червленой оконечностью, обременённой узким серебряным поясом, сопровождённым в оконечности восемью золотыми четырёхконечными звездами в пояс – золотой восстающий медведь, держащий в вытянутой левой лапе серебряный ключ бородкой вправо, правой же лапой придерживающий лежащую на правом 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4136" descr="Герб поселка Магнитка разработан народным художником Иваном Федоровичем Власовым. &quot;Герб и флаг Магнитского городского поселения в желто-зеленой гамме с изображением медведя, держащего в лапе ключ от богатств, сокрытых в недрах уральской глубинки&quot;. &#10; &#10;Положение о гербе Магнитского г.п. утверждено Решением Совета депутатов Магнитского городского поселения от 19 февраля 2010 года № 7 &quot;Об утверждении Положения «О гербе Магнитского городского поселения» в качестве официального символа&quot;. Согласно тексту Положения о гербе: &#10;&quot;2. Геральдическое описание и обоснование символики герба Магнитского городского поселения. &#10;2.1. Геральдическое описание герба Магнитского городского поселения гласит:&#10; &quot;В зелёном поле над червленой оконечностью, обременённой узким серебряным поясом, сопровождённым в оконечности восемью золотыми четырёхконечными звездами в пояс – золотой восстающий медведь, держащий в вытянутой левой лапе серебряный ключ бородкой вправо, правой же лапой придерживающий лежащую на правом пл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92" cy="22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E12" w:rsidRDefault="004B5E12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130859" w:rsidRPr="00130859" w:rsidRDefault="00130859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 w:rsidRPr="00130859">
        <w:rPr>
          <w:rStyle w:val="a9"/>
          <w:b/>
          <w:i w:val="0"/>
          <w:sz w:val="28"/>
          <w:szCs w:val="28"/>
        </w:rPr>
        <w:t>Флаг Магнитского городского поселения</w:t>
      </w:r>
    </w:p>
    <w:p w:rsidR="004B5E12" w:rsidRDefault="00130859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130859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4361039" cy="2540000"/>
            <wp:effectExtent l="19050" t="0" r="1411" b="0"/>
            <wp:docPr id="1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39" cy="254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7C37" w:rsidRDefault="00267C37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</w:p>
    <w:p w:rsidR="00173C39" w:rsidRDefault="00173C39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  <w:lang w:val="en-US"/>
        </w:rPr>
      </w:pPr>
    </w:p>
    <w:p w:rsidR="00BC5260" w:rsidRPr="00BC5260" w:rsidRDefault="00BC5260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  <w:lang w:val="en-US"/>
        </w:rPr>
      </w:pPr>
    </w:p>
    <w:p w:rsidR="00476DBC" w:rsidRPr="00476DBC" w:rsidRDefault="00476DBC" w:rsidP="00476DBC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  <w:r w:rsidRPr="00476DBC">
        <w:rPr>
          <w:rStyle w:val="a9"/>
          <w:b/>
          <w:i w:val="0"/>
          <w:sz w:val="28"/>
          <w:szCs w:val="28"/>
        </w:rPr>
        <w:lastRenderedPageBreak/>
        <w:t>Приложение 4</w:t>
      </w:r>
    </w:p>
    <w:p w:rsidR="00267C37" w:rsidRDefault="003E6984" w:rsidP="00424FBD">
      <w:pPr>
        <w:pStyle w:val="a7"/>
        <w:spacing w:before="0" w:after="0" w:line="360" w:lineRule="auto"/>
        <w:ind w:left="709"/>
        <w:jc w:val="center"/>
        <w:rPr>
          <w:b/>
          <w:sz w:val="28"/>
          <w:szCs w:val="28"/>
        </w:rPr>
      </w:pPr>
      <w:r w:rsidRPr="000E4BF9">
        <w:rPr>
          <w:b/>
          <w:sz w:val="28"/>
          <w:szCs w:val="28"/>
        </w:rPr>
        <w:t>Символы Оренбургского войскового казачьего общества</w:t>
      </w:r>
    </w:p>
    <w:p w:rsidR="00206A71" w:rsidRDefault="00206A71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>
        <w:rPr>
          <w:b/>
          <w:sz w:val="28"/>
          <w:szCs w:val="28"/>
        </w:rPr>
        <w:t>Герб</w:t>
      </w:r>
    </w:p>
    <w:p w:rsidR="00267C37" w:rsidRDefault="00267C37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267C37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1888772" cy="1990424"/>
            <wp:effectExtent l="19050" t="0" r="0" b="0"/>
            <wp:docPr id="16" name="Рисунок 4" descr="C:\Documents and Settings\User\Рабочий стол\герб_Оренбургское_в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герб_Оренбургское_вко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89" cy="201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BC" w:rsidRDefault="00476DBC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206A71" w:rsidRPr="00206A71" w:rsidRDefault="00206A71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 w:rsidRPr="00206A71">
        <w:rPr>
          <w:rStyle w:val="a9"/>
          <w:b/>
          <w:i w:val="0"/>
          <w:sz w:val="28"/>
          <w:szCs w:val="28"/>
        </w:rPr>
        <w:t>Знамя</w:t>
      </w:r>
    </w:p>
    <w:p w:rsidR="00206A71" w:rsidRDefault="00206A71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206A71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2187576" cy="1828800"/>
            <wp:effectExtent l="19050" t="0" r="3174" b="0"/>
            <wp:docPr id="17" name="Рисунок 2" descr="C:\Documents and Settings\User\Рабочий стол\знамя_Оренбургского_вко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знамя_Оренбургского_вко_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00" cy="183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9"/>
          <w:i w:val="0"/>
          <w:sz w:val="28"/>
          <w:szCs w:val="28"/>
        </w:rPr>
        <w:t xml:space="preserve">                      </w:t>
      </w:r>
      <w:r w:rsidRPr="00206A71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2234619" cy="1840089"/>
            <wp:effectExtent l="19050" t="0" r="0" b="0"/>
            <wp:docPr id="21" name="Рисунок 3" descr="C:\Documents and Settings\User\Рабочий стол\знамя_Оренбургского_вко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знамя_Оренбургского_вко_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16" cy="18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9"/>
          <w:i w:val="0"/>
          <w:sz w:val="28"/>
          <w:szCs w:val="28"/>
        </w:rPr>
        <w:t xml:space="preserve">  </w:t>
      </w:r>
    </w:p>
    <w:p w:rsidR="00206A71" w:rsidRDefault="00206A71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206A71" w:rsidRPr="00206A71" w:rsidRDefault="00206A71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 w:rsidRPr="00206A71">
        <w:rPr>
          <w:rStyle w:val="a9"/>
          <w:b/>
          <w:i w:val="0"/>
          <w:sz w:val="28"/>
          <w:szCs w:val="28"/>
        </w:rPr>
        <w:t xml:space="preserve">Флаг </w:t>
      </w:r>
    </w:p>
    <w:p w:rsidR="00476DBC" w:rsidRDefault="00206A71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206A71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3980180" cy="2653593"/>
            <wp:effectExtent l="19050" t="0" r="1270" b="0"/>
            <wp:docPr id="27" name="Рисунок 5" descr="C:\Documents and Settings\User\Рабочий стол\флаг_Оренбургского_войскового_казачьего_общ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лаг_Оренбургского_войскового_казачьего_общества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90" cy="26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9"/>
          <w:i w:val="0"/>
          <w:sz w:val="28"/>
          <w:szCs w:val="28"/>
        </w:rPr>
        <w:t xml:space="preserve">    </w:t>
      </w:r>
    </w:p>
    <w:p w:rsidR="00FB2FD2" w:rsidRDefault="00FB2FD2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FB2FD2" w:rsidRPr="00FB2FD2" w:rsidRDefault="00FB2FD2" w:rsidP="00FB2FD2">
      <w:pPr>
        <w:pStyle w:val="a7"/>
        <w:spacing w:before="0" w:after="0" w:line="360" w:lineRule="auto"/>
        <w:ind w:left="709"/>
        <w:jc w:val="right"/>
        <w:rPr>
          <w:rStyle w:val="a9"/>
          <w:b/>
          <w:i w:val="0"/>
          <w:sz w:val="28"/>
          <w:szCs w:val="28"/>
        </w:rPr>
      </w:pPr>
      <w:r w:rsidRPr="00FB2FD2">
        <w:rPr>
          <w:rStyle w:val="a9"/>
          <w:b/>
          <w:i w:val="0"/>
          <w:sz w:val="28"/>
          <w:szCs w:val="28"/>
        </w:rPr>
        <w:lastRenderedPageBreak/>
        <w:t>Приложение 5</w:t>
      </w:r>
    </w:p>
    <w:p w:rsidR="00FB2FD2" w:rsidRDefault="00FB2FD2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 w:rsidRPr="00FB2FD2">
        <w:rPr>
          <w:rStyle w:val="a9"/>
          <w:b/>
          <w:i w:val="0"/>
          <w:sz w:val="28"/>
          <w:szCs w:val="28"/>
        </w:rPr>
        <w:t>Символика казачьих кадетских классов МБОУ СОШ р.п. Магнитка</w:t>
      </w:r>
    </w:p>
    <w:p w:rsidR="00173C39" w:rsidRDefault="00173C39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</w:p>
    <w:p w:rsidR="00FB2FD2" w:rsidRPr="00FB2FD2" w:rsidRDefault="00FB2FD2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 xml:space="preserve">Герб </w:t>
      </w:r>
    </w:p>
    <w:p w:rsidR="00FB2FD2" w:rsidRDefault="00FB2FD2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FB2FD2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2193572" cy="2280355"/>
            <wp:effectExtent l="19050" t="0" r="0" b="0"/>
            <wp:docPr id="28" name="Рисунок 1" descr="C:\Documents and Settings\User\Рабочий стол\Власов герб и флаг\DSCN8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User\Рабочий стол\Власов герб и флаг\DSCN8637.JPG"/>
                    <pic:cNvPicPr>
                      <a:picLocks noGrp="1"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08" cy="227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C39" w:rsidRDefault="00173C39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173C39" w:rsidRDefault="00173C39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p w:rsidR="00F34812" w:rsidRDefault="00F34812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  <w:r w:rsidRPr="00F34812">
        <w:rPr>
          <w:rStyle w:val="a9"/>
          <w:b/>
          <w:i w:val="0"/>
          <w:sz w:val="28"/>
          <w:szCs w:val="28"/>
        </w:rPr>
        <w:t xml:space="preserve">Флаг </w:t>
      </w:r>
    </w:p>
    <w:p w:rsidR="00173C39" w:rsidRPr="00F34812" w:rsidRDefault="00173C39" w:rsidP="00424FBD">
      <w:pPr>
        <w:pStyle w:val="a7"/>
        <w:spacing w:before="0" w:after="0" w:line="360" w:lineRule="auto"/>
        <w:ind w:left="709"/>
        <w:jc w:val="center"/>
        <w:rPr>
          <w:rStyle w:val="a9"/>
          <w:b/>
          <w:i w:val="0"/>
          <w:sz w:val="28"/>
          <w:szCs w:val="28"/>
        </w:rPr>
      </w:pPr>
    </w:p>
    <w:p w:rsidR="00F34812" w:rsidRDefault="00F34812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  <w:r w:rsidRPr="00F34812">
        <w:rPr>
          <w:rStyle w:val="a9"/>
          <w:i w:val="0"/>
          <w:noProof/>
          <w:sz w:val="28"/>
          <w:lang w:eastAsia="ru-RU"/>
        </w:rPr>
        <w:drawing>
          <wp:inline distT="0" distB="0" distL="0" distR="0">
            <wp:extent cx="4067528" cy="2619023"/>
            <wp:effectExtent l="19050" t="0" r="9172" b="0"/>
            <wp:docPr id="29" name="Рисунок 2" descr="DSC014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1486.JPG"/>
                    <pic:cNvPicPr>
                      <a:picLocks noGrp="1"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321" cy="261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D2" w:rsidRDefault="00FB2FD2" w:rsidP="00424FBD">
      <w:pPr>
        <w:pStyle w:val="a7"/>
        <w:spacing w:before="0" w:after="0" w:line="360" w:lineRule="auto"/>
        <w:ind w:left="709"/>
        <w:jc w:val="center"/>
        <w:rPr>
          <w:rStyle w:val="a9"/>
          <w:i w:val="0"/>
          <w:sz w:val="28"/>
          <w:szCs w:val="28"/>
        </w:rPr>
      </w:pPr>
    </w:p>
    <w:sectPr w:rsidR="00FB2FD2" w:rsidSect="00EB149B">
      <w:footerReference w:type="default" r:id="rId35"/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3A" w:rsidRDefault="00A8393A" w:rsidP="006854B3">
      <w:pPr>
        <w:spacing w:after="0" w:line="240" w:lineRule="auto"/>
      </w:pPr>
      <w:r>
        <w:separator/>
      </w:r>
    </w:p>
  </w:endnote>
  <w:endnote w:type="continuationSeparator" w:id="1">
    <w:p w:rsidR="00A8393A" w:rsidRDefault="00A8393A" w:rsidP="0068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0047"/>
      <w:docPartObj>
        <w:docPartGallery w:val="Page Numbers (Bottom of Page)"/>
        <w:docPartUnique/>
      </w:docPartObj>
    </w:sdtPr>
    <w:sdtContent>
      <w:p w:rsidR="00092731" w:rsidRDefault="00D11C5B">
        <w:pPr>
          <w:pStyle w:val="ad"/>
          <w:jc w:val="center"/>
        </w:pPr>
        <w:fldSimple w:instr=" PAGE   \* MERGEFORMAT ">
          <w:r w:rsidR="00211957">
            <w:rPr>
              <w:noProof/>
            </w:rPr>
            <w:t>2</w:t>
          </w:r>
        </w:fldSimple>
      </w:p>
    </w:sdtContent>
  </w:sdt>
  <w:p w:rsidR="00092731" w:rsidRDefault="000927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3A" w:rsidRDefault="00A8393A" w:rsidP="006854B3">
      <w:pPr>
        <w:spacing w:after="0" w:line="240" w:lineRule="auto"/>
      </w:pPr>
      <w:r>
        <w:separator/>
      </w:r>
    </w:p>
  </w:footnote>
  <w:footnote w:type="continuationSeparator" w:id="1">
    <w:p w:rsidR="00A8393A" w:rsidRDefault="00A8393A" w:rsidP="0068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1570784"/>
    <w:multiLevelType w:val="multilevel"/>
    <w:tmpl w:val="E758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81B45"/>
    <w:multiLevelType w:val="multilevel"/>
    <w:tmpl w:val="C3D4130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10554D"/>
    <w:multiLevelType w:val="hybridMultilevel"/>
    <w:tmpl w:val="77BA9574"/>
    <w:lvl w:ilvl="0" w:tplc="F662C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C8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49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A4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E4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00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AD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4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49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DE59B0"/>
    <w:multiLevelType w:val="multilevel"/>
    <w:tmpl w:val="211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E4239"/>
    <w:multiLevelType w:val="multilevel"/>
    <w:tmpl w:val="8A289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602A59"/>
    <w:multiLevelType w:val="hybridMultilevel"/>
    <w:tmpl w:val="6946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F2DFA"/>
    <w:multiLevelType w:val="multilevel"/>
    <w:tmpl w:val="F9BA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02470"/>
    <w:multiLevelType w:val="multilevel"/>
    <w:tmpl w:val="4A8E77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6E0538"/>
    <w:multiLevelType w:val="multilevel"/>
    <w:tmpl w:val="861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B3C03"/>
    <w:multiLevelType w:val="multilevel"/>
    <w:tmpl w:val="1C822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0AA50A0"/>
    <w:multiLevelType w:val="multilevel"/>
    <w:tmpl w:val="803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7385F"/>
    <w:multiLevelType w:val="multilevel"/>
    <w:tmpl w:val="97B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856765A"/>
    <w:multiLevelType w:val="multilevel"/>
    <w:tmpl w:val="608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927DE"/>
    <w:multiLevelType w:val="hybridMultilevel"/>
    <w:tmpl w:val="737E4B1C"/>
    <w:lvl w:ilvl="0" w:tplc="0A465B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859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A3E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A0C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43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2C3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5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4E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E15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260"/>
    <w:rsid w:val="00001DD8"/>
    <w:rsid w:val="000065FE"/>
    <w:rsid w:val="000208D6"/>
    <w:rsid w:val="000231CF"/>
    <w:rsid w:val="000247ED"/>
    <w:rsid w:val="000278C7"/>
    <w:rsid w:val="0003131A"/>
    <w:rsid w:val="00043DDE"/>
    <w:rsid w:val="00045A9B"/>
    <w:rsid w:val="00046AB9"/>
    <w:rsid w:val="000540EE"/>
    <w:rsid w:val="00055F82"/>
    <w:rsid w:val="00057280"/>
    <w:rsid w:val="00071E10"/>
    <w:rsid w:val="000875CA"/>
    <w:rsid w:val="00092731"/>
    <w:rsid w:val="000A4270"/>
    <w:rsid w:val="000E14B7"/>
    <w:rsid w:val="000E2090"/>
    <w:rsid w:val="000E4BF9"/>
    <w:rsid w:val="000F47EC"/>
    <w:rsid w:val="001022DD"/>
    <w:rsid w:val="00102ADA"/>
    <w:rsid w:val="001043B6"/>
    <w:rsid w:val="001078C6"/>
    <w:rsid w:val="00107F95"/>
    <w:rsid w:val="0012518E"/>
    <w:rsid w:val="00130859"/>
    <w:rsid w:val="00133A61"/>
    <w:rsid w:val="0014394F"/>
    <w:rsid w:val="001466D1"/>
    <w:rsid w:val="00173C39"/>
    <w:rsid w:val="001802E9"/>
    <w:rsid w:val="00184D84"/>
    <w:rsid w:val="00187318"/>
    <w:rsid w:val="00193C39"/>
    <w:rsid w:val="001A0E9D"/>
    <w:rsid w:val="001A19D5"/>
    <w:rsid w:val="001A2B1E"/>
    <w:rsid w:val="001C62B6"/>
    <w:rsid w:val="001E2C98"/>
    <w:rsid w:val="00206A71"/>
    <w:rsid w:val="00207420"/>
    <w:rsid w:val="00211496"/>
    <w:rsid w:val="00211957"/>
    <w:rsid w:val="00214232"/>
    <w:rsid w:val="002165BD"/>
    <w:rsid w:val="002360E4"/>
    <w:rsid w:val="00237055"/>
    <w:rsid w:val="002560C0"/>
    <w:rsid w:val="0026461E"/>
    <w:rsid w:val="002664EB"/>
    <w:rsid w:val="00266DB1"/>
    <w:rsid w:val="00267C37"/>
    <w:rsid w:val="00273E30"/>
    <w:rsid w:val="00282416"/>
    <w:rsid w:val="002A101C"/>
    <w:rsid w:val="002C4D8D"/>
    <w:rsid w:val="002D2EB3"/>
    <w:rsid w:val="002F4595"/>
    <w:rsid w:val="00301A76"/>
    <w:rsid w:val="00310BDE"/>
    <w:rsid w:val="00314F20"/>
    <w:rsid w:val="003152A3"/>
    <w:rsid w:val="00324CE8"/>
    <w:rsid w:val="00325E34"/>
    <w:rsid w:val="0033205F"/>
    <w:rsid w:val="00340C07"/>
    <w:rsid w:val="0034111D"/>
    <w:rsid w:val="00357882"/>
    <w:rsid w:val="0036080E"/>
    <w:rsid w:val="0036759E"/>
    <w:rsid w:val="00370CBA"/>
    <w:rsid w:val="00384719"/>
    <w:rsid w:val="00392AFE"/>
    <w:rsid w:val="003A6386"/>
    <w:rsid w:val="003B2B0B"/>
    <w:rsid w:val="003C0E87"/>
    <w:rsid w:val="003C23C8"/>
    <w:rsid w:val="003C275C"/>
    <w:rsid w:val="003C3FD5"/>
    <w:rsid w:val="003D2C7B"/>
    <w:rsid w:val="003D3523"/>
    <w:rsid w:val="003E0805"/>
    <w:rsid w:val="003E6984"/>
    <w:rsid w:val="0040402F"/>
    <w:rsid w:val="0040545D"/>
    <w:rsid w:val="0041466B"/>
    <w:rsid w:val="00420467"/>
    <w:rsid w:val="00424DE5"/>
    <w:rsid w:val="00424FBD"/>
    <w:rsid w:val="004327EC"/>
    <w:rsid w:val="0044065C"/>
    <w:rsid w:val="004406A2"/>
    <w:rsid w:val="004476B6"/>
    <w:rsid w:val="00455F5E"/>
    <w:rsid w:val="00466D85"/>
    <w:rsid w:val="004675AB"/>
    <w:rsid w:val="00471638"/>
    <w:rsid w:val="004743CE"/>
    <w:rsid w:val="00476DBC"/>
    <w:rsid w:val="00482122"/>
    <w:rsid w:val="00492F1C"/>
    <w:rsid w:val="00497615"/>
    <w:rsid w:val="004B5E12"/>
    <w:rsid w:val="004C65BE"/>
    <w:rsid w:val="004D1389"/>
    <w:rsid w:val="004E4B4E"/>
    <w:rsid w:val="004F2AE4"/>
    <w:rsid w:val="00503293"/>
    <w:rsid w:val="00521C99"/>
    <w:rsid w:val="00542631"/>
    <w:rsid w:val="00570EE7"/>
    <w:rsid w:val="005749A5"/>
    <w:rsid w:val="0058545E"/>
    <w:rsid w:val="005872D4"/>
    <w:rsid w:val="00590D24"/>
    <w:rsid w:val="005C5051"/>
    <w:rsid w:val="005D079F"/>
    <w:rsid w:val="005D4EBB"/>
    <w:rsid w:val="005D5861"/>
    <w:rsid w:val="005E1260"/>
    <w:rsid w:val="005E5673"/>
    <w:rsid w:val="005F50AC"/>
    <w:rsid w:val="006010C1"/>
    <w:rsid w:val="00601F35"/>
    <w:rsid w:val="00602950"/>
    <w:rsid w:val="00603662"/>
    <w:rsid w:val="00606A2E"/>
    <w:rsid w:val="00620A6C"/>
    <w:rsid w:val="00625CC6"/>
    <w:rsid w:val="006301FA"/>
    <w:rsid w:val="00633797"/>
    <w:rsid w:val="00636532"/>
    <w:rsid w:val="0065436D"/>
    <w:rsid w:val="006574A6"/>
    <w:rsid w:val="00675E50"/>
    <w:rsid w:val="00682181"/>
    <w:rsid w:val="006854B3"/>
    <w:rsid w:val="00687BB3"/>
    <w:rsid w:val="00697718"/>
    <w:rsid w:val="006C5900"/>
    <w:rsid w:val="006D10F4"/>
    <w:rsid w:val="006F3D76"/>
    <w:rsid w:val="006F5D89"/>
    <w:rsid w:val="006F6C97"/>
    <w:rsid w:val="006F7D5E"/>
    <w:rsid w:val="0070039E"/>
    <w:rsid w:val="007054DF"/>
    <w:rsid w:val="00715820"/>
    <w:rsid w:val="00721A2B"/>
    <w:rsid w:val="00723BBA"/>
    <w:rsid w:val="00724009"/>
    <w:rsid w:val="00727A91"/>
    <w:rsid w:val="007365FD"/>
    <w:rsid w:val="0075189F"/>
    <w:rsid w:val="0075355F"/>
    <w:rsid w:val="00755F57"/>
    <w:rsid w:val="0076313F"/>
    <w:rsid w:val="007711D1"/>
    <w:rsid w:val="00777E0B"/>
    <w:rsid w:val="00783B63"/>
    <w:rsid w:val="0078640B"/>
    <w:rsid w:val="0079681A"/>
    <w:rsid w:val="007A127A"/>
    <w:rsid w:val="007B333A"/>
    <w:rsid w:val="007B3623"/>
    <w:rsid w:val="007B736E"/>
    <w:rsid w:val="007C2AC3"/>
    <w:rsid w:val="007C3799"/>
    <w:rsid w:val="007E5C4F"/>
    <w:rsid w:val="0080164C"/>
    <w:rsid w:val="00816770"/>
    <w:rsid w:val="00831B24"/>
    <w:rsid w:val="008706AE"/>
    <w:rsid w:val="00873716"/>
    <w:rsid w:val="008803F7"/>
    <w:rsid w:val="008816A5"/>
    <w:rsid w:val="00890668"/>
    <w:rsid w:val="00895AEC"/>
    <w:rsid w:val="0089612F"/>
    <w:rsid w:val="008A39A8"/>
    <w:rsid w:val="008A68EC"/>
    <w:rsid w:val="008C4E71"/>
    <w:rsid w:val="008D1379"/>
    <w:rsid w:val="008E301E"/>
    <w:rsid w:val="009065D1"/>
    <w:rsid w:val="00913FB3"/>
    <w:rsid w:val="0091672C"/>
    <w:rsid w:val="00922285"/>
    <w:rsid w:val="00923C5A"/>
    <w:rsid w:val="00937C3F"/>
    <w:rsid w:val="0094205B"/>
    <w:rsid w:val="00962A39"/>
    <w:rsid w:val="009658E8"/>
    <w:rsid w:val="00971E64"/>
    <w:rsid w:val="009736DA"/>
    <w:rsid w:val="00976562"/>
    <w:rsid w:val="00976906"/>
    <w:rsid w:val="00991942"/>
    <w:rsid w:val="009A0388"/>
    <w:rsid w:val="009A1F71"/>
    <w:rsid w:val="009A4904"/>
    <w:rsid w:val="009A7279"/>
    <w:rsid w:val="009B2C57"/>
    <w:rsid w:val="009D25C5"/>
    <w:rsid w:val="009E35D1"/>
    <w:rsid w:val="00A04293"/>
    <w:rsid w:val="00A334BB"/>
    <w:rsid w:val="00A4101D"/>
    <w:rsid w:val="00A421C0"/>
    <w:rsid w:val="00A46944"/>
    <w:rsid w:val="00A475CD"/>
    <w:rsid w:val="00A8393A"/>
    <w:rsid w:val="00AC04C5"/>
    <w:rsid w:val="00AC5B8F"/>
    <w:rsid w:val="00B066C7"/>
    <w:rsid w:val="00B06FB5"/>
    <w:rsid w:val="00B323DC"/>
    <w:rsid w:val="00B46F6F"/>
    <w:rsid w:val="00B47997"/>
    <w:rsid w:val="00B50831"/>
    <w:rsid w:val="00B53CBB"/>
    <w:rsid w:val="00B55767"/>
    <w:rsid w:val="00B646A1"/>
    <w:rsid w:val="00B722F7"/>
    <w:rsid w:val="00B73E68"/>
    <w:rsid w:val="00B83D27"/>
    <w:rsid w:val="00B91202"/>
    <w:rsid w:val="00B932B9"/>
    <w:rsid w:val="00B97469"/>
    <w:rsid w:val="00BA1AF8"/>
    <w:rsid w:val="00BA78DA"/>
    <w:rsid w:val="00BC0211"/>
    <w:rsid w:val="00BC37BE"/>
    <w:rsid w:val="00BC5260"/>
    <w:rsid w:val="00BC55E6"/>
    <w:rsid w:val="00BD1888"/>
    <w:rsid w:val="00BE50C5"/>
    <w:rsid w:val="00BE6880"/>
    <w:rsid w:val="00BF15B5"/>
    <w:rsid w:val="00BF777A"/>
    <w:rsid w:val="00C06864"/>
    <w:rsid w:val="00C06B7E"/>
    <w:rsid w:val="00C13ABD"/>
    <w:rsid w:val="00C15D84"/>
    <w:rsid w:val="00C34807"/>
    <w:rsid w:val="00C5015C"/>
    <w:rsid w:val="00C50683"/>
    <w:rsid w:val="00C524DD"/>
    <w:rsid w:val="00C52A56"/>
    <w:rsid w:val="00C5414C"/>
    <w:rsid w:val="00C60148"/>
    <w:rsid w:val="00C6536E"/>
    <w:rsid w:val="00C94017"/>
    <w:rsid w:val="00CA60D3"/>
    <w:rsid w:val="00CB56EB"/>
    <w:rsid w:val="00CB7CAE"/>
    <w:rsid w:val="00CC43AF"/>
    <w:rsid w:val="00CD46A5"/>
    <w:rsid w:val="00CD594F"/>
    <w:rsid w:val="00CD6062"/>
    <w:rsid w:val="00CD6F1B"/>
    <w:rsid w:val="00CF108B"/>
    <w:rsid w:val="00CF5BE1"/>
    <w:rsid w:val="00D04D10"/>
    <w:rsid w:val="00D06675"/>
    <w:rsid w:val="00D07F2B"/>
    <w:rsid w:val="00D11C5B"/>
    <w:rsid w:val="00D17E95"/>
    <w:rsid w:val="00D23D0F"/>
    <w:rsid w:val="00D26FE0"/>
    <w:rsid w:val="00D27F64"/>
    <w:rsid w:val="00D33E50"/>
    <w:rsid w:val="00D63DE7"/>
    <w:rsid w:val="00D97BF0"/>
    <w:rsid w:val="00DB1B6B"/>
    <w:rsid w:val="00DB77D9"/>
    <w:rsid w:val="00DC0BA4"/>
    <w:rsid w:val="00DC4209"/>
    <w:rsid w:val="00DC4E4F"/>
    <w:rsid w:val="00DD413D"/>
    <w:rsid w:val="00DF39ED"/>
    <w:rsid w:val="00DF45F2"/>
    <w:rsid w:val="00DF5C16"/>
    <w:rsid w:val="00E165AA"/>
    <w:rsid w:val="00E34AF3"/>
    <w:rsid w:val="00E4418C"/>
    <w:rsid w:val="00E45211"/>
    <w:rsid w:val="00E46A3A"/>
    <w:rsid w:val="00E55F65"/>
    <w:rsid w:val="00E5741F"/>
    <w:rsid w:val="00E63467"/>
    <w:rsid w:val="00E65959"/>
    <w:rsid w:val="00E72E38"/>
    <w:rsid w:val="00E8440D"/>
    <w:rsid w:val="00E849DF"/>
    <w:rsid w:val="00E86DD6"/>
    <w:rsid w:val="00E904E1"/>
    <w:rsid w:val="00E965DA"/>
    <w:rsid w:val="00E97F4F"/>
    <w:rsid w:val="00EA6911"/>
    <w:rsid w:val="00EB149B"/>
    <w:rsid w:val="00EC04F9"/>
    <w:rsid w:val="00EC235D"/>
    <w:rsid w:val="00EC36B5"/>
    <w:rsid w:val="00EE28B2"/>
    <w:rsid w:val="00EE325E"/>
    <w:rsid w:val="00EE50DC"/>
    <w:rsid w:val="00EF092D"/>
    <w:rsid w:val="00F143B4"/>
    <w:rsid w:val="00F1621A"/>
    <w:rsid w:val="00F2414F"/>
    <w:rsid w:val="00F27077"/>
    <w:rsid w:val="00F34812"/>
    <w:rsid w:val="00F451A8"/>
    <w:rsid w:val="00F5067D"/>
    <w:rsid w:val="00F61B0C"/>
    <w:rsid w:val="00F62455"/>
    <w:rsid w:val="00F638F2"/>
    <w:rsid w:val="00F66342"/>
    <w:rsid w:val="00F72FDD"/>
    <w:rsid w:val="00F875C1"/>
    <w:rsid w:val="00F96C04"/>
    <w:rsid w:val="00FA79F4"/>
    <w:rsid w:val="00FB2FD2"/>
    <w:rsid w:val="00FB6784"/>
    <w:rsid w:val="00FC12BB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D25C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C04F9"/>
  </w:style>
  <w:style w:type="character" w:styleId="a8">
    <w:name w:val="Hyperlink"/>
    <w:basedOn w:val="a0"/>
    <w:uiPriority w:val="99"/>
    <w:unhideWhenUsed/>
    <w:rsid w:val="00EC04F9"/>
    <w:rPr>
      <w:color w:val="0000FF"/>
      <w:u w:val="single"/>
    </w:rPr>
  </w:style>
  <w:style w:type="character" w:styleId="a9">
    <w:name w:val="Emphasis"/>
    <w:basedOn w:val="a0"/>
    <w:uiPriority w:val="20"/>
    <w:qFormat/>
    <w:rsid w:val="00EC04F9"/>
    <w:rPr>
      <w:i/>
      <w:iCs/>
    </w:rPr>
  </w:style>
  <w:style w:type="character" w:customStyle="1" w:styleId="pathseparator">
    <w:name w:val="path__separator"/>
    <w:basedOn w:val="a0"/>
    <w:rsid w:val="009E35D1"/>
  </w:style>
  <w:style w:type="character" w:styleId="aa">
    <w:name w:val="Strong"/>
    <w:basedOn w:val="a0"/>
    <w:uiPriority w:val="22"/>
    <w:qFormat/>
    <w:rsid w:val="00B722F7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68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54B3"/>
  </w:style>
  <w:style w:type="paragraph" w:styleId="ad">
    <w:name w:val="footer"/>
    <w:basedOn w:val="a"/>
    <w:link w:val="ae"/>
    <w:uiPriority w:val="99"/>
    <w:unhideWhenUsed/>
    <w:rsid w:val="0068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54B3"/>
  </w:style>
  <w:style w:type="character" w:customStyle="1" w:styleId="accented">
    <w:name w:val="accented"/>
    <w:uiPriority w:val="99"/>
    <w:rsid w:val="006574A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193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6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62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2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o.ng.ru/concepts/2016-08-05/13_cadety.html" TargetMode="External"/><Relationship Id="rId13" Type="http://schemas.openxmlformats.org/officeDocument/2006/relationships/hyperlink" Target="http://zakon.scli.ru/ru/legal_texts/act_municipal_education/extended/index.php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heraldicum.ru/russia/texts/2010_magnits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B%D0%B0%D0%B3_%D0%9C%D0%B0%D0%B3%D0%BD%D0%B8%D1%82%D1%81%D0%BA%D0%BE%D0%B3%D0%BE_%D0%B3%D0%BE%D1%80%D0%BE%D0%B4%D1%81%D0%BA%D0%BE%D0%B3%D0%BE_%D0%BF%D0%BE%D1%81%D0%B5%D0%BB%D0%B5%D0%BD%D0%B8%D1%8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328.2FuPgEHyKc54xIuuWD5zMEcfdiPMXCxedtJ-4YBLIajqr9Bg8exWVYMJFvyJhvzkRI6WUS9dRmGAnStOeoc00GFwL4cvJ_QPk7nc8jCd4dCyW9RlkKkOaznOrTt1XraDd5bdkh2UM67Eyw_E_YK1UA.6f03c9cb96de6903e4cd5e39d28bf6568fd28d82&amp;uuid=&amp;state=PEtFfuTeVD4jaxywoSUvtJXex15Wcbo_WC5IbL5gF2nA55R7BZzfUbx-UGhzxgeV&amp;data=UlNrNmk5WktYejY4cHFySjRXSWhXQzdLY3hSTVNzV2ZCVXgzZzFIWmJXenZzcWVyWFlYWkdzQVdsal92T0k5MzlPNlAxd0FzZ0ZtR21yZk9BV0xjbEFqVUdWT3VKeEZEN3ZvWEJ0TURPVEE&amp;b64e=2&amp;sign=c5a6128edb1f989beb69d9e88d500719&amp;keyno=0&amp;cst=AiuY0DBWFJ5fN_r-AEszk-RWbST93q2xMOCeHnRYsZ_ab-rrRhK573zYusIPc7fPdrGHK6IeFGfVpvhsg4iGB2gjvLG61QHEkvIlXqVTmVJ5TR5gOCDi0PWkEHAeMp_UNh5IDTbDm2qY1LsjPUZZYaQt883tri-Y1dnOE2kBUBKbeHMntO8GAT0CnkPq94u67EJsrnSojHRMyJd6U8IGKTvfeBW3rt178gJ5CaVl3duOWLV_wkBYl5FaAuvnJki4nbu3qpJlb05ndDe3r5y58QFpDRganRcbmED2XiWhGtbv_QsLQMqv_wTigkijU_cfhvSJzvlcVS2mllpusCJfeWqZN8IDSJIWGwlICvMUVZd13VOn-5_5ekF8TyPZvjbeb6bW9e4Z3CxQ5h6sx5WW_rkQvk6rw5Jm8MMyo7kRKgoQdDPNqkLKDnWF_f_1ntV0BjEAIRNX8aq1zn-T3niKx3bUN2GqvZGe_qdes0yUP66V0632H_FcKdkzsUbYgPMKyqJPAZ_1JklGJkEyPD54XKjNYEaE95GbmkYGEgEpMEJc1oYd7sHAJoJ0dI9MhCuB554pPkWe3QCd1XCHSZ09SaDrWAaf0deAHjZ1WbTFDmzYZkSD-qreoMo_b9Jp-6YuXYSZQ-kwbDmbEPaXQ-wId0DVm6lWVFY_9ResIub-Wt1yQRY7ja4Bw2qJEPQlrrX2&amp;ref=orjY4mGPRjk5boDnW0uvlrrd71vZw9kpVf-qqnkWGsZlaMo0xJxISyDItaKMH_ZC3QtKvrOXFg9xy46-l8Rz7gK-sOt3tVu_bn5c3ZsA4JL7DOn-ikn6N_BXcsOh_My9SJjsBGTW1g-3AOAPXgD5fZPGDf8gOVLX-YKBgIKFGSAohBBtE7FSFBvq6DJs95byMQI5Zww4yh8KH3_Fu7kaB_IP_nEvS_i4lkydT4rLcdMQs2E0tsCUWbJes_Xcieyek3Qp6sQUQZj1_yZKYGeetRvLViXGXVWDOE3QYI9bXpXUV2Guk5CZcXZpq7d3D2__yXYbz-c3Ep9oLK_cmvh4LVsaYQjdkqUx1oXyLLLswroeYFI9mORN-B1JPk0uFvuksWdtxPDJGmihNDWSsNCcDr1FmEJGlfUeGSRZ2QrZdDWYqHGnICAvvlfoXcLoiIj2r9QU-sqs9TS-YAkttfZYgFR7JS9OiLonQ5aazeaGBY7mkn1Chk6BhqwncDu38BRNzKuNr_NkvxS6rFIvsCSpzCPIolrqMI6FJAPDJAWv6rvmMDww4Xb4vCurOzoZo3JMlC6IT9vtF3JG804muEAdwr5yNItJqV2sncLZZf6uZWSU47sCEnoFEeZAAn9P5Zo5tgUvaLTe5LYit1N93nz6mdCiNggJKi6hcdpagD4SzkUEZ_r04q5J2PQlBP7dFxDgF4J8I0DET7fnY4NFm8yYvZ5F-4qFt7G7HIjhnCtgUEQS7Z26ElVY0P_44SFFGedWo6u0Fuudvnoj-dFZN7lO2U_rUrpiA5BWqTElffpWRHE&amp;l1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A4%D0%BB%D0%B0%D0%B3_%D0%9C%D0%B0%D0%B3%D0%BD%D0%B8%D1%82%D1%81%D0%BA%D0%BE%D0%B3%D0%BE_%D0%B3%D0%BE%D1%80%D0%BE%D0%B4%D1%81%D0%BA%D0%BE%D0%B3%D0%BE_%D0%BF%D0%BE%D1%81%D0%B5%D0%BB%D0%B5%D0%BD%D0%B8%D1%8F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hyperlink" Target="http://ataman-ovko.ru/" TargetMode="External"/><Relationship Id="rId14" Type="http://schemas.openxmlformats.org/officeDocument/2006/relationships/hyperlink" Target="http://www.adjudant.ru/cadet/03.htm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116F-FBDA-42E0-B4BB-C659A8C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23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314</cp:revision>
  <dcterms:created xsi:type="dcterms:W3CDTF">2017-02-10T12:11:00Z</dcterms:created>
  <dcterms:modified xsi:type="dcterms:W3CDTF">2017-02-13T11:44:00Z</dcterms:modified>
</cp:coreProperties>
</file>