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Ознакомление с окружающим миром, основы экологии           Дата: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ТЕМА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«ВОДА- ОСНОВА ЖИЗНИ</w:t>
      </w:r>
      <w:proofErr w:type="gramStart"/>
      <w:r w:rsidRPr="00C64CC0">
        <w:rPr>
          <w:rStyle w:val="c0"/>
          <w:color w:val="444444"/>
          <w:sz w:val="28"/>
          <w:szCs w:val="28"/>
        </w:rPr>
        <w:t>.»</w:t>
      </w:r>
      <w:proofErr w:type="gramEnd"/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Форма обучения: нетрадиционное занятие по исследовательской деятельности детей.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Цель: Совершенствовать представления детей о разнообразных свойствах воды.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Программное содержание: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Способствовать накоплению у детей конкретных представлений о свойствах, формах и видах воды;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Уточнить и закрепить знания детей о круговороте воды в природе, о значении воды;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Развивать речь, мышление, любознательность, наблюдательность;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Обобщать, устанавливать причинно-следственные зависимости, умение делать выводы;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Активизировать словарь детей словами: модель, глобус, суша, материки, круговорот воды, пресная вода, лаборатория, парообразные вещества</w:t>
      </w:r>
      <w:proofErr w:type="gramEnd"/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Формировать эмоционально-ценностное отношение к окружающему миру;</w:t>
      </w:r>
    </w:p>
    <w:p w:rsidR="00E34B22" w:rsidRPr="00C64CC0" w:rsidRDefault="00E34B22" w:rsidP="00E34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Воспитывать аккуратность при работе; умение работать сообща.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Предварительная работа: 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Беседа с детьми о значении воды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Чтение стихотворения Н.Николаенко «Дождик-душ»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Чтение рассказа «Как люди речку обидели» Н.А.Рыжовой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Чтение сказки «</w:t>
      </w:r>
      <w:proofErr w:type="spellStart"/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Капитошка</w:t>
      </w:r>
      <w:proofErr w:type="spellEnd"/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. Путешествие воды»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Чтение сказки «Путешествие Капельки»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Дидактическая игра «Кому нужна вода» (карточки профессий)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Познавательная игра «Где, какая вода бывает?»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Просмотр презентаций на тему: «Почему воду нужно беречь»</w:t>
      </w:r>
    </w:p>
    <w:p w:rsidR="00E34B22" w:rsidRPr="00C64CC0" w:rsidRDefault="00E34B22" w:rsidP="00E34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color w:val="444444"/>
          <w:sz w:val="28"/>
          <w:szCs w:val="28"/>
        </w:rPr>
      </w:pPr>
      <w:r w:rsidRPr="00C64CC0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Знакомство с круговоротом воды в природе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ХОД ЗАНЯТИЯ: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I часть: Вводная (информационно-познавательная)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Загадка: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На ноге стоит одной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Крутит, вертит головой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Нам показывает страны,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Реки, горы, океаны</w:t>
      </w:r>
      <w:proofErr w:type="gramStart"/>
      <w:r w:rsidRPr="00C64CC0">
        <w:rPr>
          <w:rStyle w:val="c0"/>
          <w:color w:val="444444"/>
          <w:sz w:val="28"/>
          <w:szCs w:val="28"/>
        </w:rPr>
        <w:t>.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(</w:t>
      </w:r>
      <w:proofErr w:type="gramStart"/>
      <w:r w:rsidRPr="00C64CC0">
        <w:rPr>
          <w:rStyle w:val="c0"/>
          <w:color w:val="444444"/>
          <w:sz w:val="28"/>
          <w:szCs w:val="28"/>
        </w:rPr>
        <w:t>г</w:t>
      </w:r>
      <w:proofErr w:type="gramEnd"/>
      <w:r w:rsidRPr="00C64CC0">
        <w:rPr>
          <w:rStyle w:val="c0"/>
          <w:color w:val="444444"/>
          <w:sz w:val="28"/>
          <w:szCs w:val="28"/>
        </w:rPr>
        <w:t>лобус 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что такое глобус?</w:t>
      </w:r>
    </w:p>
    <w:p w:rsidR="00E34B22" w:rsidRPr="00C64CC0" w:rsidRDefault="00004EF8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  </w:t>
      </w:r>
      <w:r w:rsidR="00E34B22" w:rsidRPr="00C64CC0">
        <w:rPr>
          <w:rStyle w:val="c0"/>
          <w:color w:val="444444"/>
          <w:sz w:val="28"/>
          <w:szCs w:val="28"/>
        </w:rPr>
        <w:t>Глобус - это  модель Земли.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как вы понимаете – модель Земли? (дети высказывают, объясняют)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Правильно, дети, глобус - это модель нашей планеты Земля в уменьшенном виде.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что мы можем узнать о нашей планете Земля, посмотрев на её модель, то есть, посмотрев на глобус? (Можно увидеть моря, океаны, горы, реки, страны...)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Глобус показывает форму нашей планеты Земля, характер её поверхности, где океаны, моря, а где суша, то есть материки</w:t>
      </w:r>
      <w:proofErr w:type="gramStart"/>
      <w:r w:rsidRPr="00C64CC0">
        <w:rPr>
          <w:rStyle w:val="c0"/>
          <w:color w:val="444444"/>
          <w:sz w:val="28"/>
          <w:szCs w:val="28"/>
        </w:rPr>
        <w:t>.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(</w:t>
      </w:r>
      <w:proofErr w:type="gramStart"/>
      <w:r w:rsidRPr="00C64CC0">
        <w:rPr>
          <w:rStyle w:val="c0"/>
          <w:color w:val="444444"/>
          <w:sz w:val="28"/>
          <w:szCs w:val="28"/>
        </w:rPr>
        <w:t>п</w:t>
      </w:r>
      <w:proofErr w:type="gramEnd"/>
      <w:r w:rsidRPr="00C64CC0">
        <w:rPr>
          <w:rStyle w:val="c0"/>
          <w:color w:val="444444"/>
          <w:sz w:val="28"/>
          <w:szCs w:val="28"/>
        </w:rPr>
        <w:t>оказать на глобусе)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- Ребята, а почему на глобусе </w:t>
      </w:r>
      <w:proofErr w:type="gramStart"/>
      <w:r w:rsidRPr="00C64CC0">
        <w:rPr>
          <w:rStyle w:val="c0"/>
          <w:color w:val="444444"/>
          <w:sz w:val="28"/>
          <w:szCs w:val="28"/>
        </w:rPr>
        <w:t>очень много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синего цвета?</w:t>
      </w:r>
    </w:p>
    <w:p w:rsidR="00E34B22" w:rsidRPr="00C64CC0" w:rsidRDefault="00E34B22" w:rsidP="00E34B22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(Синий цвет – это вода: моря, океаны, реки</w:t>
      </w:r>
      <w:proofErr w:type="gramStart"/>
      <w:r w:rsidRPr="00C64CC0">
        <w:rPr>
          <w:rStyle w:val="c0"/>
          <w:color w:val="444444"/>
          <w:sz w:val="28"/>
          <w:szCs w:val="28"/>
        </w:rPr>
        <w:t xml:space="preserve"> ,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озёра 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Если на карту Земли посмотреть,</w:t>
      </w:r>
    </w:p>
    <w:p w:rsidR="00E34B22" w:rsidRPr="00C64CC0" w:rsidRDefault="00E34B22" w:rsidP="00E34B22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Земли на Земле всего одна треть.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Но странный вопрос возникает тогда,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Планета должна называться вода</w:t>
      </w:r>
      <w:proofErr w:type="gramStart"/>
      <w:r w:rsidRPr="00C64CC0">
        <w:rPr>
          <w:rStyle w:val="c0"/>
          <w:color w:val="444444"/>
          <w:sz w:val="28"/>
          <w:szCs w:val="28"/>
        </w:rPr>
        <w:t xml:space="preserve"> ?</w:t>
      </w:r>
      <w:proofErr w:type="gramEnd"/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lastRenderedPageBreak/>
        <w:t>- Ребята, вы согласны с автором этого шуточного стихотворения?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Почему? (Дети объясняют)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что вы знаете о воде? Какая она?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Кому нужна вода?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Зачем вода нужна растениям?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как они её получают?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Почему животные не могут жить без воды?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- Ребята, а людям нужна вода? 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                                                      (Дети объясняют, делают выводы)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Звучит запись журчания ручейка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(Чтение стихотворения о ВОДЕ)</w:t>
      </w:r>
    </w:p>
    <w:p w:rsidR="00E34B22" w:rsidRPr="00C64CC0" w:rsidRDefault="00E34B22" w:rsidP="00E34B22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Вы </w:t>
      </w:r>
      <w:proofErr w:type="gramStart"/>
      <w:r w:rsidRPr="00C64CC0">
        <w:rPr>
          <w:rStyle w:val="c0"/>
          <w:color w:val="444444"/>
          <w:sz w:val="28"/>
          <w:szCs w:val="28"/>
        </w:rPr>
        <w:t>слыхали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о воде?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Говорят она везде!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В луже, в море, в океане</w:t>
      </w:r>
      <w:proofErr w:type="gramStart"/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И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в водопроводном кране.</w:t>
      </w:r>
    </w:p>
    <w:p w:rsidR="00E34B22" w:rsidRPr="00C64CC0" w:rsidRDefault="00E34B22" w:rsidP="00E34B22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Как сосулька замерзает,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В лес туманом заползает,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На плите у нас кипит,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Паром чайника шипит.</w:t>
      </w:r>
    </w:p>
    <w:p w:rsidR="00E34B22" w:rsidRPr="00C64CC0" w:rsidRDefault="00E34B22" w:rsidP="00E34B22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Без неё нам не умыться,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Не наесться, не напиться.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Смею вам я доложить,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Без неё нам не прожить!</w:t>
      </w:r>
    </w:p>
    <w:p w:rsidR="00E34B22" w:rsidRPr="00C64CC0" w:rsidRDefault="00E34B22" w:rsidP="00E34B2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- Ребята, для жизни человека вода имеет очень </w:t>
      </w:r>
      <w:proofErr w:type="gramStart"/>
      <w:r w:rsidRPr="00C64CC0">
        <w:rPr>
          <w:rStyle w:val="c0"/>
          <w:color w:val="444444"/>
          <w:sz w:val="28"/>
          <w:szCs w:val="28"/>
        </w:rPr>
        <w:t>важное значение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. 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- А вы знаете, что на нашей планете Земля </w:t>
      </w:r>
      <w:proofErr w:type="gramStart"/>
      <w:r w:rsidRPr="00C64CC0">
        <w:rPr>
          <w:rStyle w:val="c0"/>
          <w:color w:val="444444"/>
          <w:sz w:val="28"/>
          <w:szCs w:val="28"/>
        </w:rPr>
        <w:t>очень много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воды, но не вся она пригодна растительному, животному миру и человеку нужна вода пресная. А какая это вода пресная? </w:t>
      </w:r>
      <w:proofErr w:type="gramStart"/>
      <w:r w:rsidRPr="00C64CC0">
        <w:rPr>
          <w:rStyle w:val="c0"/>
          <w:color w:val="444444"/>
          <w:sz w:val="28"/>
          <w:szCs w:val="28"/>
        </w:rPr>
        <w:t>Может вы знаете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о ней?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lastRenderedPageBreak/>
        <w:t>- Правильно, пресная вода - это вода без солей. А в морях, в океанах, как вы знаете, вод</w:t>
      </w:r>
      <w:proofErr w:type="gramStart"/>
      <w:r w:rsidRPr="00C64CC0">
        <w:rPr>
          <w:rStyle w:val="c0"/>
          <w:color w:val="444444"/>
          <w:sz w:val="28"/>
          <w:szCs w:val="28"/>
        </w:rPr>
        <w:t>а-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</w:t>
      </w:r>
      <w:proofErr w:type="gramStart"/>
      <w:r w:rsidRPr="00C64CC0">
        <w:rPr>
          <w:rStyle w:val="c0"/>
          <w:color w:val="444444"/>
          <w:sz w:val="28"/>
          <w:szCs w:val="28"/>
        </w:rPr>
        <w:t>-э</w:t>
      </w:r>
      <w:proofErr w:type="gramEnd"/>
      <w:r w:rsidRPr="00C64CC0">
        <w:rPr>
          <w:rStyle w:val="c0"/>
          <w:color w:val="444444"/>
          <w:sz w:val="28"/>
          <w:szCs w:val="28"/>
        </w:rPr>
        <w:t>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 (Дети объясняют)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А как вода поступает в реку?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Ребята, что такое круговорот воды в природе? (Объяснения детей)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 круговорот воды в природе.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Физкультминутка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К речке быстрой мы спустились,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(шагаем на месте)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Наклонились и умылись.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(наклоны вперед, руки на поясе)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Раз, два, три, четыре,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(хлопаем в ладоши)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lastRenderedPageBreak/>
        <w:t>Вот как славно освежились.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(встряхиваем руками)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Делать так руками нужно: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Вместе – раз, это брасс.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(круги двумя руками вперед)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Одной, другой – это кроль.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(круги руками вперед поочередно)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Все, как один, плывем как дельфин.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(прыжки на месте)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Вышли на берег крутой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(шагаем на месте)</w:t>
      </w:r>
    </w:p>
    <w:p w:rsidR="00E34B22" w:rsidRPr="00C64CC0" w:rsidRDefault="00E34B22" w:rsidP="00E34B2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И отправились домой.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II часть: Практическая (Опытно-экспериментальная)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Ребята, сегодня я хочу пригласить вас в лабораторию. А вы знаете, что такое лаборатория? (Это  место, где учёные проводят опыты и ставят эксперименты.)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- Давайте сегодня мы с вами превратимся в таких </w:t>
      </w:r>
      <w:proofErr w:type="gramStart"/>
      <w:r w:rsidRPr="00C64CC0">
        <w:rPr>
          <w:rStyle w:val="c0"/>
          <w:color w:val="444444"/>
          <w:sz w:val="28"/>
          <w:szCs w:val="28"/>
        </w:rPr>
        <w:t>учёных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и будем проводить опыты по исследованию воды, её свойств. Ведь только о ней мы с вами сегодня и говорим. </w:t>
      </w:r>
    </w:p>
    <w:p w:rsidR="00E34B22" w:rsidRPr="00C64CC0" w:rsidRDefault="00E34B22" w:rsidP="00E34B22">
      <w:pPr>
        <w:pStyle w:val="c1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 (Дети рассаживаются по два человека за один стол.)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Приступим к нашему исследованию.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Опыт 1. Какой формы вода? 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lastRenderedPageBreak/>
        <w:t xml:space="preserve">        На столе лежит кубик и шарик. Воспитатель спрашивает, какой формы эти предметы (ответы детей). А имеет ли форму вода? Для этого возьмем узкую баночку и наполним ее водой. Перельем эту воду в широкую баночку. Форма, которую принимает вода, все время изменяется. </w:t>
      </w:r>
    </w:p>
    <w:p w:rsidR="00E34B22" w:rsidRPr="00C64CC0" w:rsidRDefault="00E34B22" w:rsidP="00055247">
      <w:pPr>
        <w:pStyle w:val="c1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</w:t>
      </w:r>
      <w:r w:rsidR="00055247" w:rsidRPr="00C64CC0">
        <w:rPr>
          <w:rStyle w:val="c0"/>
          <w:color w:val="444444"/>
          <w:sz w:val="28"/>
          <w:szCs w:val="28"/>
        </w:rPr>
        <w:t xml:space="preserve">   </w:t>
      </w:r>
      <w:r w:rsidRPr="00C64CC0">
        <w:rPr>
          <w:rStyle w:val="c0"/>
          <w:color w:val="444444"/>
          <w:sz w:val="28"/>
          <w:szCs w:val="28"/>
        </w:rPr>
        <w:t>Вывод: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(Воспитатель показывает детям алгоритм, который символизирует, что у воды нет формы, и вывешивает на магнитную доску)</w:t>
      </w:r>
    </w:p>
    <w:p w:rsidR="00E34B22" w:rsidRPr="00C64CC0" w:rsidRDefault="00E34B22" w:rsidP="00E34B22">
      <w:pPr>
        <w:pStyle w:val="c1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Опыт 2. Какого цвета вода? 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Возьмем два стакана – один с водой, а другой с молоком. Возьмем картинку и поставим ее за стаканом с водой. Нам видно картинку? (ответы детей). А теперь поставим картинку за стаканом с молоком. Что мы обнаружили? </w:t>
      </w:r>
    </w:p>
    <w:p w:rsidR="00E34B22" w:rsidRPr="00C64CC0" w:rsidRDefault="00E34B22" w:rsidP="00055247">
      <w:pPr>
        <w:pStyle w:val="c1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 Вывод: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 </w:t>
      </w:r>
      <w:proofErr w:type="gramStart"/>
      <w:r w:rsidRPr="00C64CC0">
        <w:rPr>
          <w:rStyle w:val="c0"/>
          <w:color w:val="444444"/>
          <w:sz w:val="28"/>
          <w:szCs w:val="28"/>
        </w:rPr>
        <w:t>(Используя при этом алгоритм, символизирующий это свойство воды.</w:t>
      </w:r>
      <w:proofErr w:type="gramEnd"/>
      <w:r w:rsidRPr="00C64CC0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C64CC0">
        <w:rPr>
          <w:rStyle w:val="c0"/>
          <w:color w:val="444444"/>
          <w:sz w:val="28"/>
          <w:szCs w:val="28"/>
        </w:rPr>
        <w:t>И вывешиваем его на доску)</w:t>
      </w:r>
      <w:proofErr w:type="gramEnd"/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Опыт 3. Вода – растворитель. </w:t>
      </w:r>
    </w:p>
    <w:p w:rsidR="00055247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 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lastRenderedPageBreak/>
        <w:t>  Вывод: своего вкуса у воды нет. А что случилось с веществами, которые мы положили в воду? (ответы детей). А теперь давайте попробуем растворить в воде муку и подсолнечное масло. Двое детей выполняют это задание.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Физкультурная минутка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Разминая поясницу, мы не будем торопиться.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Вправо, влево повернись, на соседа оглянись. (Повороты в разные стороны)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Чтобы стать ещё умнее, мы слегка покрутим шеей.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Раз и два, раз и два, закружилась голова. (Вращение головой вправо и влево)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Раз, два, три, четыре, пять. Ноги надо нам размять. (Приседания)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Напоследок, всем известно, как всегда ходьба на месте. (Ходьба на месте)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От разминки польза есть! Что ж пора на место сесть.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Отдохнули, ребята? Тогда занимаем места за лабораторными столами и продолжим изучение воды.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Обращаю внимание детей на стакан, где растворяли муку. 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- Что же мы видим? (ответы детей). Мука не растворилась полностью, а осадок опустился на дно стакана. Также не растворяется масло, оно плавает на поверхности. 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        Вывод: не все вещества могут растворяться в воде. 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Опыт 4. Вода не имеет собственного запаха.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Предложить детям определить, есть ли у воды запах.  (Ответы детей)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E34B22" w:rsidRPr="00C64CC0" w:rsidRDefault="00E34B22" w:rsidP="00E34B22">
      <w:pPr>
        <w:pStyle w:val="c1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Вывод: 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26"/>
          <w:color w:val="444444"/>
          <w:sz w:val="28"/>
          <w:szCs w:val="28"/>
        </w:rPr>
        <w:lastRenderedPageBreak/>
        <w:t>        </w:t>
      </w:r>
      <w:r w:rsidRPr="00C64CC0">
        <w:rPr>
          <w:rStyle w:val="c0"/>
          <w:color w:val="444444"/>
          <w:sz w:val="28"/>
          <w:szCs w:val="28"/>
        </w:rPr>
        <w:t>Опыт 5. Способность воды отражать предметы.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Приглашаю всех подойти к моему столу. Скажите, что на нём стоит? (Таз с водой)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Давай все по очереди заглянем в него. Что вы там увидели? (Своё лицо, отражение.)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А где ещё можно увидеть своё отражение? (В зеркале, в витрине магазина и т.д.)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размытое)</w:t>
      </w:r>
    </w:p>
    <w:p w:rsidR="00E34B22" w:rsidRPr="00C64CC0" w:rsidRDefault="00E34B22" w:rsidP="00E34B22">
      <w:pPr>
        <w:pStyle w:val="c7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        Вывод: Спокойная вода отражает предметы, как зеркало. Если вода неспокойна, то отражение предметов нечётко и размыто.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 xml:space="preserve">Итог занятия. </w:t>
      </w:r>
    </w:p>
    <w:p w:rsidR="00E34B22" w:rsidRPr="00C64CC0" w:rsidRDefault="00E34B22" w:rsidP="00E34B22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Выводы.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Дети читают стихи.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О</w:t>
      </w:r>
      <w:r w:rsidR="00A44882" w:rsidRPr="00C64CC0">
        <w:rPr>
          <w:rStyle w:val="c0"/>
          <w:color w:val="444444"/>
          <w:sz w:val="28"/>
          <w:szCs w:val="28"/>
        </w:rPr>
        <w:t>,</w:t>
      </w:r>
      <w:r w:rsidRPr="00C64CC0">
        <w:rPr>
          <w:rStyle w:val="c0"/>
          <w:color w:val="444444"/>
          <w:sz w:val="28"/>
          <w:szCs w:val="28"/>
        </w:rPr>
        <w:t xml:space="preserve"> земля, муравейник людской,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Дом родной без конца и без края.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Ты нас кормишь и поишь водой,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Как тебя не беречь, дорогая?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Сохраним моря и воздух,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Недра, лес и тишину,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Развеем над нею и тучи, и дым,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В обиду её никому не дадим!</w:t>
      </w:r>
    </w:p>
    <w:p w:rsidR="00E34B22" w:rsidRPr="00C64CC0" w:rsidRDefault="00E34B22" w:rsidP="00E34B22">
      <w:pPr>
        <w:pStyle w:val="c19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- Украсим всю Землю садами, цветами,</w:t>
      </w:r>
      <w:r w:rsidRPr="00C64CC0">
        <w:rPr>
          <w:color w:val="444444"/>
          <w:sz w:val="28"/>
          <w:szCs w:val="28"/>
        </w:rPr>
        <w:br/>
      </w:r>
      <w:r w:rsidRPr="00C64CC0">
        <w:rPr>
          <w:rStyle w:val="c0"/>
          <w:color w:val="444444"/>
          <w:sz w:val="28"/>
          <w:szCs w:val="28"/>
        </w:rPr>
        <w:t>Такая планета нужна нам с вами!</w:t>
      </w:r>
    </w:p>
    <w:p w:rsidR="00FD53AA" w:rsidRPr="00C64CC0" w:rsidRDefault="00055247" w:rsidP="00055247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64CC0">
        <w:rPr>
          <w:rStyle w:val="c0"/>
          <w:color w:val="444444"/>
          <w:sz w:val="28"/>
          <w:szCs w:val="28"/>
        </w:rPr>
        <w:t>Рефлексия: украсим планету цветами – красными все получалось, желтыми не всегда получалось, синие – не получалось.</w:t>
      </w:r>
    </w:p>
    <w:sectPr w:rsidR="00FD53AA" w:rsidRPr="00C64CC0" w:rsidSect="00D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788"/>
    <w:multiLevelType w:val="multilevel"/>
    <w:tmpl w:val="D30A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02D6F"/>
    <w:multiLevelType w:val="multilevel"/>
    <w:tmpl w:val="736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4B22"/>
    <w:rsid w:val="00004EF8"/>
    <w:rsid w:val="00055247"/>
    <w:rsid w:val="00335847"/>
    <w:rsid w:val="00A44882"/>
    <w:rsid w:val="00B0730A"/>
    <w:rsid w:val="00C64CC0"/>
    <w:rsid w:val="00D4349E"/>
    <w:rsid w:val="00E34B22"/>
    <w:rsid w:val="00F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4B22"/>
  </w:style>
  <w:style w:type="paragraph" w:customStyle="1" w:styleId="c17">
    <w:name w:val="c17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34B2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3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2013-04-25T15:03:00Z</cp:lastPrinted>
  <dcterms:created xsi:type="dcterms:W3CDTF">2012-11-15T14:52:00Z</dcterms:created>
  <dcterms:modified xsi:type="dcterms:W3CDTF">2013-04-25T15:05:00Z</dcterms:modified>
</cp:coreProperties>
</file>