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11" w:rsidRPr="008D4511" w:rsidRDefault="008D4511" w:rsidP="007A6E6A">
      <w:pPr>
        <w:pBdr>
          <w:left w:val="single" w:sz="12" w:space="25" w:color="89D672"/>
          <w:bottom w:val="single" w:sz="12" w:space="5" w:color="F0FAED"/>
        </w:pBdr>
        <w:shd w:val="clear" w:color="auto" w:fill="00B0F0"/>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lang w:eastAsia="ru-RU"/>
        </w:rPr>
      </w:pPr>
      <w:r w:rsidRPr="008D4511">
        <w:rPr>
          <w:rFonts w:ascii="Times New Roman" w:eastAsia="Times New Roman" w:hAnsi="Times New Roman" w:cs="Times New Roman"/>
          <w:b/>
          <w:bCs/>
          <w:color w:val="395531"/>
          <w:kern w:val="36"/>
          <w:sz w:val="24"/>
          <w:szCs w:val="24"/>
          <w:lang w:eastAsia="ru-RU"/>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1.Ученик</w:t>
      </w:r>
      <w:r>
        <w:rPr>
          <w:rFonts w:ascii="Times New Roman" w:eastAsia="Times New Roman" w:hAnsi="Times New Roman" w:cs="Times New Roman"/>
          <w:b/>
          <w:bCs/>
          <w:i/>
          <w:color w:val="FF0000"/>
          <w:sz w:val="24"/>
          <w:szCs w:val="24"/>
          <w:lang w:eastAsia="ru-RU"/>
        </w:rPr>
        <w:t>ам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2.Учителям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3.Родителям</w:t>
      </w:r>
      <w:r w:rsidRPr="008D4511">
        <w:rPr>
          <w:rFonts w:ascii="Times New Roman" w:eastAsia="Times New Roman" w:hAnsi="Times New Roman" w:cs="Times New Roman"/>
          <w:b/>
          <w:bCs/>
          <w:i/>
          <w:color w:val="000000"/>
          <w:sz w:val="24"/>
          <w:szCs w:val="24"/>
          <w:lang w:eastAsia="ru-RU"/>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FF0000"/>
          <w:sz w:val="24"/>
          <w:szCs w:val="24"/>
          <w:lang w:eastAsia="ru-RU"/>
        </w:rPr>
        <w:t> </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lang w:eastAsia="ru-RU"/>
        </w:rPr>
        <w:t>даже</w:t>
      </w:r>
      <w:r w:rsidRPr="008D4511">
        <w:rPr>
          <w:rFonts w:ascii="Times New Roman" w:eastAsia="Times New Roman" w:hAnsi="Times New Roman" w:cs="Times New Roman"/>
          <w:color w:val="000000"/>
          <w:sz w:val="24"/>
          <w:szCs w:val="24"/>
          <w:lang w:eastAsia="ru-RU"/>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lang w:eastAsia="ru-RU"/>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r w:rsidRPr="008D4511">
        <w:rPr>
          <w:rFonts w:ascii="Times New Roman" w:eastAsia="Times New Roman" w:hAnsi="Times New Roman" w:cs="Times New Roman"/>
          <w:b/>
          <w:color w:val="000000"/>
          <w:sz w:val="24"/>
          <w:szCs w:val="24"/>
          <w:lang w:eastAsia="ru-RU"/>
        </w:rPr>
        <w:t>Ознакомьтесь, пожалуйста,</w:t>
      </w:r>
      <w:r w:rsidRPr="008D4511">
        <w:rPr>
          <w:rFonts w:ascii="Times New Roman" w:eastAsia="Times New Roman" w:hAnsi="Times New Roman" w:cs="Times New Roman"/>
          <w:color w:val="000000"/>
          <w:sz w:val="24"/>
          <w:szCs w:val="24"/>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lang w:eastAsia="ru-RU"/>
        </w:rPr>
        <w:t>саморегуляции</w:t>
      </w:r>
      <w:proofErr w:type="spellEnd"/>
      <w:r w:rsidRPr="008D4511">
        <w:rPr>
          <w:rFonts w:ascii="Times New Roman" w:eastAsia="Times New Roman" w:hAnsi="Times New Roman" w:cs="Times New Roman"/>
          <w:color w:val="000000"/>
          <w:sz w:val="24"/>
          <w:szCs w:val="24"/>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Тренируйся с секундомером в руках, засекай время выполнения тестов (на заданиях в части</w:t>
      </w:r>
      <w:proofErr w:type="gramStart"/>
      <w:r w:rsidRPr="008D4511">
        <w:rPr>
          <w:rFonts w:ascii="Times New Roman" w:eastAsia="Times New Roman" w:hAnsi="Times New Roman" w:cs="Times New Roman"/>
          <w:color w:val="000000"/>
          <w:sz w:val="24"/>
          <w:szCs w:val="24"/>
          <w:lang w:eastAsia="ru-RU"/>
        </w:rPr>
        <w:t xml:space="preserve"> А</w:t>
      </w:r>
      <w:proofErr w:type="gramEnd"/>
      <w:r w:rsidRPr="008D4511">
        <w:rPr>
          <w:rFonts w:ascii="Times New Roman" w:eastAsia="Times New Roman" w:hAnsi="Times New Roman" w:cs="Times New Roman"/>
          <w:color w:val="000000"/>
          <w:sz w:val="24"/>
          <w:szCs w:val="24"/>
          <w:lang w:eastAsia="ru-RU"/>
        </w:rPr>
        <w:t xml:space="preserve">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lang w:eastAsia="ru-RU"/>
        </w:rPr>
        <w:t>гелевых</w:t>
      </w:r>
      <w:proofErr w:type="spellEnd"/>
      <w:r w:rsidRPr="008D4511">
        <w:rPr>
          <w:rFonts w:ascii="Times New Roman" w:eastAsia="Times New Roman" w:hAnsi="Times New Roman" w:cs="Times New Roman"/>
          <w:color w:val="000000"/>
          <w:sz w:val="24"/>
          <w:szCs w:val="24"/>
          <w:lang w:eastAsia="ru-RU"/>
        </w:rPr>
        <w:t xml:space="preserve"> или капиллярных ручек с черными чернилами.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  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i/>
          <w:color w:val="000000"/>
          <w:sz w:val="24"/>
          <w:szCs w:val="24"/>
          <w:lang w:eastAsia="ru-RU"/>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легкого! Начни отвечать </w:t>
      </w:r>
      <w:proofErr w:type="gramStart"/>
      <w:r w:rsidRPr="008D4511">
        <w:rPr>
          <w:rFonts w:ascii="Times New Roman" w:eastAsia="Times New Roman" w:hAnsi="Times New Roman" w:cs="Times New Roman"/>
          <w:color w:val="000000"/>
          <w:sz w:val="24"/>
          <w:szCs w:val="24"/>
          <w:lang w:eastAsia="ru-RU"/>
        </w:rPr>
        <w:t>на те</w:t>
      </w:r>
      <w:proofErr w:type="gramEnd"/>
      <w:r w:rsidRPr="008D4511">
        <w:rPr>
          <w:rFonts w:ascii="Times New Roman" w:eastAsia="Times New Roman" w:hAnsi="Times New Roman" w:cs="Times New Roman"/>
          <w:color w:val="000000"/>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8D4511">
        <w:rPr>
          <w:rFonts w:ascii="Times New Roman" w:eastAsia="Times New Roman" w:hAnsi="Times New Roman" w:cs="Times New Roman"/>
          <w:color w:val="000000"/>
          <w:sz w:val="24"/>
          <w:szCs w:val="24"/>
          <w:lang w:eastAsia="ru-RU"/>
        </w:rPr>
        <w:t>трудными</w:t>
      </w:r>
      <w:proofErr w:type="gramEnd"/>
      <w:r w:rsidRPr="008D4511">
        <w:rPr>
          <w:rFonts w:ascii="Times New Roman" w:eastAsia="Times New Roman" w:hAnsi="Times New Roman" w:cs="Times New Roman"/>
          <w:color w:val="000000"/>
          <w:sz w:val="24"/>
          <w:szCs w:val="24"/>
          <w:lang w:eastAsia="ru-RU"/>
        </w:rPr>
        <w:t xml:space="preserve">,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sz w:val="24"/>
          <w:szCs w:val="24"/>
          <w:lang w:eastAsia="ru-RU"/>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2477EB" w:rsidP="008D4511">
      <w:pPr>
        <w:spacing w:after="0" w:line="240" w:lineRule="auto"/>
        <w:jc w:val="center"/>
        <w:rPr>
          <w:rFonts w:ascii="Times New Roman" w:eastAsia="Times New Roman" w:hAnsi="Times New Roman" w:cs="Times New Roman"/>
          <w:color w:val="000000"/>
          <w:sz w:val="24"/>
          <w:szCs w:val="24"/>
          <w:lang w:eastAsia="ru-RU"/>
        </w:rPr>
      </w:pPr>
      <w:r w:rsidRPr="002477EB">
        <w:rPr>
          <w:rFonts w:ascii="Times New Roman" w:eastAsia="Times New Roman" w:hAnsi="Times New Roman" w:cs="Times New Roman"/>
          <w:color w:val="000000"/>
          <w:sz w:val="24"/>
          <w:szCs w:val="24"/>
          <w:lang w:eastAsia="ru-RU"/>
        </w:rPr>
        <w:pict>
          <v:rect id="_x0000_i1025"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D4511">
        <w:rPr>
          <w:rFonts w:ascii="Times New Roman" w:eastAsia="Times New Roman" w:hAnsi="Times New Roman" w:cs="Times New Roman"/>
          <w:color w:val="000000"/>
          <w:sz w:val="24"/>
          <w:szCs w:val="24"/>
          <w:lang w:eastAsia="ru-RU"/>
        </w:rPr>
        <w:t>предполагают</w:t>
      </w:r>
      <w:proofErr w:type="gramEnd"/>
      <w:r w:rsidRPr="008D4511">
        <w:rPr>
          <w:rFonts w:ascii="Times New Roman" w:eastAsia="Times New Roman" w:hAnsi="Times New Roman" w:cs="Times New Roman"/>
          <w:color w:val="000000"/>
          <w:sz w:val="24"/>
          <w:szCs w:val="24"/>
          <w:lang w:eastAsia="ru-RU"/>
        </w:rPr>
        <w:t xml:space="preserve">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2477EB" w:rsidP="008D4511">
      <w:pPr>
        <w:spacing w:after="0" w:line="240" w:lineRule="auto"/>
        <w:jc w:val="center"/>
        <w:rPr>
          <w:rFonts w:ascii="Times New Roman" w:eastAsia="Times New Roman" w:hAnsi="Times New Roman" w:cs="Times New Roman"/>
          <w:b/>
          <w:bCs/>
          <w:color w:val="000000"/>
          <w:sz w:val="24"/>
          <w:szCs w:val="24"/>
          <w:lang w:eastAsia="ru-RU"/>
        </w:rPr>
      </w:pPr>
      <w:r w:rsidRPr="002477EB">
        <w:rPr>
          <w:rFonts w:ascii="Times New Roman" w:eastAsia="Times New Roman" w:hAnsi="Times New Roman" w:cs="Times New Roman"/>
          <w:b/>
          <w:bCs/>
          <w:color w:val="000000"/>
          <w:sz w:val="24"/>
          <w:szCs w:val="24"/>
          <w:lang w:eastAsia="ru-RU"/>
        </w:rPr>
        <w:pict>
          <v:rect id="_x0000_i1026"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Не  так  страшен    ЕГЭ,  как  его  малюют.</w:t>
      </w:r>
    </w:p>
    <w:p w:rsidR="007739A6" w:rsidRDefault="007739A6">
      <w:pPr>
        <w:rPr>
          <w:rFonts w:ascii="Times New Roman" w:hAnsi="Times New Roman" w:cs="Times New Roman"/>
          <w:sz w:val="24"/>
          <w:szCs w:val="24"/>
        </w:rPr>
      </w:pP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w:t>
      </w:r>
      <w:proofErr w:type="spellStart"/>
      <w:r w:rsidRPr="008D4511">
        <w:rPr>
          <w:rFonts w:ascii="Times New Roman" w:eastAsia="Times New Roman" w:hAnsi="Times New Roman" w:cs="Times New Roman"/>
          <w:sz w:val="24"/>
          <w:szCs w:val="24"/>
          <w:lang w:eastAsia="ru-RU"/>
        </w:rPr>
        <w:t>стрессоустойчивостью</w:t>
      </w:r>
      <w:proofErr w:type="spellEnd"/>
      <w:r w:rsidRPr="008D4511">
        <w:rPr>
          <w:rFonts w:ascii="Times New Roman" w:eastAsia="Times New Roman" w:hAnsi="Times New Roman" w:cs="Times New Roman"/>
          <w:sz w:val="24"/>
          <w:szCs w:val="24"/>
          <w:lang w:eastAsia="ru-RU"/>
        </w:rPr>
        <w:t xml:space="preserve">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xml:space="preserve">. Все эти трудности можно преодолеть </w:t>
      </w:r>
      <w:proofErr w:type="gramStart"/>
      <w:r w:rsidRPr="008D4511">
        <w:rPr>
          <w:rFonts w:ascii="Times New Roman" w:eastAsia="Times New Roman" w:hAnsi="Times New Roman" w:cs="Times New Roman"/>
          <w:sz w:val="24"/>
          <w:szCs w:val="24"/>
          <w:lang w:eastAsia="ru-RU"/>
        </w:rPr>
        <w:t>через</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w:t>
      </w:r>
      <w:proofErr w:type="gramEnd"/>
      <w:r w:rsidRPr="008D4511">
        <w:rPr>
          <w:rFonts w:ascii="Times New Roman" w:eastAsia="Times New Roman" w:hAnsi="Times New Roman" w:cs="Times New Roman"/>
          <w:sz w:val="24"/>
          <w:szCs w:val="24"/>
          <w:lang w:eastAsia="ru-RU"/>
        </w:rPr>
        <w:t>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w:t>
      </w:r>
      <w:proofErr w:type="spellStart"/>
      <w:r w:rsidRPr="008D4511">
        <w:rPr>
          <w:rFonts w:ascii="Times New Roman" w:eastAsia="Times New Roman" w:hAnsi="Times New Roman" w:cs="Times New Roman"/>
          <w:sz w:val="24"/>
          <w:szCs w:val="24"/>
          <w:lang w:eastAsia="ru-RU"/>
        </w:rPr>
        <w:t>антистрессовые</w:t>
      </w:r>
      <w:proofErr w:type="spellEnd"/>
      <w:r w:rsidRPr="008D4511">
        <w:rPr>
          <w:rFonts w:ascii="Times New Roman" w:eastAsia="Times New Roman" w:hAnsi="Times New Roman" w:cs="Times New Roman"/>
          <w:sz w:val="24"/>
          <w:szCs w:val="24"/>
          <w:lang w:eastAsia="ru-RU"/>
        </w:rPr>
        <w:t xml:space="preserve">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2.1. зерновые культуры: содержат сложные углеводы, повышающие содержание </w:t>
      </w:r>
      <w:proofErr w:type="spellStart"/>
      <w:r w:rsidRPr="008D4511">
        <w:rPr>
          <w:rFonts w:ascii="Times New Roman" w:eastAsia="Times New Roman" w:hAnsi="Times New Roman" w:cs="Times New Roman"/>
          <w:sz w:val="24"/>
          <w:szCs w:val="24"/>
          <w:lang w:eastAsia="ru-RU"/>
        </w:rPr>
        <w:t>серотонина</w:t>
      </w:r>
      <w:proofErr w:type="spellEnd"/>
      <w:r w:rsidRPr="008D4511">
        <w:rPr>
          <w:rFonts w:ascii="Times New Roman" w:eastAsia="Times New Roman" w:hAnsi="Times New Roman" w:cs="Times New Roman"/>
          <w:sz w:val="24"/>
          <w:szCs w:val="24"/>
          <w:lang w:eastAsia="ru-RU"/>
        </w:rPr>
        <w:t xml:space="preserve">, </w:t>
      </w:r>
      <w:proofErr w:type="gramStart"/>
      <w:r w:rsidRPr="008D4511">
        <w:rPr>
          <w:rFonts w:ascii="Times New Roman" w:eastAsia="Times New Roman" w:hAnsi="Times New Roman" w:cs="Times New Roman"/>
          <w:sz w:val="24"/>
          <w:szCs w:val="24"/>
          <w:lang w:eastAsia="ru-RU"/>
        </w:rPr>
        <w:t>а</w:t>
      </w:r>
      <w:proofErr w:type="gramEnd"/>
      <w:r w:rsidRPr="008D4511">
        <w:rPr>
          <w:rFonts w:ascii="Times New Roman" w:eastAsia="Times New Roman" w:hAnsi="Times New Roman" w:cs="Times New Roman"/>
          <w:sz w:val="24"/>
          <w:szCs w:val="24"/>
          <w:lang w:eastAsia="ru-RU"/>
        </w:rPr>
        <w:t xml:space="preserve">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lastRenderedPageBreak/>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 На экзамен вы должны </w:t>
      </w:r>
      <w:proofErr w:type="gramStart"/>
      <w:r w:rsidRPr="008D4511">
        <w:rPr>
          <w:rFonts w:ascii="Times New Roman" w:eastAsia="Times New Roman" w:hAnsi="Times New Roman" w:cs="Times New Roman"/>
          <w:sz w:val="24"/>
          <w:szCs w:val="24"/>
          <w:lang w:eastAsia="ru-RU"/>
        </w:rPr>
        <w:t>явиться не опаздывая</w:t>
      </w:r>
      <w:proofErr w:type="gramEnd"/>
      <w:r w:rsidRPr="008D4511">
        <w:rPr>
          <w:rFonts w:ascii="Times New Roman" w:eastAsia="Times New Roman" w:hAnsi="Times New Roman" w:cs="Times New Roman"/>
          <w:sz w:val="24"/>
          <w:szCs w:val="24"/>
          <w:lang w:eastAsia="ru-RU"/>
        </w:rPr>
        <w:t>,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D4511">
        <w:rPr>
          <w:rFonts w:ascii="Times New Roman" w:eastAsia="Times New Roman" w:hAnsi="Times New Roman" w:cs="Times New Roman"/>
          <w:sz w:val="24"/>
          <w:szCs w:val="24"/>
          <w:lang w:eastAsia="ru-RU"/>
        </w:rPr>
        <w:t>на те</w:t>
      </w:r>
      <w:proofErr w:type="gramEnd"/>
      <w:r w:rsidRPr="008D4511">
        <w:rPr>
          <w:rFonts w:ascii="Times New Roman" w:eastAsia="Times New Roman" w:hAnsi="Times New Roman" w:cs="Times New Roman"/>
          <w:sz w:val="24"/>
          <w:szCs w:val="24"/>
          <w:lang w:eastAsia="ru-RU"/>
        </w:rPr>
        <w:t xml:space="preserve">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П</w:t>
      </w:r>
      <w:proofErr w:type="gramEnd"/>
      <w:r w:rsidRPr="008D4511">
        <w:rPr>
          <w:rFonts w:ascii="Times New Roman" w:eastAsia="Times New Roman" w:hAnsi="Times New Roman" w:cs="Times New Roman"/>
          <w:sz w:val="24"/>
          <w:szCs w:val="24"/>
          <w:lang w:eastAsia="ru-RU"/>
        </w:rPr>
        <w:t>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D4511">
        <w:rPr>
          <w:rFonts w:ascii="Times New Roman" w:eastAsia="Times New Roman" w:hAnsi="Times New Roman" w:cs="Times New Roman"/>
          <w:sz w:val="24"/>
          <w:szCs w:val="24"/>
          <w:lang w:eastAsia="ru-RU"/>
        </w:rPr>
        <w:t>ответить</w:t>
      </w:r>
      <w:proofErr w:type="gramEnd"/>
      <w:r w:rsidRPr="008D4511">
        <w:rPr>
          <w:rFonts w:ascii="Times New Roman" w:eastAsia="Times New Roman" w:hAnsi="Times New Roman" w:cs="Times New Roman"/>
          <w:sz w:val="24"/>
          <w:szCs w:val="24"/>
          <w:lang w:eastAsia="ru-RU"/>
        </w:rPr>
        <w:t xml:space="preserve">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D4511">
        <w:rPr>
          <w:rFonts w:ascii="Times New Roman" w:eastAsia="Times New Roman" w:hAnsi="Times New Roman" w:cs="Times New Roman"/>
          <w:sz w:val="24"/>
          <w:szCs w:val="24"/>
          <w:lang w:eastAsia="ru-RU"/>
        </w:rPr>
        <w:t>в</w:t>
      </w:r>
      <w:proofErr w:type="gramEnd"/>
      <w:r w:rsidRPr="008D4511">
        <w:rPr>
          <w:rFonts w:ascii="Times New Roman" w:eastAsia="Times New Roman" w:hAnsi="Times New Roman" w:cs="Times New Roman"/>
          <w:sz w:val="24"/>
          <w:szCs w:val="24"/>
          <w:lang w:eastAsia="ru-RU"/>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w:t>
      </w:r>
      <w:proofErr w:type="gramStart"/>
      <w:r w:rsidRPr="008D4511">
        <w:rPr>
          <w:rFonts w:ascii="Times New Roman" w:eastAsia="Times New Roman" w:hAnsi="Times New Roman" w:cs="Times New Roman"/>
          <w:sz w:val="24"/>
          <w:szCs w:val="24"/>
          <w:lang w:eastAsia="ru-RU"/>
        </w:rPr>
        <w:t>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w:t>
      </w:r>
      <w:proofErr w:type="gramEnd"/>
      <w:r w:rsidRPr="008D4511">
        <w:rPr>
          <w:rFonts w:ascii="Times New Roman" w:eastAsia="Times New Roman" w:hAnsi="Times New Roman" w:cs="Times New Roman"/>
          <w:sz w:val="24"/>
          <w:szCs w:val="24"/>
          <w:lang w:eastAsia="ru-RU"/>
        </w:rPr>
        <w:t xml:space="preserve">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D4511">
        <w:rPr>
          <w:rFonts w:ascii="Times New Roman" w:eastAsia="Times New Roman" w:hAnsi="Times New Roman" w:cs="Times New Roman"/>
          <w:sz w:val="24"/>
          <w:szCs w:val="24"/>
          <w:lang w:eastAsia="ru-RU"/>
        </w:rPr>
        <w:t>годы</w:t>
      </w:r>
      <w:proofErr w:type="gramEnd"/>
      <w:r w:rsidRPr="008D4511">
        <w:rPr>
          <w:rFonts w:ascii="Times New Roman" w:eastAsia="Times New Roman" w:hAnsi="Times New Roman" w:cs="Times New Roman"/>
          <w:sz w:val="24"/>
          <w:szCs w:val="24"/>
          <w:lang w:eastAsia="ru-RU"/>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w:t>
      </w:r>
      <w:r w:rsidRPr="008D4511">
        <w:rPr>
          <w:rFonts w:ascii="Times New Roman" w:eastAsia="Times New Roman" w:hAnsi="Times New Roman" w:cs="Times New Roman"/>
          <w:sz w:val="24"/>
          <w:szCs w:val="24"/>
          <w:lang w:eastAsia="ru-RU"/>
        </w:rPr>
        <w:lastRenderedPageBreak/>
        <w:t>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8D4511">
        <w:rPr>
          <w:rFonts w:ascii="Times New Roman" w:eastAsia="Times New Roman" w:hAnsi="Times New Roman" w:cs="Times New Roman"/>
          <w:sz w:val="24"/>
          <w:szCs w:val="24"/>
          <w:lang w:eastAsia="ru-RU"/>
        </w:rPr>
        <w:t>… М</w:t>
      </w:r>
      <w:proofErr w:type="gramEnd"/>
      <w:r w:rsidRPr="008D4511">
        <w:rPr>
          <w:rFonts w:ascii="Times New Roman" w:eastAsia="Times New Roman" w:hAnsi="Times New Roman" w:cs="Times New Roman"/>
          <w:sz w:val="24"/>
          <w:szCs w:val="24"/>
          <w:lang w:eastAsia="ru-RU"/>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D4511">
        <w:rPr>
          <w:rFonts w:ascii="Times New Roman" w:eastAsia="Times New Roman" w:hAnsi="Times New Roman" w:cs="Times New Roman"/>
          <w:sz w:val="24"/>
          <w:szCs w:val="24"/>
          <w:lang w:eastAsia="ru-RU"/>
        </w:rPr>
        <w:t>раз</w:t>
      </w:r>
      <w:proofErr w:type="gramEnd"/>
      <w:r w:rsidRPr="008D4511">
        <w:rPr>
          <w:rFonts w:ascii="Times New Roman" w:eastAsia="Times New Roman" w:hAnsi="Times New Roman" w:cs="Times New Roman"/>
          <w:sz w:val="24"/>
          <w:szCs w:val="24"/>
          <w:lang w:eastAsia="ru-RU"/>
        </w:rPr>
        <w:t xml:space="preserve">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w:t>
      </w:r>
      <w:proofErr w:type="gramStart"/>
      <w:r w:rsidRPr="008D4511">
        <w:rPr>
          <w:rFonts w:ascii="Times New Roman" w:eastAsia="Times New Roman" w:hAnsi="Times New Roman" w:cs="Times New Roman"/>
          <w:sz w:val="24"/>
          <w:szCs w:val="24"/>
          <w:lang w:eastAsia="ru-RU"/>
        </w:rPr>
        <w:t>и</w:t>
      </w:r>
      <w:proofErr w:type="gramEnd"/>
      <w:r w:rsidRPr="008D4511">
        <w:rPr>
          <w:rFonts w:ascii="Times New Roman" w:eastAsia="Times New Roman" w:hAnsi="Times New Roman" w:cs="Times New Roman"/>
          <w:sz w:val="24"/>
          <w:szCs w:val="24"/>
          <w:lang w:eastAsia="ru-RU"/>
        </w:rPr>
        <w:t xml:space="preserve">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Вдыхайте медленно через нос так, чтобы правая рука поднималась, а левая слегка и после </w:t>
      </w:r>
      <w:proofErr w:type="gramStart"/>
      <w:r w:rsidRPr="008D4511">
        <w:rPr>
          <w:rFonts w:ascii="Times New Roman" w:eastAsia="Times New Roman" w:hAnsi="Times New Roman" w:cs="Times New Roman"/>
          <w:sz w:val="24"/>
          <w:szCs w:val="24"/>
          <w:lang w:eastAsia="ru-RU"/>
        </w:rPr>
        <w:t>правой</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Сократите мышцу, сохраняйте напряжение не более 10 </w:t>
      </w:r>
      <w:proofErr w:type="gramStart"/>
      <w:r w:rsidRPr="008D4511">
        <w:rPr>
          <w:rFonts w:ascii="Times New Roman" w:eastAsia="Times New Roman" w:hAnsi="Times New Roman" w:cs="Times New Roman"/>
          <w:sz w:val="24"/>
          <w:szCs w:val="24"/>
          <w:lang w:eastAsia="ru-RU"/>
        </w:rPr>
        <w:t>с</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Быстро расслабьте мышцу, сохраняйте расслабление не менее 30 </w:t>
      </w:r>
      <w:proofErr w:type="gramStart"/>
      <w:r w:rsidRPr="008D4511">
        <w:rPr>
          <w:rFonts w:ascii="Times New Roman" w:eastAsia="Times New Roman" w:hAnsi="Times New Roman" w:cs="Times New Roman"/>
          <w:sz w:val="24"/>
          <w:szCs w:val="24"/>
          <w:lang w:eastAsia="ru-RU"/>
        </w:rPr>
        <w:t>с</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w:t>
      </w:r>
      <w:proofErr w:type="gramEnd"/>
      <w:r w:rsidRPr="008D4511">
        <w:rPr>
          <w:rFonts w:ascii="Times New Roman" w:eastAsia="Times New Roman" w:hAnsi="Times New Roman" w:cs="Times New Roman"/>
          <w:sz w:val="24"/>
          <w:szCs w:val="24"/>
          <w:lang w:eastAsia="ru-RU"/>
        </w:rPr>
        <w:t xml:space="preserve">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w:t>
      </w:r>
      <w:proofErr w:type="spellStart"/>
      <w:r w:rsidRPr="008D4511">
        <w:rPr>
          <w:rFonts w:ascii="Times New Roman" w:eastAsia="Times New Roman" w:hAnsi="Times New Roman" w:cs="Times New Roman"/>
          <w:sz w:val="24"/>
          <w:szCs w:val="24"/>
          <w:lang w:eastAsia="ru-RU"/>
        </w:rPr>
        <w:t>антистрессовых</w:t>
      </w:r>
      <w:proofErr w:type="spellEnd"/>
      <w:r w:rsidRPr="008D4511">
        <w:rPr>
          <w:rFonts w:ascii="Times New Roman" w:eastAsia="Times New Roman" w:hAnsi="Times New Roman" w:cs="Times New Roman"/>
          <w:sz w:val="24"/>
          <w:szCs w:val="24"/>
          <w:lang w:eastAsia="ru-RU"/>
        </w:rPr>
        <w:t xml:space="preserve">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w:t>
      </w:r>
      <w:r w:rsidRPr="008D4511">
        <w:rPr>
          <w:rFonts w:ascii="Times New Roman" w:eastAsia="Times New Roman" w:hAnsi="Times New Roman" w:cs="Times New Roman"/>
          <w:sz w:val="24"/>
          <w:szCs w:val="24"/>
          <w:lang w:eastAsia="ru-RU"/>
        </w:rPr>
        <w:lastRenderedPageBreak/>
        <w:t xml:space="preserve">то левое колено с правой рукой, то правое колено с левой рукой. Для эффективности в момент взмаха можно подниматься на опорной </w:t>
      </w:r>
      <w:proofErr w:type="gramStart"/>
      <w:r w:rsidRPr="008D4511">
        <w:rPr>
          <w:rFonts w:ascii="Times New Roman" w:eastAsia="Times New Roman" w:hAnsi="Times New Roman" w:cs="Times New Roman"/>
          <w:sz w:val="24"/>
          <w:szCs w:val="24"/>
          <w:lang w:eastAsia="ru-RU"/>
        </w:rPr>
        <w:t>ноге</w:t>
      </w:r>
      <w:proofErr w:type="gramEnd"/>
      <w:r w:rsidRPr="008D4511">
        <w:rPr>
          <w:rFonts w:ascii="Times New Roman" w:eastAsia="Times New Roman" w:hAnsi="Times New Roman" w:cs="Times New Roman"/>
          <w:sz w:val="24"/>
          <w:szCs w:val="24"/>
          <w:lang w:eastAsia="ru-RU"/>
        </w:rPr>
        <w:t xml:space="preserve">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773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4511"/>
    <w:rsid w:val="002477EB"/>
    <w:rsid w:val="007739A6"/>
    <w:rsid w:val="007A6E6A"/>
    <w:rsid w:val="008D4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r="http://schemas.openxmlformats.org/officeDocument/2006/relationships" xmlns:w="http://schemas.openxmlformats.org/wordprocessingml/2006/main">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5387</Words>
  <Characters>30707</Characters>
  <Application>Microsoft Office Word</Application>
  <DocSecurity>0</DocSecurity>
  <Lines>255</Lines>
  <Paragraphs>72</Paragraphs>
  <ScaleCrop>false</ScaleCrop>
  <Company/>
  <LinksUpToDate>false</LinksUpToDate>
  <CharactersWithSpaces>36022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Ulcha</dc:creator>
  <cp:keywords/>
  <dc:description/>
  <cp:lastModifiedBy>CAB46</cp:lastModifiedBy>
  <cp:revision>4</cp:revision>
  <dcterms:created xsi:type="dcterms:W3CDTF">2013-05-13T21:48:00Z</dcterms:created>
  <dcterms:modified xsi:type="dcterms:W3CDTF">2017-11-02T22:21:00Z</dcterms:modified>
</cp:coreProperties>
</file>