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03" w:rsidRPr="00677472" w:rsidRDefault="00256603" w:rsidP="00256603">
      <w:pPr>
        <w:shd w:val="clear" w:color="auto" w:fill="FFFFFF"/>
        <w:spacing w:after="0" w:line="240" w:lineRule="auto"/>
        <w:ind w:left="81" w:right="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56603" w:rsidRPr="00677472" w:rsidRDefault="00256603" w:rsidP="00256603">
      <w:pPr>
        <w:shd w:val="clear" w:color="auto" w:fill="FFFFFF"/>
        <w:spacing w:after="0" w:line="240" w:lineRule="auto"/>
        <w:ind w:left="81" w:right="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6603" w:rsidRPr="00677472" w:rsidRDefault="00256603" w:rsidP="00256603">
      <w:pPr>
        <w:shd w:val="clear" w:color="auto" w:fill="FFFFFF"/>
        <w:spacing w:after="0" w:line="240" w:lineRule="auto"/>
        <w:ind w:left="81" w:right="81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Рабочая программа    «</w:t>
      </w:r>
      <w:proofErr w:type="spellStart"/>
      <w:r w:rsidRPr="00677472">
        <w:rPr>
          <w:rFonts w:ascii="Times New Roman" w:eastAsia="Times New Roman" w:hAnsi="Times New Roman" w:cs="Times New Roman"/>
          <w:sz w:val="24"/>
          <w:szCs w:val="24"/>
        </w:rPr>
        <w:t>Мастерилка</w:t>
      </w:r>
      <w:proofErr w:type="spellEnd"/>
      <w:r w:rsidRPr="00677472">
        <w:rPr>
          <w:rFonts w:ascii="Times New Roman" w:eastAsia="Times New Roman" w:hAnsi="Times New Roman" w:cs="Times New Roman"/>
          <w:sz w:val="24"/>
          <w:szCs w:val="24"/>
        </w:rPr>
        <w:t>» разработана с учётом требований ФГОС. Данная программа рассчитана наобучающихся 1-4 классов, начал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>ной школы и   призвана помочь детям, имеющим склонность к декоративно-прикладному искусству, реализовать свои природные задатки в одном из популярных его направлений – художественной обработки материалов. Занятия разными видами творчества будут способствовать осознанному выбору ими профессии и более успешной адаптации на современном рынке тр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>да.                                                                                                                                    </w:t>
      </w:r>
    </w:p>
    <w:p w:rsidR="00256603" w:rsidRPr="00677472" w:rsidRDefault="00256603" w:rsidP="00256603">
      <w:pPr>
        <w:shd w:val="clear" w:color="auto" w:fill="FFFFFF"/>
        <w:spacing w:after="0" w:line="240" w:lineRule="auto"/>
        <w:ind w:left="81" w:right="81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 В программе реализован принцип практико-ориентированного подхода к  отбору учебного материала. Общая ее часть содержит краткие сведения по истории народных художественных ремесел, использование в современном декоративно-прикладном искусстве национальных традиций.    </w:t>
      </w:r>
    </w:p>
    <w:p w:rsidR="004F1BA0" w:rsidRPr="00677472" w:rsidRDefault="004F1BA0" w:rsidP="004F1BA0">
      <w:pPr>
        <w:shd w:val="clear" w:color="auto" w:fill="FFFFFF"/>
        <w:spacing w:after="0" w:line="240" w:lineRule="auto"/>
        <w:ind w:left="81" w:right="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D9E" w:rsidRPr="00677472" w:rsidRDefault="004F1BA0" w:rsidP="00E41D9E">
      <w:pPr>
        <w:shd w:val="clear" w:color="auto" w:fill="FFFFFF"/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47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«</w:t>
      </w:r>
      <w:proofErr w:type="spellStart"/>
      <w:r w:rsidRPr="00677472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Мастерилка</w:t>
      </w:r>
      <w:proofErr w:type="spellEnd"/>
      <w:r w:rsidRPr="00677472">
        <w:rPr>
          <w:rFonts w:ascii="Times New Roman" w:eastAsia="Times New Roman" w:hAnsi="Times New Roman" w:cs="Times New Roman"/>
          <w:b/>
          <w:bCs/>
          <w:sz w:val="24"/>
          <w:szCs w:val="24"/>
        </w:rPr>
        <w:t>» в учебном плане</w:t>
      </w:r>
    </w:p>
    <w:p w:rsidR="004F1BA0" w:rsidRPr="00677472" w:rsidRDefault="004F1BA0" w:rsidP="004F1BA0">
      <w:pPr>
        <w:shd w:val="clear" w:color="auto" w:fill="FFFFFF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1BA0" w:rsidRPr="00677472" w:rsidRDefault="004F1BA0" w:rsidP="004F1BA0">
      <w:pPr>
        <w:shd w:val="clear" w:color="auto" w:fill="FFFFFF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На изучение материала   отводится 1 ч в неделю. (34 учебные недели). 34 занятия в год.</w:t>
      </w:r>
    </w:p>
    <w:p w:rsidR="00256603" w:rsidRPr="00677472" w:rsidRDefault="00E41D9E" w:rsidP="00256603">
      <w:pPr>
        <w:shd w:val="clear" w:color="auto" w:fill="FFFFFF"/>
        <w:spacing w:after="0" w:line="240" w:lineRule="auto"/>
        <w:ind w:left="81" w:right="81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– 1 занятие в неделю по 0,5 часа. </w:t>
      </w:r>
    </w:p>
    <w:p w:rsidR="00735E4B" w:rsidRDefault="00735E4B" w:rsidP="00735E4B">
      <w:pPr>
        <w:shd w:val="clear" w:color="auto" w:fill="FFFFFF"/>
        <w:spacing w:after="0" w:line="240" w:lineRule="auto"/>
        <w:ind w:left="81" w:right="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E4B" w:rsidRPr="00677472" w:rsidRDefault="00735E4B" w:rsidP="00735E4B">
      <w:pPr>
        <w:shd w:val="clear" w:color="auto" w:fill="FFFFFF"/>
        <w:spacing w:after="0" w:line="240" w:lineRule="auto"/>
        <w:ind w:left="81" w:right="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универсальных учебных действий</w:t>
      </w:r>
    </w:p>
    <w:p w:rsidR="00735E4B" w:rsidRPr="00677472" w:rsidRDefault="00735E4B" w:rsidP="00735E4B">
      <w:pPr>
        <w:shd w:val="clear" w:color="auto" w:fill="FFFFFF"/>
        <w:spacing w:after="0" w:line="240" w:lineRule="auto"/>
        <w:ind w:left="81" w:right="8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735E4B" w:rsidRPr="00677472" w:rsidRDefault="00735E4B" w:rsidP="00735E4B">
      <w:pPr>
        <w:shd w:val="clear" w:color="auto" w:fill="FFFFFF"/>
        <w:spacing w:after="0" w:line="240" w:lineRule="auto"/>
        <w:ind w:left="81" w:right="8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>оздание условий для формирования следующих умений:</w:t>
      </w:r>
    </w:p>
    <w:p w:rsidR="00735E4B" w:rsidRPr="00677472" w:rsidRDefault="00735E4B" w:rsidP="00735E4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объяснять свои чувства и ощущения от восприятия объектов, иллюстраций, результатов трудовой деятельности человека-мастера;</w:t>
      </w:r>
    </w:p>
    <w:p w:rsidR="00735E4B" w:rsidRPr="00677472" w:rsidRDefault="00735E4B" w:rsidP="00735E4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чужому мнению, к результатам труда мастеров;</w:t>
      </w:r>
    </w:p>
    <w:p w:rsidR="00735E4B" w:rsidRPr="00677472" w:rsidRDefault="00735E4B" w:rsidP="00735E4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понимать исторические традиции ремесел, положительно относиться к труду людей ремесленных профессий.</w:t>
      </w:r>
    </w:p>
    <w:p w:rsidR="00735E4B" w:rsidRPr="00677472" w:rsidRDefault="00735E4B" w:rsidP="00735E4B">
      <w:pPr>
        <w:shd w:val="clear" w:color="auto" w:fill="FFFFFF"/>
        <w:spacing w:after="0" w:line="240" w:lineRule="auto"/>
        <w:ind w:left="81" w:right="8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677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</w:p>
    <w:p w:rsidR="00735E4B" w:rsidRPr="00677472" w:rsidRDefault="00735E4B" w:rsidP="00735E4B">
      <w:pPr>
        <w:shd w:val="clear" w:color="auto" w:fill="FFFFFF"/>
        <w:spacing w:after="0" w:line="240" w:lineRule="auto"/>
        <w:ind w:left="81" w:right="8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УУД:</w:t>
      </w:r>
    </w:p>
    <w:p w:rsidR="00735E4B" w:rsidRPr="00677472" w:rsidRDefault="00735E4B" w:rsidP="00735E4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определять с помощью учителя и самостоятельно цель деятельности на уроке,</w:t>
      </w:r>
    </w:p>
    <w:p w:rsidR="00735E4B" w:rsidRPr="00677472" w:rsidRDefault="00735E4B" w:rsidP="00735E4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735E4B" w:rsidRPr="00677472" w:rsidRDefault="00735E4B" w:rsidP="00735E4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учиться планировать практическую деятельность на уроке;</w:t>
      </w:r>
    </w:p>
    <w:p w:rsidR="00735E4B" w:rsidRPr="00677472" w:rsidRDefault="00735E4B" w:rsidP="00735E4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735E4B" w:rsidRPr="00677472" w:rsidRDefault="00735E4B" w:rsidP="00735E4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учиться планировать практическую деятельность на уроке;</w:t>
      </w:r>
    </w:p>
    <w:p w:rsidR="00735E4B" w:rsidRPr="00677472" w:rsidRDefault="00735E4B" w:rsidP="00735E4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i/>
          <w:iCs/>
          <w:sz w:val="24"/>
          <w:szCs w:val="24"/>
        </w:rPr>
        <w:t>под контролем учителя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> выполнять пробные поисковые действия (упражнения) для выявления оптимального решения проблемы (зад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>чи);</w:t>
      </w:r>
    </w:p>
    <w:p w:rsidR="00735E4B" w:rsidRPr="00677472" w:rsidRDefault="00735E4B" w:rsidP="00735E4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учиться предлагать из числа освоенных конструкторско-технологические приемы и способы выполнения отдельных этапов изготовл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 xml:space="preserve">ния изделий; </w:t>
      </w:r>
    </w:p>
    <w:p w:rsidR="00735E4B" w:rsidRPr="00677472" w:rsidRDefault="00735E4B" w:rsidP="00735E4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работать по составленному плану совместно с учителем,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735E4B" w:rsidRPr="00677472" w:rsidRDefault="00735E4B" w:rsidP="00735E4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 в диалоге с учителем успешность выполнения своего задания.</w:t>
      </w:r>
    </w:p>
    <w:p w:rsidR="00735E4B" w:rsidRPr="00677472" w:rsidRDefault="00735E4B" w:rsidP="00735E4B">
      <w:pPr>
        <w:shd w:val="clear" w:color="auto" w:fill="FFFFFF"/>
        <w:spacing w:after="0" w:line="240" w:lineRule="auto"/>
        <w:ind w:left="81" w:right="8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735E4B" w:rsidRPr="00677472" w:rsidRDefault="00735E4B" w:rsidP="00735E4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735E4B" w:rsidRPr="00677472" w:rsidRDefault="00735E4B" w:rsidP="00735E4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сравнивать конструктивные и декоративные особенности предметов быта и осознавать их связь с выполняемыми утилитарными фун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>циями, понимать особенности декоративно-прикладных изделий, называть используемые для рукотворной деятельности материалы;</w:t>
      </w:r>
    </w:p>
    <w:p w:rsidR="00735E4B" w:rsidRPr="00677472" w:rsidRDefault="00735E4B" w:rsidP="00735E4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735E4B" w:rsidRPr="00677472" w:rsidRDefault="00735E4B" w:rsidP="00735E4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i/>
          <w:iCs/>
          <w:sz w:val="24"/>
          <w:szCs w:val="24"/>
        </w:rPr>
        <w:t>с помощью учителя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> 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735E4B" w:rsidRPr="00677472" w:rsidRDefault="00735E4B" w:rsidP="00735E4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делать простейшие обобщения и </w:t>
      </w:r>
      <w:r w:rsidRPr="00677472">
        <w:rPr>
          <w:rFonts w:ascii="Times New Roman" w:eastAsia="Times New Roman" w:hAnsi="Times New Roman" w:cs="Times New Roman"/>
          <w:i/>
          <w:iCs/>
          <w:sz w:val="24"/>
          <w:szCs w:val="24"/>
        </w:rPr>
        <w:t>выводы</w:t>
      </w:r>
      <w:r w:rsidRPr="00677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E4B" w:rsidRPr="00677472" w:rsidRDefault="00735E4B" w:rsidP="00735E4B">
      <w:pPr>
        <w:shd w:val="clear" w:color="auto" w:fill="FFFFFF"/>
        <w:spacing w:after="0" w:line="240" w:lineRule="auto"/>
        <w:ind w:left="81" w:right="8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735E4B" w:rsidRPr="00677472" w:rsidRDefault="00735E4B" w:rsidP="00735E4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уметь слушать учителя и одноклассников, высказывать свое мнение;</w:t>
      </w:r>
    </w:p>
    <w:p w:rsidR="00735E4B" w:rsidRPr="00677472" w:rsidRDefault="00735E4B" w:rsidP="00735E4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уметь вести небольшой познавательный диалог по теме урока, коллективно анализировать изделия;</w:t>
      </w:r>
    </w:p>
    <w:p w:rsidR="00735E4B" w:rsidRPr="00677472" w:rsidRDefault="00735E4B" w:rsidP="00735E4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вступать в беседу и обсуждение на уроке и в жизни;</w:t>
      </w:r>
    </w:p>
    <w:p w:rsidR="00735E4B" w:rsidRDefault="00735E4B" w:rsidP="00735E4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E4B">
        <w:rPr>
          <w:rFonts w:ascii="Times New Roman" w:eastAsia="Times New Roman" w:hAnsi="Times New Roman" w:cs="Times New Roman"/>
          <w:sz w:val="24"/>
          <w:szCs w:val="24"/>
        </w:rPr>
        <w:t>учиться выполнять предлагаемые задания в паре, группе</w:t>
      </w:r>
    </w:p>
    <w:p w:rsidR="00735E4B" w:rsidRDefault="00735E4B" w:rsidP="00735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5E4B" w:rsidRPr="00677472" w:rsidRDefault="00735E4B" w:rsidP="00735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7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Характеристика ожидаемых результатов.</w:t>
      </w:r>
    </w:p>
    <w:p w:rsidR="00735E4B" w:rsidRPr="00677472" w:rsidRDefault="00735E4B" w:rsidP="00735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E4B" w:rsidRPr="00677472" w:rsidRDefault="00735E4B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результате обучения  уч-ся должны получить знания:</w:t>
      </w:r>
    </w:p>
    <w:p w:rsidR="00735E4B" w:rsidRPr="00677472" w:rsidRDefault="00735E4B" w:rsidP="00735E4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материалах, инструментах; о правилах безопасности труда и личной гигиены при обработке различных материалов;</w:t>
      </w:r>
    </w:p>
    <w:p w:rsidR="00735E4B" w:rsidRPr="00677472" w:rsidRDefault="00735E4B" w:rsidP="00735E4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месте и роли декоративн</w:t>
      </w:r>
      <w:proofErr w:type="gram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прикладного искусства в жизни человека;</w:t>
      </w:r>
    </w:p>
    <w:p w:rsidR="00735E4B" w:rsidRPr="00677472" w:rsidRDefault="00735E4B" w:rsidP="00735E4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о видах декоративн</w:t>
      </w:r>
      <w:proofErr w:type="gram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прикладного искусства</w:t>
      </w:r>
    </w:p>
    <w:p w:rsidR="00735E4B" w:rsidRPr="00677472" w:rsidRDefault="00735E4B" w:rsidP="00735E4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композиции, формообразовании, </w:t>
      </w:r>
      <w:proofErr w:type="spell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5E4B" w:rsidRPr="00677472" w:rsidRDefault="00735E4B" w:rsidP="00735E4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способах аппликации в народном искусстве (бумага, солома) </w:t>
      </w:r>
    </w:p>
    <w:p w:rsidR="00735E4B" w:rsidRPr="00677472" w:rsidRDefault="00735E4B" w:rsidP="00735E4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проектной деятельности.</w:t>
      </w:r>
    </w:p>
    <w:p w:rsidR="00735E4B" w:rsidRPr="00677472" w:rsidRDefault="00735E4B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5E4B" w:rsidRPr="00677472" w:rsidRDefault="00735E4B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умения:</w:t>
      </w:r>
    </w:p>
    <w:p w:rsidR="00735E4B" w:rsidRPr="00677472" w:rsidRDefault="00735E4B" w:rsidP="00735E4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нужными инструментами и приспособлениями;</w:t>
      </w:r>
    </w:p>
    <w:p w:rsidR="00735E4B" w:rsidRDefault="00735E4B" w:rsidP="00735E4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последовательно вести работу </w:t>
      </w:r>
      <w:proofErr w:type="gram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замысел, эскиз, выбор материала)</w:t>
      </w:r>
    </w:p>
    <w:p w:rsidR="00B10D18" w:rsidRPr="00677472" w:rsidRDefault="00B10D18" w:rsidP="00B10D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18" w:rsidRDefault="00735E4B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Реализация этих принципов будет достигнута при внедрении в практику следующих путеводных положений:</w:t>
      </w:r>
    </w:p>
    <w:p w:rsidR="00B10D18" w:rsidRDefault="00B10D18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5E4B" w:rsidRPr="00677472" w:rsidRDefault="00735E4B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1. Всеобщая талантливость д</w:t>
      </w: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тей: нет неталантливых детей, а есть те, которые еще не нашли своего дела.</w:t>
      </w:r>
    </w:p>
    <w:p w:rsidR="00735E4B" w:rsidRPr="00677472" w:rsidRDefault="00735E4B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2.  Превосходство: если у кого-то что-то получается хуже, чем у других, значит, что-то должно получиться лучше - это "что-то" нужно искать.</w:t>
      </w:r>
    </w:p>
    <w:p w:rsidR="00735E4B" w:rsidRPr="00677472" w:rsidRDefault="00735E4B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3. Неизбежность перемен: ни одно суждение о человеке не может считаться окончательным.</w:t>
      </w:r>
    </w:p>
    <w:p w:rsidR="00735E4B" w:rsidRPr="00677472" w:rsidRDefault="00735E4B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  Успех рождает успех: основная задача - создать ситуацию успеха для всех детей на каждом занятии, прежде всего для недостаточно подготовле</w:t>
      </w: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ных: важно дать им почувствовать, что они не хуже других.</w:t>
      </w:r>
    </w:p>
    <w:p w:rsidR="00735E4B" w:rsidRPr="00677472" w:rsidRDefault="00735E4B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5.  Нет детей неспособных: если каждому отводить время, соответствующее его личным способностям, то можно обеспечить усвоение необходимого учебного материала.</w:t>
      </w:r>
    </w:p>
    <w:p w:rsidR="00735E4B" w:rsidRPr="00677472" w:rsidRDefault="00735E4B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6.  Максимум поощрения, минимум наказания.</w:t>
      </w:r>
    </w:p>
    <w:p w:rsidR="00735E4B" w:rsidRPr="00677472" w:rsidRDefault="00735E4B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7. Обучение детей посильным приемам регуляции поведения</w:t>
      </w:r>
    </w:p>
    <w:p w:rsidR="00735E4B" w:rsidRPr="00677472" w:rsidRDefault="00735E4B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E4B" w:rsidRPr="00677472" w:rsidRDefault="00735E4B" w:rsidP="007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</w:t>
      </w:r>
      <w:proofErr w:type="gram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подведения итогов реализации программы дополнительного образования</w:t>
      </w:r>
      <w:proofErr w:type="gram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– выставки.</w:t>
      </w:r>
    </w:p>
    <w:p w:rsidR="00735E4B" w:rsidRPr="00735E4B" w:rsidRDefault="00735E4B" w:rsidP="00735E4B">
      <w:pPr>
        <w:pStyle w:val="a3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:rsidR="00735E4B" w:rsidRPr="00677472" w:rsidRDefault="00735E4B" w:rsidP="00735E4B">
      <w:pPr>
        <w:shd w:val="clear" w:color="auto" w:fill="FFFFFF"/>
        <w:spacing w:after="0" w:line="240" w:lineRule="auto"/>
        <w:ind w:left="81" w:right="81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 обучения:</w:t>
      </w:r>
    </w:p>
    <w:p w:rsidR="00735E4B" w:rsidRPr="00677472" w:rsidRDefault="00735E4B" w:rsidP="00735E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воспитание познавательного интереса, включённость в активную творческую деятельность;</w:t>
      </w:r>
    </w:p>
    <w:p w:rsidR="00735E4B" w:rsidRPr="00677472" w:rsidRDefault="00735E4B" w:rsidP="00735E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взаимопроникновение культур разных поколений;</w:t>
      </w:r>
    </w:p>
    <w:p w:rsidR="00735E4B" w:rsidRPr="00677472" w:rsidRDefault="00735E4B" w:rsidP="00735E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развитие личностного самообразования: активности, самостоятельности,  расширение круга общения;</w:t>
      </w:r>
    </w:p>
    <w:p w:rsidR="00735E4B" w:rsidRPr="00677472" w:rsidRDefault="00735E4B" w:rsidP="00735E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удовлетворение образовательных потребностей через призовые места в творческих конкурсах;</w:t>
      </w:r>
    </w:p>
    <w:p w:rsidR="003D4C63" w:rsidRPr="00677472" w:rsidRDefault="00735E4B" w:rsidP="00B10D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>умение ценить красоту народных традиций.</w:t>
      </w:r>
      <w:r w:rsidR="00B10D18" w:rsidRPr="006774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71E8B" w:rsidRPr="00677472" w:rsidRDefault="00D71E8B" w:rsidP="00D7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Литература для руководителя: 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1. Декоративно-прикладное искусство в школе. А.С. Хворостов»., «Просвещение»</w:t>
      </w:r>
      <w:proofErr w:type="gram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proofErr w:type="gram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 1988 г.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Учим детей чувствовать и создавать </w:t>
      </w:r>
      <w:proofErr w:type="gram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. «Изд. Акад</w:t>
      </w:r>
      <w:proofErr w:type="gram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азвития», Ярославль, 2001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3. Чудесные поделки из бумаги, «Просвещение», Москва 1992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4. Аппликационные работы в начальных классах, «Просвещение», Москва, 1990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5. Трудовое воспитание младших школьников во внеклассной работе. «Просвещение»</w:t>
      </w:r>
      <w:proofErr w:type="gram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proofErr w:type="gram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 1985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6. Рукоделие. Умелые руки. «Фолио», Харьков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7.Учим детей мастерить</w:t>
      </w:r>
      <w:proofErr w:type="gram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Э.К. </w:t>
      </w:r>
      <w:proofErr w:type="spell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Гульянс</w:t>
      </w:r>
      <w:proofErr w:type="spell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proofErr w:type="spell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Просвещениеп</w:t>
      </w:r>
      <w:proofErr w:type="spell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», Москва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hyperlink r:id="rId8" w:tgtFrame="_blank" w:history="1">
        <w:r w:rsidRPr="00677472">
          <w:rPr>
            <w:rFonts w:ascii="Times New Roman" w:eastAsia="Times New Roman" w:hAnsi="Times New Roman" w:cs="Times New Roman"/>
            <w:sz w:val="24"/>
            <w:szCs w:val="24"/>
          </w:rPr>
          <w:t>Технология народных ремесел. Бисер, соломка, береста, макраме</w:t>
        </w:r>
        <w:proofErr w:type="gramStart"/>
        <w:r w:rsidRPr="00677472">
          <w:rPr>
            <w:rFonts w:ascii="Times New Roman" w:eastAsia="Times New Roman" w:hAnsi="Times New Roman" w:cs="Times New Roman"/>
            <w:sz w:val="24"/>
            <w:szCs w:val="24"/>
          </w:rPr>
          <w:t xml:space="preserve"> :</w:t>
        </w:r>
        <w:proofErr w:type="gramEnd"/>
        <w:r w:rsidRPr="00677472">
          <w:rPr>
            <w:rFonts w:ascii="Times New Roman" w:eastAsia="Times New Roman" w:hAnsi="Times New Roman" w:cs="Times New Roman"/>
            <w:sz w:val="24"/>
            <w:szCs w:val="24"/>
          </w:rPr>
          <w:t xml:space="preserve"> программа, разработки занятий. 1-4 классы Автор-составитель: В. А. </w:t>
        </w:r>
        <w:proofErr w:type="spellStart"/>
        <w:r w:rsidRPr="00677472">
          <w:rPr>
            <w:rFonts w:ascii="Times New Roman" w:eastAsia="Times New Roman" w:hAnsi="Times New Roman" w:cs="Times New Roman"/>
            <w:sz w:val="24"/>
            <w:szCs w:val="24"/>
          </w:rPr>
          <w:t>Мураева</w:t>
        </w:r>
        <w:proofErr w:type="spellEnd"/>
      </w:hyperlink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9. Необычные Игрушки и сувениры. Самоделки из природных материалов</w:t>
      </w:r>
      <w:proofErr w:type="gram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ЭКСМО» Москва, 2005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Мир народной культуры: материалы для занятий с детьми, внеклассные мероприятия Составитель: </w:t>
      </w:r>
      <w:proofErr w:type="spell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Ватаман</w:t>
      </w:r>
      <w:proofErr w:type="spell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hyperlink r:id="rId9" w:tgtFrame="_blank" w:history="1">
        <w:r w:rsidRPr="00677472">
          <w:rPr>
            <w:rFonts w:ascii="Times New Roman" w:eastAsia="Times New Roman" w:hAnsi="Times New Roman" w:cs="Times New Roman"/>
            <w:sz w:val="24"/>
            <w:szCs w:val="24"/>
          </w:rPr>
          <w:t>Возвращение к истокам: Народное искусство и детское творчество</w:t>
        </w:r>
        <w:proofErr w:type="gramStart"/>
        <w:r w:rsidRPr="00677472">
          <w:rPr>
            <w:rFonts w:ascii="Times New Roman" w:eastAsia="Times New Roman" w:hAnsi="Times New Roman" w:cs="Times New Roman"/>
            <w:sz w:val="24"/>
            <w:szCs w:val="24"/>
          </w:rPr>
          <w:t> П</w:t>
        </w:r>
        <w:proofErr w:type="gramEnd"/>
        <w:r w:rsidRPr="00677472">
          <w:rPr>
            <w:rFonts w:ascii="Times New Roman" w:eastAsia="Times New Roman" w:hAnsi="Times New Roman" w:cs="Times New Roman"/>
            <w:sz w:val="24"/>
            <w:szCs w:val="24"/>
          </w:rPr>
          <w:t xml:space="preserve">од редакцией: Т.Я. </w:t>
        </w:r>
        <w:proofErr w:type="spellStart"/>
        <w:r w:rsidRPr="00677472">
          <w:rPr>
            <w:rFonts w:ascii="Times New Roman" w:eastAsia="Times New Roman" w:hAnsi="Times New Roman" w:cs="Times New Roman"/>
            <w:sz w:val="24"/>
            <w:szCs w:val="24"/>
          </w:rPr>
          <w:t>Шпикаловой</w:t>
        </w:r>
        <w:proofErr w:type="spellEnd"/>
        <w:r w:rsidRPr="00677472">
          <w:rPr>
            <w:rFonts w:ascii="Times New Roman" w:eastAsia="Times New Roman" w:hAnsi="Times New Roman" w:cs="Times New Roman"/>
            <w:sz w:val="24"/>
            <w:szCs w:val="24"/>
          </w:rPr>
          <w:t xml:space="preserve">, Г.А. </w:t>
        </w:r>
        <w:proofErr w:type="spellStart"/>
        <w:r w:rsidRPr="00677472">
          <w:rPr>
            <w:rFonts w:ascii="Times New Roman" w:eastAsia="Times New Roman" w:hAnsi="Times New Roman" w:cs="Times New Roman"/>
            <w:sz w:val="24"/>
            <w:szCs w:val="24"/>
          </w:rPr>
          <w:t>Поровской</w:t>
        </w:r>
        <w:proofErr w:type="spellEnd"/>
      </w:hyperlink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Узоры из бумажных лент./ </w:t>
      </w:r>
      <w:proofErr w:type="spell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proofErr w:type="gram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анг</w:t>
      </w:r>
      <w:proofErr w:type="spell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Издательство «</w:t>
      </w:r>
      <w:proofErr w:type="spell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Ниола-Пресс</w:t>
      </w:r>
      <w:proofErr w:type="spellEnd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», 2007. – 112 с.: ил.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ресурсы.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D71E8B" w:rsidRPr="00677472" w:rsidRDefault="00D71E8B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Литература дляобучающихся</w:t>
      </w:r>
      <w:proofErr w:type="gramStart"/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:.</w:t>
      </w:r>
      <w:proofErr w:type="gramEnd"/>
    </w:p>
    <w:p w:rsidR="00D71E8B" w:rsidRPr="00677472" w:rsidRDefault="003D4C63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71E8B"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«Ксюша/</w:t>
      </w:r>
    </w:p>
    <w:p w:rsidR="00D71E8B" w:rsidRPr="00677472" w:rsidRDefault="003D4C63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="00D71E8B"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О.Маракаев</w:t>
      </w:r>
      <w:proofErr w:type="spellEnd"/>
      <w:r w:rsidR="00D71E8B"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. «Первый букет»,- Ярославль: Академия развития», 1999г.с.194.</w:t>
      </w:r>
    </w:p>
    <w:p w:rsidR="00D71E8B" w:rsidRPr="00677472" w:rsidRDefault="003D4C63" w:rsidP="00D71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71E8B"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.Е.Стольная. «Цветы и деревья из бисера»</w:t>
      </w:r>
      <w:proofErr w:type="gramStart"/>
      <w:r w:rsidR="00D71E8B"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="00D71E8B" w:rsidRPr="00677472">
        <w:rPr>
          <w:rFonts w:ascii="Times New Roman" w:eastAsia="Times New Roman" w:hAnsi="Times New Roman" w:cs="Times New Roman"/>
          <w:color w:val="000000"/>
          <w:sz w:val="24"/>
          <w:szCs w:val="24"/>
        </w:rPr>
        <w:t>М.: «Мартин», 2005г. - 124с, ил.</w:t>
      </w:r>
    </w:p>
    <w:p w:rsidR="00E41D9E" w:rsidRPr="00677472" w:rsidRDefault="00E41D9E" w:rsidP="00E41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1D9E" w:rsidRPr="00677472" w:rsidRDefault="00E41D9E" w:rsidP="00E41D9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 программы  на 3-и</w:t>
      </w:r>
      <w:r w:rsidR="007269A5"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й</w:t>
      </w: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год  обучения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Введение. 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Теоретическ</w:t>
      </w:r>
      <w:bookmarkStart w:id="0" w:name="_GoBack"/>
      <w:bookmarkEnd w:id="0"/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ие сведения: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1.Цель и задачи объединения. Режим работы. Демонстрация работ педагога. Инструменты и материалы, необходимые  для работы. Правила ТБ.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1D9E" w:rsidRPr="00677472" w:rsidRDefault="00E41D9E" w:rsidP="00E41D9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№1 “Золотая соломка”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Вводное занятие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: Соломка в изделиях мастеров народных художественных промыслов.  Ознакомление с планом работы этого раздела.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Теория: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Аппликации из соломки  необычайно привлекательны: они отливают золотом, перламутром. Такое создается впечатление</w:t>
      </w:r>
      <w:proofErr w:type="gramStart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солома им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ет глянцевую поверхность и продольно расположенные волокна. Эти волокна максимально отражают свет только в определенном положении. А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пликация из соломы – приятный подарок. Это могут быть картины, закладки для книг, открытки, панно.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Практика: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Подготовка соломки.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Заготовку соломы лучше начинать до обмолота зерна, когда она становится золотистой. Средняя часть соломины – наилучший материал для аппл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кации. При заготовке соломы узлы срезают, а междоузлия складывают в коробочку. Солома при длительном хранении пересыхает и становится хрупкой и ломкой. Для аппликаций употребляют соломенные ленты, которые можно получить двумя способами: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Горячий способ (солому перед использованием замачивают в горячей воде, осторожно разрезают вдоль, распластывают и проглаживают горячим утюгом).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Холодный способ (разрезать соломины вдоль ствола, раскрыть в стороны и прогладить кольцами ножниц, сильно нажимая на них).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Выполняется аппликация в определенной последовательности:</w:t>
      </w:r>
    </w:p>
    <w:p w:rsidR="00E41D9E" w:rsidRPr="00677472" w:rsidRDefault="00E41D9E" w:rsidP="00E41D9E">
      <w:pPr>
        <w:numPr>
          <w:ilvl w:val="0"/>
          <w:numId w:val="13"/>
        </w:numPr>
        <w:spacing w:line="240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Выбрать замысел аппликации.</w:t>
      </w:r>
    </w:p>
    <w:p w:rsidR="00E41D9E" w:rsidRPr="00677472" w:rsidRDefault="00E41D9E" w:rsidP="00E41D9E">
      <w:pPr>
        <w:numPr>
          <w:ilvl w:val="0"/>
          <w:numId w:val="13"/>
        </w:numPr>
        <w:spacing w:line="240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Разработать эскиз.</w:t>
      </w:r>
    </w:p>
    <w:p w:rsidR="00E41D9E" w:rsidRPr="00677472" w:rsidRDefault="00E41D9E" w:rsidP="00E41D9E">
      <w:pPr>
        <w:numPr>
          <w:ilvl w:val="0"/>
          <w:numId w:val="13"/>
        </w:numPr>
        <w:spacing w:line="240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Подготовить эскизы к работе.</w:t>
      </w:r>
    </w:p>
    <w:p w:rsidR="00E41D9E" w:rsidRPr="00677472" w:rsidRDefault="00E41D9E" w:rsidP="00E41D9E">
      <w:pPr>
        <w:numPr>
          <w:ilvl w:val="0"/>
          <w:numId w:val="13"/>
        </w:numPr>
        <w:spacing w:line="240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Разделить на детали и наклеить  соломенные ленты в соответствии с указанным направлением. Высушить детали под прессом. Обрезать и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лишки.</w:t>
      </w:r>
    </w:p>
    <w:p w:rsidR="00E41D9E" w:rsidRPr="00677472" w:rsidRDefault="00E41D9E" w:rsidP="00E41D9E">
      <w:pPr>
        <w:numPr>
          <w:ilvl w:val="0"/>
          <w:numId w:val="13"/>
        </w:numPr>
        <w:spacing w:line="240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Смонтировать изображение на фоне, сравнивая с контрольным эскизом.</w:t>
      </w:r>
    </w:p>
    <w:p w:rsidR="00E41D9E" w:rsidRPr="00677472" w:rsidRDefault="00E41D9E" w:rsidP="00E41D9E">
      <w:pPr>
        <w:numPr>
          <w:ilvl w:val="0"/>
          <w:numId w:val="13"/>
        </w:numPr>
        <w:spacing w:line="240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Высушить под прессом.</w:t>
      </w:r>
    </w:p>
    <w:p w:rsidR="00E41D9E" w:rsidRPr="00677472" w:rsidRDefault="00E41D9E" w:rsidP="00E41D9E">
      <w:pPr>
        <w:numPr>
          <w:ilvl w:val="0"/>
          <w:numId w:val="13"/>
        </w:numPr>
        <w:spacing w:line="240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Изображение покрыть лаком  и оформить в рамочку. </w:t>
      </w:r>
    </w:p>
    <w:p w:rsidR="00E41D9E" w:rsidRPr="00677472" w:rsidRDefault="00E41D9E" w:rsidP="00E41D9E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1D9E" w:rsidRPr="00677472" w:rsidRDefault="00E41D9E" w:rsidP="00E41D9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№ 2  “Бумага и мы”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Теория.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Вводное занятие. Знакомство с планом работы этого раздела. Инструменты, оборудование. ТБ при работе с ними. </w:t>
      </w:r>
      <w:proofErr w:type="spellStart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Квилинг</w:t>
      </w:r>
      <w:proofErr w:type="spellEnd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Практика: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бумажных полос. Заготовка деталей   (изготовление роллов разной формы)</w:t>
      </w:r>
      <w:proofErr w:type="gramStart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.И</w:t>
      </w:r>
      <w:proofErr w:type="gramEnd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зготовление аппликаций.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работы:</w:t>
      </w:r>
    </w:p>
    <w:p w:rsidR="00E41D9E" w:rsidRPr="00677472" w:rsidRDefault="00E41D9E" w:rsidP="00E41D9E">
      <w:pPr>
        <w:numPr>
          <w:ilvl w:val="0"/>
          <w:numId w:val="14"/>
        </w:numPr>
        <w:spacing w:line="240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Знакомство с образцом</w:t>
      </w:r>
    </w:p>
    <w:p w:rsidR="00E41D9E" w:rsidRPr="00677472" w:rsidRDefault="00E41D9E" w:rsidP="00E41D9E">
      <w:pPr>
        <w:numPr>
          <w:ilvl w:val="0"/>
          <w:numId w:val="14"/>
        </w:numPr>
        <w:spacing w:line="240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Заготовка необходимых инструментов и материалов</w:t>
      </w:r>
    </w:p>
    <w:p w:rsidR="00E41D9E" w:rsidRPr="00677472" w:rsidRDefault="00E41D9E" w:rsidP="00E41D9E">
      <w:pPr>
        <w:numPr>
          <w:ilvl w:val="0"/>
          <w:numId w:val="14"/>
        </w:numPr>
        <w:spacing w:line="240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Изготовление элементов</w:t>
      </w:r>
    </w:p>
    <w:p w:rsidR="00E41D9E" w:rsidRPr="00677472" w:rsidRDefault="00E41D9E" w:rsidP="00E41D9E">
      <w:pPr>
        <w:numPr>
          <w:ilvl w:val="0"/>
          <w:numId w:val="14"/>
        </w:numPr>
        <w:spacing w:line="240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Изготовление основы</w:t>
      </w:r>
    </w:p>
    <w:p w:rsidR="00E41D9E" w:rsidRPr="00677472" w:rsidRDefault="00E41D9E" w:rsidP="00E41D9E">
      <w:pPr>
        <w:numPr>
          <w:ilvl w:val="0"/>
          <w:numId w:val="14"/>
        </w:numPr>
        <w:spacing w:line="240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Соединение элементов с основой </w:t>
      </w:r>
    </w:p>
    <w:p w:rsidR="00E41D9E" w:rsidRPr="00677472" w:rsidRDefault="00E41D9E" w:rsidP="00E41D9E">
      <w:pPr>
        <w:numPr>
          <w:ilvl w:val="0"/>
          <w:numId w:val="14"/>
        </w:numPr>
        <w:spacing w:line="240" w:lineRule="auto"/>
        <w:ind w:left="0" w:firstLine="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</w:t>
      </w:r>
    </w:p>
    <w:p w:rsidR="00E41D9E" w:rsidRPr="00677472" w:rsidRDefault="00E41D9E" w:rsidP="00E41D9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№ 3 “Мир  бисера”</w:t>
      </w:r>
    </w:p>
    <w:p w:rsidR="005D5540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Теория: 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1.Вводное занятие. Техника безопасности труда</w:t>
      </w:r>
      <w:proofErr w:type="gramStart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Ознакомление с планом рабаты. История развития </w:t>
      </w:r>
      <w:proofErr w:type="spellStart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бисероплетения</w:t>
      </w:r>
      <w:proofErr w:type="spellEnd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Наглядные пособия и инстр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менты.                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2.Материаловедение</w:t>
      </w:r>
      <w:proofErr w:type="gramStart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.В</w:t>
      </w:r>
      <w:proofErr w:type="gramEnd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иды:бисер, </w:t>
      </w:r>
      <w:proofErr w:type="spellStart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рубка,стеклярус</w:t>
      </w:r>
      <w:proofErr w:type="spellEnd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бусины. Окраска, огранка, цветовая гамма бисера. </w:t>
      </w:r>
      <w:proofErr w:type="gramStart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Типы бисера:  прозрачный, непрозрачный, жемчужный, переливающийся, окрашенный, матовый, зеркальный, пластиковый, гальванизированный.</w:t>
      </w:r>
      <w:proofErr w:type="gramEnd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Номер бисера указывает на его размер: чем больше номер, тем меньше размер.  Лучше всего использовать </w:t>
      </w:r>
      <w:proofErr w:type="gramStart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бисер</w:t>
      </w:r>
      <w:proofErr w:type="gramEnd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калиброванный №9-10 производства Чехии и Японии. Проволока </w:t>
      </w:r>
      <w:proofErr w:type="gramStart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-р</w:t>
      </w:r>
      <w:proofErr w:type="gramEnd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екомендуется  использовать специальную гибкую медную проволоку диаметром 0,26 – 0,30 мм. Капроновая нить, леска диаметром 0,16 – 0,18 мм.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Практика: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1.Виды и способы низания. Элементы плетения. Низание в одну или несколько нитей. Простые и изделия сложные</w:t>
      </w:r>
      <w:proofErr w:type="gramStart"/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2.</w:t>
      </w:r>
      <w:r w:rsidRPr="00677472">
        <w:rPr>
          <w:rFonts w:ascii="Times New Roman" w:hAnsi="Times New Roman" w:cs="Times New Roman"/>
          <w:sz w:val="24"/>
          <w:szCs w:val="24"/>
        </w:rPr>
        <w:t>Техника плетения. Веточка сакуры.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 </w:t>
      </w:r>
      <w:r w:rsidRPr="00677472">
        <w:rPr>
          <w:rFonts w:ascii="Times New Roman" w:hAnsi="Times New Roman" w:cs="Times New Roman"/>
          <w:sz w:val="24"/>
          <w:szCs w:val="24"/>
        </w:rPr>
        <w:t>Изготовление «Дерева счастья».</w:t>
      </w:r>
      <w:r w:rsidR="005D5540" w:rsidRPr="006774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en-US"/>
        </w:rPr>
        <w:t>Плетение цветка.</w:t>
      </w:r>
      <w:r w:rsidR="005D5540" w:rsidRPr="00677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en-US"/>
        </w:rPr>
        <w:t xml:space="preserve"> Правила сборки, деталей цветка, формирование веточек изцветов.</w:t>
      </w:r>
    </w:p>
    <w:p w:rsidR="00E41D9E" w:rsidRPr="00677472" w:rsidRDefault="005D5540" w:rsidP="00E41D9E">
      <w:pPr>
        <w:spacing w:line="240" w:lineRule="auto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en-US"/>
        </w:rPr>
      </w:pPr>
      <w:r w:rsidRPr="006774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en-US"/>
        </w:rPr>
        <w:t>4.</w:t>
      </w:r>
      <w:r w:rsidRPr="00677472">
        <w:rPr>
          <w:rFonts w:ascii="Times New Roman" w:hAnsi="Times New Roman" w:cs="Times New Roman"/>
          <w:sz w:val="24"/>
          <w:szCs w:val="24"/>
        </w:rPr>
        <w:t>Экскурсия «Весенние цветы».</w:t>
      </w:r>
    </w:p>
    <w:p w:rsidR="00E41D9E" w:rsidRPr="00677472" w:rsidRDefault="00E41D9E" w:rsidP="00E41D9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№ 4 “Флористика”.</w:t>
      </w:r>
    </w:p>
    <w:p w:rsidR="005D5540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Теория: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1.Вводное занятие. Ознакомление с планом работы. Показ работ. </w:t>
      </w:r>
    </w:p>
    <w:p w:rsidR="00E41D9E" w:rsidRPr="00677472" w:rsidRDefault="00E41D9E" w:rsidP="00E41D9E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2</w:t>
      </w:r>
      <w:r w:rsidR="005D5540" w:rsidRPr="00677472">
        <w:rPr>
          <w:rFonts w:ascii="Times New Roman" w:hAnsi="Times New Roman" w:cs="Times New Roman"/>
          <w:sz w:val="24"/>
          <w:szCs w:val="24"/>
        </w:rPr>
        <w:t>.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Знакомство с природным материалом. Сушка, хранение, правила сбора. Инструменты, оборудование, техника безопасности.                        </w:t>
      </w:r>
    </w:p>
    <w:p w:rsidR="005D5540" w:rsidRPr="00677472" w:rsidRDefault="00E41D9E" w:rsidP="00E41D9E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Практика:</w:t>
      </w:r>
    </w:p>
    <w:p w:rsidR="00E41D9E" w:rsidRPr="00677472" w:rsidRDefault="00E41D9E" w:rsidP="00E41D9E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1.Знакомство с природным материалом. Показ образца работы. Подбор нужного материала.                                                    </w:t>
      </w:r>
    </w:p>
    <w:p w:rsidR="00E41D9E" w:rsidRPr="00677472" w:rsidRDefault="00E41D9E" w:rsidP="00E41D9E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 </w:t>
      </w:r>
      <w:r w:rsidR="005D5540" w:rsidRPr="00677472">
        <w:rPr>
          <w:rFonts w:ascii="Times New Roman" w:hAnsi="Times New Roman" w:cs="Times New Roman"/>
          <w:sz w:val="24"/>
          <w:szCs w:val="24"/>
        </w:rPr>
        <w:t>Панно из листьев, ягод, веток.</w:t>
      </w:r>
    </w:p>
    <w:p w:rsidR="005D5540" w:rsidRPr="00677472" w:rsidRDefault="005D5540" w:rsidP="005D5540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Pr="00677472">
        <w:rPr>
          <w:rFonts w:ascii="Times New Roman" w:hAnsi="Times New Roman" w:cs="Times New Roman"/>
          <w:sz w:val="24"/>
          <w:szCs w:val="24"/>
        </w:rPr>
        <w:t>Рисование на гальке акриловыми красками</w:t>
      </w: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D5540" w:rsidRPr="00677472" w:rsidRDefault="005D5540" w:rsidP="005D5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677472">
        <w:rPr>
          <w:rFonts w:ascii="Times New Roman" w:hAnsi="Times New Roman" w:cs="Times New Roman"/>
          <w:sz w:val="24"/>
          <w:szCs w:val="24"/>
        </w:rPr>
        <w:t>Изготовление рамки для фотографий из ракушек.</w:t>
      </w:r>
    </w:p>
    <w:p w:rsidR="00E41D9E" w:rsidRPr="00677472" w:rsidRDefault="00E41D9E" w:rsidP="00E41D9E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1D9E" w:rsidRPr="00677472" w:rsidRDefault="00E41D9E" w:rsidP="00E41D9E">
      <w:pPr>
        <w:shd w:val="clear" w:color="auto" w:fill="FFFFFF"/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7472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en-US"/>
        </w:rPr>
        <w:t>ОФОРМЛЕНИЕ ВЫСТАВОК</w:t>
      </w:r>
    </w:p>
    <w:p w:rsidR="00E41D9E" w:rsidRPr="00677472" w:rsidRDefault="00E41D9E" w:rsidP="00E41D9E">
      <w:pPr>
        <w:shd w:val="clear" w:color="auto" w:fill="FFFFFF"/>
        <w:spacing w:before="307" w:line="240" w:lineRule="auto"/>
        <w:ind w:right="538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</w:pPr>
      <w:r w:rsidRPr="006774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« Золотая соломка», «Аппликации из бумаги», «Мир бисера», «</w:t>
      </w:r>
      <w:r w:rsidR="005D5540" w:rsidRPr="00677472">
        <w:rPr>
          <w:rFonts w:ascii="Times New Roman" w:eastAsiaTheme="minorHAnsi" w:hAnsi="Times New Roman" w:cs="Times New Roman"/>
          <w:sz w:val="24"/>
          <w:szCs w:val="24"/>
          <w:lang w:eastAsia="en-US"/>
        </w:rPr>
        <w:t>Флористика</w:t>
      </w:r>
      <w:r w:rsidRPr="0067747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 xml:space="preserve">», экскурсии, проведение родительских собраний, праздников, подведение </w:t>
      </w:r>
      <w:r w:rsidRPr="006774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итогов года.</w:t>
      </w:r>
    </w:p>
    <w:p w:rsidR="004F1BA0" w:rsidRPr="00677472" w:rsidRDefault="004F1BA0" w:rsidP="00135F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0D18" w:rsidRDefault="00B10D18" w:rsidP="004F1B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18" w:rsidRDefault="00B10D18" w:rsidP="004F1B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18" w:rsidRDefault="00B10D18" w:rsidP="004F1B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18" w:rsidRDefault="00B10D18" w:rsidP="004F1B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C82" w:rsidRPr="00677472" w:rsidRDefault="004F1BA0" w:rsidP="004F1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Календарно– тематический план на 2016-2017 уч. </w:t>
      </w:r>
      <w:r w:rsidR="00397C82" w:rsidRPr="00677472">
        <w:rPr>
          <w:rFonts w:ascii="Times New Roman" w:hAnsi="Times New Roman" w:cs="Times New Roman"/>
          <w:b/>
          <w:sz w:val="24"/>
          <w:szCs w:val="24"/>
        </w:rPr>
        <w:t>г</w:t>
      </w:r>
      <w:r w:rsidRPr="00677472">
        <w:rPr>
          <w:rFonts w:ascii="Times New Roman" w:hAnsi="Times New Roman" w:cs="Times New Roman"/>
          <w:b/>
          <w:sz w:val="24"/>
          <w:szCs w:val="24"/>
        </w:rPr>
        <w:t>од</w:t>
      </w:r>
    </w:p>
    <w:p w:rsidR="004F1BA0" w:rsidRPr="00677472" w:rsidRDefault="00397C82" w:rsidP="004F1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72">
        <w:rPr>
          <w:rFonts w:ascii="Times New Roman" w:hAnsi="Times New Roman" w:cs="Times New Roman"/>
          <w:b/>
          <w:sz w:val="24"/>
          <w:szCs w:val="24"/>
        </w:rPr>
        <w:t>3 – го года обучения</w:t>
      </w:r>
    </w:p>
    <w:tbl>
      <w:tblPr>
        <w:tblStyle w:val="a4"/>
        <w:tblpPr w:leftFromText="180" w:rightFromText="180" w:vertAnchor="text" w:horzAnchor="margin" w:tblpXSpec="center" w:tblpY="467"/>
        <w:tblW w:w="0" w:type="auto"/>
        <w:tblLook w:val="04A0"/>
      </w:tblPr>
      <w:tblGrid>
        <w:gridCol w:w="643"/>
        <w:gridCol w:w="5878"/>
        <w:gridCol w:w="853"/>
        <w:gridCol w:w="1397"/>
        <w:gridCol w:w="1453"/>
        <w:gridCol w:w="1917"/>
      </w:tblGrid>
      <w:tr w:rsidR="00397C82" w:rsidRPr="00677472" w:rsidTr="00397C82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97C82" w:rsidRPr="00677472" w:rsidTr="00397C82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«Золотая соломка».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 Знакомство с планом работы кру</w:t>
            </w: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ка. Правила поведения.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 в кабинете при работе  с инструментами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Аппликация из плоской соломки.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28.09,05.10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Экскурсияна</w:t>
            </w:r>
            <w:proofErr w:type="spellEnd"/>
            <w:r w:rsidRPr="00677472">
              <w:rPr>
                <w:rFonts w:ascii="Times New Roman" w:hAnsi="Times New Roman" w:cs="Times New Roman"/>
                <w:sz w:val="24"/>
                <w:szCs w:val="24"/>
              </w:rPr>
              <w:t xml:space="preserve"> природу.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Сюжетно-тематические композиции.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19.10, 26.10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итоговой выставки. Итоговое занятие.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397C82" w:rsidRPr="00677472" w:rsidTr="00397C82">
        <w:trPr>
          <w:trHeight w:val="25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«Бумага и мы»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Вводное занятие. Материалы, инструменты. ТБ.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. Изготовление дерева.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23.11, 30.11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677472">
              <w:rPr>
                <w:rFonts w:ascii="Times New Roman" w:hAnsi="Times New Roman" w:cs="Times New Roman"/>
                <w:sz w:val="24"/>
                <w:szCs w:val="24"/>
              </w:rPr>
              <w:t xml:space="preserve">. Аппликация «Весёлые </w:t>
            </w:r>
            <w:proofErr w:type="gramStart"/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67747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07.12,14.12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Открытка из бумаги  к празднику.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21.12, 28.12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итоговой выставки. Итоговое занятие.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«Мир бисера».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Вводное занятие. Материалы, инструменты. ТБ.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Техника плетения. Веточка сакуры.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25.01,01.02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Изготовление «Дерева счастья».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08.02,15.02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Экскурсия «Весенние цветы».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итоговой выставки. Итоговое занятие.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«Флористика».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82" w:rsidRPr="00677472" w:rsidTr="00397C82">
        <w:trPr>
          <w:trHeight w:val="44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Вводное занятие. Материалы, инструменты. ТБ.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pStyle w:val="a5"/>
            </w:pPr>
            <w:r w:rsidRPr="00677472">
              <w:t>Рисование на гальке акриловыми красками.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22.03, 05.04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Изготовление рамки для фотографий из ракушек.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12.04,19.04</w:t>
            </w:r>
          </w:p>
        </w:tc>
      </w:tr>
      <w:tr w:rsidR="00397C82" w:rsidRPr="00677472" w:rsidTr="00397C82">
        <w:trPr>
          <w:trHeight w:val="8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Панно из листьев, ягод, веток.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26.04,03.05,</w:t>
            </w:r>
          </w:p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397C82" w:rsidRPr="00677472" w:rsidTr="00397C82">
        <w:trPr>
          <w:trHeight w:val="8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итоговой выставки. Итоговое занятие.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397C82" w:rsidRPr="00677472" w:rsidTr="00397C8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3-ий учебный год.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97C82" w:rsidRPr="00677472" w:rsidTr="00397C82">
        <w:trPr>
          <w:trHeight w:val="49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2" w:rsidRPr="00677472" w:rsidRDefault="00397C82" w:rsidP="00397C8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2" w:rsidRPr="00677472" w:rsidRDefault="00397C82" w:rsidP="00397C8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BA0" w:rsidRPr="00677472" w:rsidRDefault="004F1BA0" w:rsidP="004F1B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BA0" w:rsidRPr="00677472" w:rsidRDefault="004F1BA0" w:rsidP="004F1BA0">
      <w:pPr>
        <w:rPr>
          <w:rFonts w:ascii="Times New Roman" w:hAnsi="Times New Roman" w:cs="Times New Roman"/>
          <w:sz w:val="24"/>
          <w:szCs w:val="24"/>
        </w:rPr>
      </w:pPr>
    </w:p>
    <w:p w:rsidR="004F1BA0" w:rsidRPr="00677472" w:rsidRDefault="004F1BA0" w:rsidP="004F1BA0">
      <w:pPr>
        <w:rPr>
          <w:rFonts w:ascii="Times New Roman" w:hAnsi="Times New Roman" w:cs="Times New Roman"/>
          <w:sz w:val="24"/>
          <w:szCs w:val="24"/>
        </w:rPr>
      </w:pPr>
    </w:p>
    <w:p w:rsidR="00DC721D" w:rsidRPr="00677472" w:rsidRDefault="00DC721D">
      <w:pPr>
        <w:rPr>
          <w:rFonts w:ascii="Times New Roman" w:hAnsi="Times New Roman" w:cs="Times New Roman"/>
          <w:sz w:val="24"/>
          <w:szCs w:val="24"/>
        </w:rPr>
      </w:pPr>
    </w:p>
    <w:sectPr w:rsidR="00DC721D" w:rsidRPr="00677472" w:rsidSect="00F36171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0A" w:rsidRDefault="00F5570A" w:rsidP="00F5570A">
      <w:pPr>
        <w:spacing w:after="0" w:line="240" w:lineRule="auto"/>
      </w:pPr>
      <w:r>
        <w:separator/>
      </w:r>
    </w:p>
  </w:endnote>
  <w:endnote w:type="continuationSeparator" w:id="0">
    <w:p w:rsidR="00F5570A" w:rsidRDefault="00F5570A" w:rsidP="00F5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4185"/>
      <w:docPartObj>
        <w:docPartGallery w:val="Page Numbers (Bottom of Page)"/>
        <w:docPartUnique/>
      </w:docPartObj>
    </w:sdtPr>
    <w:sdtContent>
      <w:p w:rsidR="00B62241" w:rsidRDefault="002040E6">
        <w:pPr>
          <w:pStyle w:val="a8"/>
          <w:jc w:val="right"/>
        </w:pPr>
        <w:fldSimple w:instr=" PAGE   \* MERGEFORMAT ">
          <w:r w:rsidR="00126058">
            <w:rPr>
              <w:noProof/>
            </w:rPr>
            <w:t>1</w:t>
          </w:r>
        </w:fldSimple>
      </w:p>
    </w:sdtContent>
  </w:sdt>
  <w:p w:rsidR="00F5570A" w:rsidRDefault="00F557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0A" w:rsidRDefault="00F5570A" w:rsidP="00F5570A">
      <w:pPr>
        <w:spacing w:after="0" w:line="240" w:lineRule="auto"/>
      </w:pPr>
      <w:r>
        <w:separator/>
      </w:r>
    </w:p>
  </w:footnote>
  <w:footnote w:type="continuationSeparator" w:id="0">
    <w:p w:rsidR="00F5570A" w:rsidRDefault="00F5570A" w:rsidP="00F5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EEC"/>
    <w:multiLevelType w:val="multilevel"/>
    <w:tmpl w:val="D10C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96FE0"/>
    <w:multiLevelType w:val="hybridMultilevel"/>
    <w:tmpl w:val="80BC4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855C8"/>
    <w:multiLevelType w:val="multilevel"/>
    <w:tmpl w:val="A41E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B0025"/>
    <w:multiLevelType w:val="multilevel"/>
    <w:tmpl w:val="6476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A0522"/>
    <w:multiLevelType w:val="hybridMultilevel"/>
    <w:tmpl w:val="467C791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20466356"/>
    <w:multiLevelType w:val="hybridMultilevel"/>
    <w:tmpl w:val="213E96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056269"/>
    <w:multiLevelType w:val="hybridMultilevel"/>
    <w:tmpl w:val="5844B5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8384496"/>
    <w:multiLevelType w:val="hybridMultilevel"/>
    <w:tmpl w:val="96E674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997742F"/>
    <w:multiLevelType w:val="hybridMultilevel"/>
    <w:tmpl w:val="45043C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CB911BE"/>
    <w:multiLevelType w:val="hybridMultilevel"/>
    <w:tmpl w:val="954899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38D0BAF"/>
    <w:multiLevelType w:val="multilevel"/>
    <w:tmpl w:val="D882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57D26"/>
    <w:multiLevelType w:val="multilevel"/>
    <w:tmpl w:val="FCE4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E05AE6"/>
    <w:multiLevelType w:val="multilevel"/>
    <w:tmpl w:val="EE6E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C44D9"/>
    <w:multiLevelType w:val="multilevel"/>
    <w:tmpl w:val="187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6603"/>
    <w:rsid w:val="00063E49"/>
    <w:rsid w:val="00126058"/>
    <w:rsid w:val="00135FF6"/>
    <w:rsid w:val="001941AC"/>
    <w:rsid w:val="002040E6"/>
    <w:rsid w:val="00256603"/>
    <w:rsid w:val="00324CC6"/>
    <w:rsid w:val="0038472E"/>
    <w:rsid w:val="00397C82"/>
    <w:rsid w:val="003D4C63"/>
    <w:rsid w:val="004F1BA0"/>
    <w:rsid w:val="005D5540"/>
    <w:rsid w:val="00677472"/>
    <w:rsid w:val="007269A5"/>
    <w:rsid w:val="00735E4B"/>
    <w:rsid w:val="00A7546D"/>
    <w:rsid w:val="00B10D18"/>
    <w:rsid w:val="00B62241"/>
    <w:rsid w:val="00D71E8B"/>
    <w:rsid w:val="00DC721D"/>
    <w:rsid w:val="00E41D9E"/>
    <w:rsid w:val="00E41DC3"/>
    <w:rsid w:val="00F36171"/>
    <w:rsid w:val="00F5570A"/>
    <w:rsid w:val="00F5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03"/>
    <w:pPr>
      <w:ind w:left="720"/>
      <w:contextualSpacing/>
    </w:pPr>
  </w:style>
  <w:style w:type="table" w:styleId="a4">
    <w:name w:val="Table Grid"/>
    <w:basedOn w:val="a1"/>
    <w:uiPriority w:val="59"/>
    <w:rsid w:val="004F1B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F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70A"/>
  </w:style>
  <w:style w:type="paragraph" w:styleId="a8">
    <w:name w:val="footer"/>
    <w:basedOn w:val="a"/>
    <w:link w:val="a9"/>
    <w:uiPriority w:val="99"/>
    <w:unhideWhenUsed/>
    <w:rsid w:val="00F5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golink/www.ushinka.ru/item2226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shkolu.ru/golink/www.ushinka.ru/item24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8081-9F55-4A0D-9686-344DC84C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18</cp:revision>
  <cp:lastPrinted>2016-10-15T03:47:00Z</cp:lastPrinted>
  <dcterms:created xsi:type="dcterms:W3CDTF">2016-08-30T11:08:00Z</dcterms:created>
  <dcterms:modified xsi:type="dcterms:W3CDTF">2016-11-03T09:22:00Z</dcterms:modified>
</cp:coreProperties>
</file>