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BE" w:rsidRPr="00D763A2" w:rsidRDefault="00C27BBE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FEE" w:rsidRPr="00D763A2" w:rsidRDefault="007B4FEE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FEE" w:rsidRPr="007C432A" w:rsidRDefault="007C432A" w:rsidP="007C432A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C06198" wp14:editId="43BE676A">
            <wp:extent cx="2933700" cy="1466850"/>
            <wp:effectExtent l="95250" t="209550" r="95250" b="209550"/>
            <wp:docPr id="20" name="Рисунок 20" descr="http://rugrad.eu/upload/iblock/0d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grad.eu/upload/iblock/0d6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7541">
                      <a:off x="0" y="0"/>
                      <a:ext cx="2933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FEE" w:rsidRPr="007C432A">
        <w:rPr>
          <w:rFonts w:ascii="Times New Roman" w:hAnsi="Times New Roman" w:cs="Times New Roman"/>
          <w:b/>
          <w:i/>
          <w:sz w:val="28"/>
          <w:szCs w:val="28"/>
        </w:rPr>
        <w:t>Разработка</w:t>
      </w:r>
    </w:p>
    <w:p w:rsidR="007B4FEE" w:rsidRPr="007C432A" w:rsidRDefault="007B4FEE" w:rsidP="00F22E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432A">
        <w:rPr>
          <w:rFonts w:ascii="Times New Roman" w:hAnsi="Times New Roman" w:cs="Times New Roman"/>
          <w:b/>
          <w:i/>
          <w:sz w:val="28"/>
          <w:szCs w:val="28"/>
        </w:rPr>
        <w:t>внеурочного мероприятия</w:t>
      </w:r>
    </w:p>
    <w:p w:rsidR="007B4FEE" w:rsidRPr="007C432A" w:rsidRDefault="007B4FEE" w:rsidP="00F22E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432A">
        <w:rPr>
          <w:rFonts w:ascii="Times New Roman" w:hAnsi="Times New Roman" w:cs="Times New Roman"/>
          <w:b/>
          <w:i/>
          <w:sz w:val="28"/>
          <w:szCs w:val="28"/>
        </w:rPr>
        <w:t>по английскому языку</w:t>
      </w:r>
      <w:r w:rsidR="007C432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C432A">
        <w:rPr>
          <w:rFonts w:ascii="Times New Roman" w:hAnsi="Times New Roman" w:cs="Times New Roman"/>
          <w:b/>
          <w:i/>
          <w:sz w:val="28"/>
          <w:szCs w:val="28"/>
          <w:lang w:val="en-US"/>
        </w:rPr>
        <w:t>Master</w:t>
      </w:r>
      <w:r w:rsidR="007C432A" w:rsidRPr="007C43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32A">
        <w:rPr>
          <w:rFonts w:ascii="Times New Roman" w:hAnsi="Times New Roman" w:cs="Times New Roman"/>
          <w:b/>
          <w:i/>
          <w:sz w:val="28"/>
          <w:szCs w:val="28"/>
          <w:lang w:val="en-US"/>
        </w:rPr>
        <w:t>chef</w:t>
      </w:r>
      <w:r w:rsidR="007C432A">
        <w:rPr>
          <w:rFonts w:ascii="Times New Roman" w:hAnsi="Times New Roman" w:cs="Times New Roman"/>
          <w:b/>
          <w:i/>
          <w:sz w:val="28"/>
          <w:szCs w:val="28"/>
        </w:rPr>
        <w:t>» для 4 класса</w:t>
      </w:r>
    </w:p>
    <w:p w:rsidR="007B4FEE" w:rsidRPr="00D763A2" w:rsidRDefault="007C432A" w:rsidP="007C432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5839AF" wp14:editId="76A9E99A">
            <wp:extent cx="2600325" cy="2297463"/>
            <wp:effectExtent l="285750" t="323850" r="257175" b="331470"/>
            <wp:docPr id="21" name="Рисунок 21" descr="http://interesnoewmire.ru/wp-content/uploads/2013/12/benedicenti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resnoewmire.ru/wp-content/uploads/2013/12/benedicenti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5188">
                      <a:off x="0" y="0"/>
                      <a:ext cx="2604737" cy="23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EE" w:rsidRPr="00D763A2" w:rsidRDefault="007B4FEE" w:rsidP="007C4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E7C" w:rsidRDefault="00F22E7C" w:rsidP="00F22E7C">
      <w:pPr>
        <w:tabs>
          <w:tab w:val="left" w:pos="717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7B4FEE" w:rsidRPr="00F22E7C" w:rsidRDefault="00F22E7C" w:rsidP="00F22E7C">
      <w:pPr>
        <w:tabs>
          <w:tab w:val="left" w:pos="717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олинска</w:t>
      </w:r>
      <w:proofErr w:type="spellEnd"/>
    </w:p>
    <w:p w:rsidR="00E0615F" w:rsidRPr="007C432A" w:rsidRDefault="007C432A" w:rsidP="007C432A">
      <w:pPr>
        <w:tabs>
          <w:tab w:val="left" w:pos="717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7B4FEE" w:rsidRPr="007B4FEE" w:rsidRDefault="00150B75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63DC1E" wp14:editId="4B0031C8">
            <wp:extent cx="1443171" cy="1038225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37" cy="1037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4FEE" w:rsidRPr="00D763A2">
        <w:rPr>
          <w:rFonts w:ascii="Times New Roman" w:eastAsia="Calibri" w:hAnsi="Times New Roman" w:cs="Times New Roman"/>
          <w:sz w:val="28"/>
          <w:szCs w:val="28"/>
        </w:rPr>
        <w:t xml:space="preserve">Внеурочное мероприятие </w:t>
      </w:r>
      <w:r w:rsidR="007B4FEE" w:rsidRPr="00150B7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0615F" w:rsidRPr="00150B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Master</w:t>
      </w:r>
      <w:r w:rsidR="00E0615F" w:rsidRPr="00150B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615F" w:rsidRPr="00150B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chef</w:t>
      </w:r>
      <w:r w:rsidR="007B4FEE" w:rsidRPr="00150B7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0615F"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FEE" w:rsidRPr="00D763A2">
        <w:rPr>
          <w:rFonts w:ascii="Times New Roman" w:eastAsia="Calibri" w:hAnsi="Times New Roman" w:cs="Times New Roman"/>
          <w:sz w:val="28"/>
          <w:szCs w:val="28"/>
        </w:rPr>
        <w:t xml:space="preserve">по английскому языку </w:t>
      </w:r>
      <w:r w:rsidR="00E0615F" w:rsidRPr="00D763A2">
        <w:rPr>
          <w:rFonts w:ascii="Times New Roman" w:eastAsia="Calibri" w:hAnsi="Times New Roman" w:cs="Times New Roman"/>
          <w:sz w:val="28"/>
          <w:szCs w:val="28"/>
        </w:rPr>
        <w:t>проводится между двумя</w:t>
      </w:r>
      <w:r w:rsidR="00F22E7C">
        <w:rPr>
          <w:rFonts w:ascii="Times New Roman" w:eastAsia="Calibri" w:hAnsi="Times New Roman" w:cs="Times New Roman"/>
          <w:sz w:val="28"/>
          <w:szCs w:val="28"/>
        </w:rPr>
        <w:t xml:space="preserve"> командами </w:t>
      </w:r>
      <w:r w:rsidR="00416004">
        <w:rPr>
          <w:rFonts w:ascii="Times New Roman" w:eastAsia="Calibri" w:hAnsi="Times New Roman" w:cs="Times New Roman"/>
          <w:sz w:val="28"/>
          <w:szCs w:val="28"/>
        </w:rPr>
        <w:t>4ого класса</w:t>
      </w:r>
      <w:r w:rsidR="00E0615F" w:rsidRPr="00D763A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B4FEE"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FEE" w:rsidRPr="007B4FEE">
        <w:rPr>
          <w:rFonts w:ascii="Times New Roman" w:eastAsia="Calibri" w:hAnsi="Times New Roman" w:cs="Times New Roman"/>
          <w:sz w:val="28"/>
          <w:szCs w:val="28"/>
        </w:rPr>
        <w:t xml:space="preserve">является обобщающим по теме «Еда». Ребята в игровой форме повторяют пройденный материал по данной теме. Использование игровых моментов способствует активизации познавательной и творческой деятельности учащихся, развивает их мышление, память, воспитывает инициативность, позволяет преодолеть скуку в обучении иностранному языку. Игры развивают сообразительность и внимание, обогащают язык и закрепляют запас слов учащихся, сосредотачивают внимание на оттенках их значения. Игра может заставить ученика вспомнить </w:t>
      </w:r>
      <w:proofErr w:type="gramStart"/>
      <w:r w:rsidR="007B4FEE" w:rsidRPr="007B4FEE">
        <w:rPr>
          <w:rFonts w:ascii="Times New Roman" w:eastAsia="Calibri" w:hAnsi="Times New Roman" w:cs="Times New Roman"/>
          <w:sz w:val="28"/>
          <w:szCs w:val="28"/>
        </w:rPr>
        <w:t>пройденное</w:t>
      </w:r>
      <w:proofErr w:type="gramEnd"/>
      <w:r w:rsidR="007B4FEE" w:rsidRPr="007B4FEE">
        <w:rPr>
          <w:rFonts w:ascii="Times New Roman" w:eastAsia="Calibri" w:hAnsi="Times New Roman" w:cs="Times New Roman"/>
          <w:sz w:val="28"/>
          <w:szCs w:val="28"/>
        </w:rPr>
        <w:t xml:space="preserve">, пополнить свои знания. </w:t>
      </w:r>
    </w:p>
    <w:p w:rsidR="007B4FEE" w:rsidRPr="007B4FEE" w:rsidRDefault="007B4FEE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15F" w:rsidRPr="00E0615F" w:rsidRDefault="00E0615F" w:rsidP="00F22E7C">
      <w:pPr>
        <w:tabs>
          <w:tab w:val="left" w:pos="2380"/>
          <w:tab w:val="left" w:pos="9540"/>
        </w:tabs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150B75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Цели урока: </w:t>
      </w:r>
    </w:p>
    <w:p w:rsidR="00E0615F" w:rsidRPr="00E0615F" w:rsidRDefault="00E0615F" w:rsidP="00F2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0615F" w:rsidRPr="00E0615F" w:rsidRDefault="00E0615F" w:rsidP="00F22E7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E0615F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образовательная</w:t>
      </w:r>
      <w:proofErr w:type="gramEnd"/>
      <w:r w:rsidRPr="00E0615F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: </w:t>
      </w:r>
      <w:r w:rsidRPr="00E0615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формирование лексических навыков говорения; </w:t>
      </w:r>
    </w:p>
    <w:p w:rsidR="00E0615F" w:rsidRPr="00E0615F" w:rsidRDefault="00E0615F" w:rsidP="00F22E7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E0615F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развивающая</w:t>
      </w:r>
      <w:proofErr w:type="gramEnd"/>
      <w:r w:rsidRPr="00E0615F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: </w:t>
      </w:r>
      <w:r w:rsidRPr="00E0615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развитие способности к догадке, имитации, решению речемыслительных задач: соотнесение, объяснение;</w:t>
      </w:r>
    </w:p>
    <w:p w:rsidR="00E0615F" w:rsidRPr="00D763A2" w:rsidRDefault="00E0615F" w:rsidP="00F22E7C">
      <w:pPr>
        <w:pStyle w:val="1"/>
        <w:numPr>
          <w:ilvl w:val="0"/>
          <w:numId w:val="2"/>
        </w:numPr>
        <w:spacing w:before="0"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proofErr w:type="gramStart"/>
      <w:r w:rsidRPr="00D763A2">
        <w:rPr>
          <w:rFonts w:ascii="Times New Roman" w:eastAsia="Calibri" w:hAnsi="Times New Roman" w:cs="Times New Roman"/>
          <w:bCs w:val="0"/>
          <w:i/>
          <w:color w:val="auto"/>
        </w:rPr>
        <w:t>воспитательная</w:t>
      </w:r>
      <w:proofErr w:type="gramEnd"/>
      <w:r w:rsidRPr="00D763A2">
        <w:rPr>
          <w:rFonts w:ascii="Times New Roman" w:eastAsia="Calibri" w:hAnsi="Times New Roman" w:cs="Times New Roman"/>
          <w:bCs w:val="0"/>
          <w:i/>
          <w:color w:val="auto"/>
        </w:rPr>
        <w:t xml:space="preserve">: </w:t>
      </w:r>
      <w:r w:rsidRPr="00D763A2">
        <w:rPr>
          <w:rFonts w:ascii="Times New Roman" w:eastAsia="Calibri" w:hAnsi="Times New Roman" w:cs="Times New Roman"/>
          <w:b w:val="0"/>
          <w:bCs w:val="0"/>
          <w:color w:val="auto"/>
        </w:rPr>
        <w:t>воспитание любознательности, познавательных потребностей</w:t>
      </w:r>
    </w:p>
    <w:p w:rsidR="00E0615F" w:rsidRDefault="00E0615F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50B75" w:rsidRDefault="00150B75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50B75" w:rsidRDefault="00150B75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50B75" w:rsidRDefault="00150B75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C" w:rsidRPr="00F22E7C" w:rsidRDefault="00F22E7C" w:rsidP="00F2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15F" w:rsidRPr="00E0615F" w:rsidRDefault="00E0615F" w:rsidP="00F22E7C">
      <w:pPr>
        <w:tabs>
          <w:tab w:val="left" w:pos="2380"/>
          <w:tab w:val="left" w:pos="9540"/>
        </w:tabs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E0615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 xml:space="preserve">Задачи: </w:t>
      </w:r>
    </w:p>
    <w:p w:rsidR="00E0615F" w:rsidRPr="00E0615F" w:rsidRDefault="00E0615F" w:rsidP="00F22E7C">
      <w:pPr>
        <w:tabs>
          <w:tab w:val="left" w:pos="540"/>
          <w:tab w:val="left" w:pos="2380"/>
          <w:tab w:val="left" w:pos="9540"/>
        </w:tabs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u w:val="single"/>
        </w:rPr>
      </w:pPr>
    </w:p>
    <w:p w:rsidR="00E0615F" w:rsidRPr="00E0615F" w:rsidRDefault="00E0615F" w:rsidP="00F22E7C">
      <w:pPr>
        <w:tabs>
          <w:tab w:val="left" w:pos="540"/>
          <w:tab w:val="left" w:pos="2380"/>
          <w:tab w:val="left" w:pos="9540"/>
        </w:tabs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0615F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u w:val="single"/>
        </w:rPr>
        <w:t>Образовательные:</w:t>
      </w:r>
    </w:p>
    <w:p w:rsidR="00E0615F" w:rsidRPr="00D763A2" w:rsidRDefault="00E0615F" w:rsidP="00F22E7C">
      <w:pPr>
        <w:pStyle w:val="a7"/>
        <w:numPr>
          <w:ilvl w:val="1"/>
          <w:numId w:val="7"/>
        </w:numPr>
        <w:tabs>
          <w:tab w:val="clear" w:pos="2520"/>
          <w:tab w:val="left" w:pos="540"/>
          <w:tab w:val="num" w:pos="1418"/>
          <w:tab w:val="left" w:pos="2380"/>
          <w:tab w:val="left" w:pos="9540"/>
        </w:tabs>
        <w:spacing w:after="0" w:line="360" w:lineRule="auto"/>
        <w:ind w:left="1276" w:right="363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Активизация лексики по теме «Еда» </w:t>
      </w:r>
    </w:p>
    <w:p w:rsidR="00E0615F" w:rsidRPr="00E0615F" w:rsidRDefault="00E0615F" w:rsidP="00F22E7C">
      <w:pPr>
        <w:numPr>
          <w:ilvl w:val="1"/>
          <w:numId w:val="7"/>
        </w:numPr>
        <w:tabs>
          <w:tab w:val="num" w:pos="1440"/>
          <w:tab w:val="left" w:pos="9540"/>
        </w:tabs>
        <w:autoSpaceDE w:val="0"/>
        <w:autoSpaceDN w:val="0"/>
        <w:adjustRightInd w:val="0"/>
        <w:spacing w:after="0" w:line="360" w:lineRule="auto"/>
        <w:ind w:left="1260" w:right="-104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615F">
        <w:rPr>
          <w:rFonts w:ascii="Times New Roman" w:hAnsi="Times New Roman" w:cs="Times New Roman"/>
          <w:kern w:val="2"/>
          <w:sz w:val="28"/>
          <w:szCs w:val="28"/>
        </w:rPr>
        <w:t>Введение учащихся в языковую атмосферу.</w:t>
      </w:r>
    </w:p>
    <w:p w:rsidR="00E0615F" w:rsidRPr="00E0615F" w:rsidRDefault="00E0615F" w:rsidP="00F22E7C">
      <w:pPr>
        <w:numPr>
          <w:ilvl w:val="1"/>
          <w:numId w:val="7"/>
        </w:numPr>
        <w:tabs>
          <w:tab w:val="num" w:pos="1440"/>
          <w:tab w:val="left" w:pos="9540"/>
        </w:tabs>
        <w:spacing w:after="0" w:line="360" w:lineRule="auto"/>
        <w:ind w:left="1260" w:right="-104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0615F">
        <w:rPr>
          <w:rFonts w:ascii="Times New Roman" w:eastAsia="Calibri" w:hAnsi="Times New Roman" w:cs="Times New Roman"/>
          <w:kern w:val="2"/>
          <w:sz w:val="28"/>
          <w:szCs w:val="28"/>
        </w:rPr>
        <w:t>Расширение общего и лингвистического кругозора.</w:t>
      </w:r>
    </w:p>
    <w:p w:rsidR="00E0615F" w:rsidRPr="00E0615F" w:rsidRDefault="00E0615F" w:rsidP="00F22E7C">
      <w:pPr>
        <w:numPr>
          <w:ilvl w:val="1"/>
          <w:numId w:val="7"/>
        </w:numPr>
        <w:tabs>
          <w:tab w:val="num" w:pos="1440"/>
          <w:tab w:val="left" w:pos="9540"/>
        </w:tabs>
        <w:spacing w:after="0" w:line="360" w:lineRule="auto"/>
        <w:ind w:left="1260" w:right="-104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0615F">
        <w:rPr>
          <w:rFonts w:ascii="Times New Roman" w:eastAsia="Calibri" w:hAnsi="Times New Roman" w:cs="Times New Roman"/>
          <w:sz w:val="28"/>
          <w:szCs w:val="28"/>
        </w:rPr>
        <w:t xml:space="preserve">Обеспечение коммуникативной направленности обучения и естественности общения. </w:t>
      </w:r>
    </w:p>
    <w:p w:rsidR="00E0615F" w:rsidRPr="00E0615F" w:rsidRDefault="00E0615F" w:rsidP="00F22E7C">
      <w:pPr>
        <w:tabs>
          <w:tab w:val="num" w:pos="1440"/>
          <w:tab w:val="left" w:pos="2380"/>
          <w:tab w:val="left" w:pos="9720"/>
        </w:tabs>
        <w:spacing w:after="0" w:line="360" w:lineRule="auto"/>
        <w:ind w:left="1260" w:right="363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0615F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u w:val="single"/>
        </w:rPr>
        <w:t>Развивающие:</w:t>
      </w:r>
      <w:r w:rsidRPr="00E0615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</w:t>
      </w:r>
    </w:p>
    <w:p w:rsidR="00E0615F" w:rsidRPr="00F22E7C" w:rsidRDefault="00E0615F" w:rsidP="00F22E7C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E7C">
        <w:rPr>
          <w:rFonts w:ascii="Times New Roman" w:hAnsi="Times New Roman" w:cs="Times New Roman"/>
          <w:sz w:val="28"/>
          <w:szCs w:val="28"/>
        </w:rPr>
        <w:t>Активизация наблюдательных навыков.</w:t>
      </w:r>
    </w:p>
    <w:p w:rsidR="00E0615F" w:rsidRPr="00F22E7C" w:rsidRDefault="00E0615F" w:rsidP="00F22E7C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E7C">
        <w:rPr>
          <w:rFonts w:ascii="Times New Roman" w:hAnsi="Times New Roman" w:cs="Times New Roman"/>
          <w:sz w:val="28"/>
          <w:szCs w:val="28"/>
        </w:rPr>
        <w:t>Развитие внимания, мышления, памяти, творческой активности.</w:t>
      </w:r>
    </w:p>
    <w:p w:rsidR="00E0615F" w:rsidRPr="00F22E7C" w:rsidRDefault="00E0615F" w:rsidP="00F22E7C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E7C">
        <w:rPr>
          <w:rFonts w:ascii="Times New Roman" w:hAnsi="Times New Roman" w:cs="Times New Roman"/>
          <w:sz w:val="28"/>
          <w:szCs w:val="28"/>
        </w:rPr>
        <w:t>Развитие языковой догадки.</w:t>
      </w:r>
    </w:p>
    <w:p w:rsidR="00E0615F" w:rsidRPr="00F22E7C" w:rsidRDefault="00E0615F" w:rsidP="00F22E7C">
      <w:pPr>
        <w:pStyle w:val="a7"/>
        <w:numPr>
          <w:ilvl w:val="1"/>
          <w:numId w:val="7"/>
        </w:numPr>
        <w:tabs>
          <w:tab w:val="left" w:pos="9540"/>
        </w:tabs>
        <w:spacing w:after="0" w:line="360" w:lineRule="auto"/>
        <w:ind w:right="36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22E7C">
        <w:rPr>
          <w:rFonts w:ascii="Times New Roman" w:hAnsi="Times New Roman" w:cs="Times New Roman"/>
          <w:kern w:val="2"/>
          <w:sz w:val="28"/>
          <w:szCs w:val="28"/>
        </w:rPr>
        <w:t>Развитие речи и воображения.</w:t>
      </w:r>
    </w:p>
    <w:p w:rsidR="00E0615F" w:rsidRPr="00F22E7C" w:rsidRDefault="00E0615F" w:rsidP="00F22E7C">
      <w:pPr>
        <w:pStyle w:val="a7"/>
        <w:numPr>
          <w:ilvl w:val="1"/>
          <w:numId w:val="7"/>
        </w:numPr>
        <w:tabs>
          <w:tab w:val="left" w:pos="9540"/>
        </w:tabs>
        <w:spacing w:after="0" w:line="360" w:lineRule="auto"/>
        <w:ind w:right="36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22E7C">
        <w:rPr>
          <w:rFonts w:ascii="Times New Roman" w:hAnsi="Times New Roman" w:cs="Times New Roman"/>
          <w:kern w:val="2"/>
          <w:sz w:val="28"/>
          <w:szCs w:val="28"/>
        </w:rPr>
        <w:t>Развитие готовности вступить в иноязычное общение.</w:t>
      </w:r>
    </w:p>
    <w:p w:rsidR="00E0615F" w:rsidRPr="00E0615F" w:rsidRDefault="00E0615F" w:rsidP="00F22E7C">
      <w:pPr>
        <w:tabs>
          <w:tab w:val="num" w:pos="1440"/>
          <w:tab w:val="left" w:pos="2380"/>
          <w:tab w:val="left" w:pos="9540"/>
        </w:tabs>
        <w:spacing w:after="0" w:line="360" w:lineRule="auto"/>
        <w:ind w:left="1260" w:right="363" w:firstLine="709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u w:val="single"/>
        </w:rPr>
      </w:pPr>
      <w:r w:rsidRPr="00E0615F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u w:val="single"/>
        </w:rPr>
        <w:t>Воспитательные:</w:t>
      </w:r>
    </w:p>
    <w:p w:rsidR="00E0615F" w:rsidRPr="005F14CE" w:rsidRDefault="00E0615F" w:rsidP="005F14CE">
      <w:pPr>
        <w:pStyle w:val="a7"/>
        <w:numPr>
          <w:ilvl w:val="0"/>
          <w:numId w:val="13"/>
        </w:numPr>
        <w:tabs>
          <w:tab w:val="left" w:pos="9540"/>
        </w:tabs>
        <w:spacing w:after="0" w:line="360" w:lineRule="auto"/>
        <w:ind w:right="-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F14CE">
        <w:rPr>
          <w:rFonts w:ascii="Times New Roman" w:hAnsi="Times New Roman" w:cs="Times New Roman"/>
          <w:kern w:val="2"/>
          <w:sz w:val="28"/>
          <w:szCs w:val="28"/>
        </w:rPr>
        <w:t>Повышение уровня мотивации к изучению, посредством использования ярких наглядных пособий и интересных заданий.</w:t>
      </w:r>
    </w:p>
    <w:p w:rsidR="00E0615F" w:rsidRPr="005F14CE" w:rsidRDefault="00E0615F" w:rsidP="005F14CE">
      <w:pPr>
        <w:pStyle w:val="a7"/>
        <w:numPr>
          <w:ilvl w:val="0"/>
          <w:numId w:val="13"/>
        </w:numPr>
        <w:tabs>
          <w:tab w:val="left" w:pos="972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F14CE">
        <w:rPr>
          <w:rFonts w:ascii="Times New Roman" w:eastAsia="Calibri" w:hAnsi="Times New Roman" w:cs="Times New Roman"/>
          <w:kern w:val="2"/>
          <w:sz w:val="28"/>
          <w:szCs w:val="28"/>
        </w:rPr>
        <w:t>Воспитание культуры общения на мероприятии и в повседневной жизни.</w:t>
      </w:r>
    </w:p>
    <w:p w:rsidR="00E0615F" w:rsidRPr="005F14CE" w:rsidRDefault="00E0615F" w:rsidP="005F14CE">
      <w:pPr>
        <w:pStyle w:val="a7"/>
        <w:numPr>
          <w:ilvl w:val="0"/>
          <w:numId w:val="13"/>
        </w:numPr>
        <w:tabs>
          <w:tab w:val="left" w:pos="972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F14CE">
        <w:rPr>
          <w:rFonts w:ascii="Times New Roman" w:eastAsia="Calibri" w:hAnsi="Times New Roman" w:cs="Times New Roman"/>
          <w:kern w:val="2"/>
          <w:sz w:val="28"/>
          <w:szCs w:val="28"/>
        </w:rPr>
        <w:t>Воспитание бережного отношения к собственной и иноязычной   культуре.</w:t>
      </w:r>
    </w:p>
    <w:p w:rsidR="007B4FEE" w:rsidRPr="00D763A2" w:rsidRDefault="007B4FEE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7C" w:rsidRPr="005F14CE" w:rsidRDefault="00F22E7C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7C" w:rsidRDefault="00F22E7C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4CE" w:rsidRDefault="005F14CE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4CE" w:rsidRPr="005F14CE" w:rsidRDefault="005F14CE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7C" w:rsidRPr="005F14CE" w:rsidRDefault="00F22E7C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8AF" w:rsidRPr="00D763A2" w:rsidRDefault="00416004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FBDEAE" wp14:editId="7105D168">
            <wp:extent cx="2087907" cy="1219200"/>
            <wp:effectExtent l="114300" t="209550" r="83820" b="209550"/>
            <wp:docPr id="14" name="Рисунок 14" descr="https://img3.goodfon.ru/wallpaper/big/1/32/cheese-tea-nuts-orehi-ch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wallpaper/big/1/32/cheese-tea-nuts-orehi-ch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734">
                      <a:off x="0" y="0"/>
                      <a:ext cx="2089392" cy="122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8AF" w:rsidRPr="00D763A2">
        <w:rPr>
          <w:rFonts w:ascii="Times New Roman" w:eastAsia="Calibri" w:hAnsi="Times New Roman" w:cs="Times New Roman"/>
          <w:sz w:val="28"/>
          <w:szCs w:val="28"/>
        </w:rPr>
        <w:t>Для участия в мероприят</w:t>
      </w:r>
      <w:r w:rsidR="00F22E7C">
        <w:rPr>
          <w:rFonts w:ascii="Times New Roman" w:eastAsia="Calibri" w:hAnsi="Times New Roman" w:cs="Times New Roman"/>
          <w:sz w:val="28"/>
          <w:szCs w:val="28"/>
        </w:rPr>
        <w:t>ии дети делятся на две команды.</w:t>
      </w:r>
      <w:r w:rsidR="00F22E7C" w:rsidRPr="00F22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8AF" w:rsidRPr="00D763A2">
        <w:rPr>
          <w:rFonts w:ascii="Times New Roman" w:eastAsia="Calibri" w:hAnsi="Times New Roman" w:cs="Times New Roman"/>
          <w:sz w:val="28"/>
          <w:szCs w:val="28"/>
        </w:rPr>
        <w:t>Приветствуют друг друга и занимают места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круглыми столами</w:t>
      </w:r>
      <w:r w:rsidR="004028AF" w:rsidRPr="00D763A2">
        <w:rPr>
          <w:rFonts w:ascii="Times New Roman" w:eastAsia="Calibri" w:hAnsi="Times New Roman" w:cs="Times New Roman"/>
          <w:sz w:val="28"/>
          <w:szCs w:val="28"/>
        </w:rPr>
        <w:t>.</w:t>
      </w:r>
      <w:r w:rsidR="00C05683"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E7C">
        <w:rPr>
          <w:rFonts w:ascii="Times New Roman" w:eastAsia="Calibri" w:hAnsi="Times New Roman" w:cs="Times New Roman"/>
          <w:sz w:val="28"/>
          <w:szCs w:val="28"/>
        </w:rPr>
        <w:t>В качестве зрителей и</w:t>
      </w:r>
      <w:r w:rsidR="00F22E7C" w:rsidRPr="00416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683" w:rsidRPr="00D763A2">
        <w:rPr>
          <w:rFonts w:ascii="Times New Roman" w:eastAsia="Calibri" w:hAnsi="Times New Roman" w:cs="Times New Roman"/>
          <w:sz w:val="28"/>
          <w:szCs w:val="28"/>
        </w:rPr>
        <w:t xml:space="preserve">болельщиков выступают родители учащихся. </w:t>
      </w:r>
    </w:p>
    <w:p w:rsidR="004028AF" w:rsidRPr="00D763A2" w:rsidRDefault="004028AF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A2"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416004">
        <w:rPr>
          <w:rFonts w:ascii="Times New Roman" w:eastAsia="Calibri" w:hAnsi="Times New Roman" w:cs="Times New Roman"/>
          <w:sz w:val="28"/>
          <w:szCs w:val="28"/>
        </w:rPr>
        <w:t xml:space="preserve"> (учитель)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объявляет тему мероприятия «</w:t>
      </w:r>
      <w:r w:rsidRPr="00D763A2">
        <w:rPr>
          <w:rFonts w:ascii="Times New Roman" w:eastAsia="Calibri" w:hAnsi="Times New Roman" w:cs="Times New Roman"/>
          <w:sz w:val="28"/>
          <w:szCs w:val="28"/>
          <w:lang w:val="en-US"/>
        </w:rPr>
        <w:t>Master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3A2">
        <w:rPr>
          <w:rFonts w:ascii="Times New Roman" w:eastAsia="Calibri" w:hAnsi="Times New Roman" w:cs="Times New Roman"/>
          <w:sz w:val="28"/>
          <w:szCs w:val="28"/>
          <w:lang w:val="en-US"/>
        </w:rPr>
        <w:t>chef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» и детям предлагает догадаться, чему будет посвящено сегодняшнее мероприятие. Видя вокруг различные картинки с изображением продуктов питания и т.д., детям не составит труда понять, что речь пойдет о еде. </w:t>
      </w:r>
    </w:p>
    <w:p w:rsidR="004028AF" w:rsidRPr="00D763A2" w:rsidRDefault="004028AF" w:rsidP="00F2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A2">
        <w:rPr>
          <w:rFonts w:ascii="Times New Roman" w:eastAsia="Calibri" w:hAnsi="Times New Roman" w:cs="Times New Roman"/>
          <w:sz w:val="28"/>
          <w:szCs w:val="28"/>
        </w:rPr>
        <w:t>Затем представляются члены счетной комиссии. За победу в каждом</w:t>
      </w:r>
      <w:r w:rsidR="00685CD3">
        <w:rPr>
          <w:rFonts w:ascii="Times New Roman" w:eastAsia="Calibri" w:hAnsi="Times New Roman" w:cs="Times New Roman"/>
          <w:sz w:val="28"/>
          <w:szCs w:val="28"/>
        </w:rPr>
        <w:t xml:space="preserve"> из 4х конкурсов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команда получает балл.</w:t>
      </w:r>
      <w:r w:rsidR="004160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02EE" w:rsidRPr="00416004" w:rsidRDefault="00416004" w:rsidP="00416004">
      <w:pPr>
        <w:pStyle w:val="a7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8AF" w:rsidRPr="00D763A2">
        <w:rPr>
          <w:rFonts w:ascii="Times New Roman" w:eastAsia="Calibri" w:hAnsi="Times New Roman" w:cs="Times New Roman"/>
          <w:sz w:val="28"/>
          <w:szCs w:val="28"/>
        </w:rPr>
        <w:t>«Холодильник»</w:t>
      </w:r>
    </w:p>
    <w:p w:rsidR="007E02EE" w:rsidRPr="00416004" w:rsidRDefault="007E02EE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Парная игра по мотивам морского боя, но вместо кораблей, перечень продуктов. Учащиеся выбирают 5 понравившихся продуктов и записывают названия данных продуктов в свой холодильник (1). </w:t>
      </w:r>
    </w:p>
    <w:p w:rsidR="007E02EE" w:rsidRPr="007E02EE" w:rsidRDefault="007E02EE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>Задача: первым угадать, какие продукты выбрал противник. В холодильнике соперников (2) отмечаем угаданные продукты. Если «мимо» продукты вычерки</w:t>
      </w:r>
      <w:r w:rsidR="00685CD3">
        <w:rPr>
          <w:rFonts w:ascii="Times New Roman" w:eastAsia="Arial" w:hAnsi="Times New Roman" w:cs="Times New Roman"/>
          <w:sz w:val="28"/>
          <w:szCs w:val="28"/>
        </w:rPr>
        <w:t xml:space="preserve">ваются из списка. </w:t>
      </w:r>
    </w:p>
    <w:tbl>
      <w:tblPr>
        <w:tblStyle w:val="a8"/>
        <w:tblpPr w:leftFromText="180" w:rightFromText="180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5"/>
        <w:gridCol w:w="2314"/>
      </w:tblGrid>
      <w:tr w:rsidR="00416004" w:rsidRPr="00416004" w:rsidTr="00685CD3">
        <w:trPr>
          <w:trHeight w:val="1665"/>
        </w:trPr>
        <w:tc>
          <w:tcPr>
            <w:tcW w:w="4219" w:type="dxa"/>
            <w:gridSpan w:val="2"/>
          </w:tcPr>
          <w:p w:rsidR="007E02EE" w:rsidRPr="007E02EE" w:rsidRDefault="007E02EE" w:rsidP="00416004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3341A5" wp14:editId="6F6A4AA1">
                  <wp:extent cx="238334" cy="314325"/>
                  <wp:effectExtent l="0" t="0" r="9525" b="0"/>
                  <wp:docPr id="1" name="Рисунок 1" descr="http://razukraska.ru/wp-content/gallery/moloko/molok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zukraska.ru/wp-content/gallery/moloko/molok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83" cy="31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BDEDB6" wp14:editId="20553643">
                  <wp:extent cx="428625" cy="321469"/>
                  <wp:effectExtent l="0" t="0" r="0" b="2540"/>
                  <wp:docPr id="2" name="Рисунок 2" descr="http://www.raskrasochka.ru/up/photos/kraski/mini_risynki%20%2859%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askrasochka.ru/up/photos/kraski/mini_risynki%20%2859%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2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0F6556" wp14:editId="69AF422C">
                  <wp:extent cx="438150" cy="278987"/>
                  <wp:effectExtent l="0" t="0" r="0" b="6985"/>
                  <wp:docPr id="3" name="Рисунок 3" descr="http://razukraska.ru/wp-content/gallery/hleb/hle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zukraska.ru/wp-content/gallery/hleb/hle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67" cy="28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8A7917" wp14:editId="72542611">
                  <wp:extent cx="419100" cy="282030"/>
                  <wp:effectExtent l="0" t="0" r="0" b="3810"/>
                  <wp:docPr id="4" name="Рисунок 4" descr="http://www.playing-field.ru/img/2015/051817/024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laying-field.ru/img/2015/051817/0242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75" cy="28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455BA7" wp14:editId="7CD9EAB5">
                  <wp:extent cx="288514" cy="200025"/>
                  <wp:effectExtent l="0" t="0" r="0" b="0"/>
                  <wp:docPr id="5" name="Рисунок 5" descr="http://www.art-saloon.ru/big/item_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t-saloon.ru/big/item_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3" cy="20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2EE" w:rsidRPr="007E02EE" w:rsidRDefault="007E02EE" w:rsidP="00416004">
            <w:pPr>
              <w:tabs>
                <w:tab w:val="left" w:pos="5280"/>
              </w:tabs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E282D" wp14:editId="6D281B17">
                  <wp:extent cx="438150" cy="328614"/>
                  <wp:effectExtent l="0" t="0" r="0" b="0"/>
                  <wp:docPr id="6" name="Рисунок 6" descr="http://www.playing-field.ru/img/2015/052108/081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ying-field.ru/img/2015/052108/0813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02" cy="33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A42BE8" wp14:editId="53352225">
                  <wp:extent cx="342900" cy="342900"/>
                  <wp:effectExtent l="0" t="0" r="0" b="0"/>
                  <wp:docPr id="7" name="Рисунок 7" descr="http://ak1.polyvoreimg.com/cgi/img-thing/size/y/tid/17528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k1.polyvoreimg.com/cgi/img-thing/size/y/tid/17528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6BCE7E" wp14:editId="1ADD8494">
                  <wp:extent cx="333375" cy="333375"/>
                  <wp:effectExtent l="0" t="0" r="9525" b="9525"/>
                  <wp:docPr id="8" name="Рисунок 8" descr="http://wl.static.fotolia.com/jpg/00/29/92/62/110_F_29926261_IFCCf5wto0SSL4A9OjZI8a6dku9yZc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l.static.fotolia.com/jpg/00/29/92/62/110_F_29926261_IFCCf5wto0SSL4A9OjZI8a6dku9yZc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33DC36" wp14:editId="4393D12B">
                  <wp:extent cx="438824" cy="330581"/>
                  <wp:effectExtent l="0" t="0" r="0" b="0"/>
                  <wp:docPr id="9" name="Рисунок 9" descr="http://clipart.coolclips.com/150/wjm/tf05244/CoolClips_vc035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ipart.coolclips.com/150/wjm/tf05244/CoolClips_vc035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24" cy="33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2EE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CC3863" wp14:editId="6D9BF8AA">
                  <wp:extent cx="361950" cy="290095"/>
                  <wp:effectExtent l="0" t="0" r="0" b="0"/>
                  <wp:docPr id="10" name="Рисунок 10" descr="http://www.playing-field.ru/img/2015/052118/171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ing-field.ru/img/2015/052118/1716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8" cy="29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004" w:rsidRPr="00416004" w:rsidTr="00685CD3">
        <w:trPr>
          <w:trHeight w:val="1414"/>
        </w:trPr>
        <w:tc>
          <w:tcPr>
            <w:tcW w:w="1905" w:type="dxa"/>
          </w:tcPr>
          <w:p w:rsidR="007E02EE" w:rsidRPr="007E02EE" w:rsidRDefault="007E02EE" w:rsidP="0041600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2EE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Your refrigerator</w:t>
            </w:r>
            <w:r w:rsidRPr="007E02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(1)</w:t>
            </w:r>
          </w:p>
          <w:p w:rsidR="007E02EE" w:rsidRPr="007E02EE" w:rsidRDefault="007E02EE" w:rsidP="00416004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E02EE" w:rsidRPr="007E02EE" w:rsidRDefault="007E02EE" w:rsidP="00685CD3">
            <w:pPr>
              <w:spacing w:line="360" w:lineRule="auto"/>
              <w:ind w:firstLine="70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2EE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5F913F" wp14:editId="0053D88F">
                  <wp:extent cx="737610" cy="834309"/>
                  <wp:effectExtent l="0" t="0" r="5715" b="4445"/>
                  <wp:docPr id="11" name="Рисунок 11" descr="http://mother-and-baby.ru/wp-content/uploads/2012/03/igra-holodi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ther-and-baby.ru/wp-content/uploads/2012/03/igra-holodi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2" cy="84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7E02EE" w:rsidRPr="007E02EE" w:rsidRDefault="007E02EE" w:rsidP="0041600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2EE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Refrigerator of your partner</w:t>
            </w:r>
            <w:r w:rsidRPr="007E02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(2)</w:t>
            </w:r>
          </w:p>
          <w:p w:rsidR="007E02EE" w:rsidRPr="007E02EE" w:rsidRDefault="007E02EE" w:rsidP="00685CD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2EE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A7A20B" wp14:editId="59004D66">
                  <wp:extent cx="698765" cy="790371"/>
                  <wp:effectExtent l="0" t="0" r="6350" b="0"/>
                  <wp:docPr id="12" name="Рисунок 12" descr="http://mother-and-baby.ru/wp-content/uploads/2012/03/igra-holodi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ther-and-baby.ru/wp-content/uploads/2012/03/igra-holodi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90" cy="79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2EE" w:rsidRDefault="007E02EE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85CD3" w:rsidRDefault="00685CD3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85CD3" w:rsidRDefault="00685CD3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85CD3" w:rsidRDefault="00685CD3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85CD3" w:rsidRPr="007E02EE" w:rsidRDefault="00685CD3" w:rsidP="00F22E7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E02EE" w:rsidRPr="00416004" w:rsidRDefault="007E02EE" w:rsidP="00F22E7C">
      <w:pPr>
        <w:pStyle w:val="a7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FEE" w:rsidRPr="00416004" w:rsidRDefault="00C05683" w:rsidP="0053590F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lastRenderedPageBreak/>
        <w:t>Конкурс «Домашнее задание».</w:t>
      </w:r>
      <w:r w:rsidR="0053590F" w:rsidRPr="005359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05683" w:rsidRPr="00416004" w:rsidRDefault="00685CD3" w:rsidP="00F17826">
      <w:pPr>
        <w:pStyle w:val="a7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17826" w:rsidRPr="00F17826">
        <w:rPr>
          <w:rFonts w:ascii="Times New Roman" w:eastAsia="Arial" w:hAnsi="Times New Roman" w:cs="Times New Roman"/>
          <w:sz w:val="28"/>
          <w:szCs w:val="28"/>
        </w:rPr>
        <w:t>Обеим командам заранее было дано домашнее задание - подготовить меню своего ресторана и защитить его. Ребята могут, как нарисовать свои блюда, так и приготовить. Защита осуществляется на английском языке. После окончания мероприятия все участники и болельщики могут отведать приготовленные блюда за круглым столом.</w:t>
      </w:r>
    </w:p>
    <w:p w:rsidR="00C05683" w:rsidRPr="00416004" w:rsidRDefault="00C05683" w:rsidP="00F22E7C">
      <w:pPr>
        <w:numPr>
          <w:ilvl w:val="0"/>
          <w:numId w:val="10"/>
        </w:numPr>
        <w:spacing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Договорки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»</w:t>
      </w:r>
    </w:p>
    <w:p w:rsidR="00685CD3" w:rsidRPr="00416004" w:rsidRDefault="00C05683" w:rsidP="00F17826">
      <w:pPr>
        <w:spacing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>Ребятам предлагается</w:t>
      </w:r>
      <w:r w:rsidR="00685CD3">
        <w:rPr>
          <w:rFonts w:ascii="Times New Roman" w:eastAsia="Arial" w:hAnsi="Times New Roman" w:cs="Times New Roman"/>
          <w:sz w:val="28"/>
          <w:szCs w:val="28"/>
        </w:rPr>
        <w:t xml:space="preserve"> внимательно </w:t>
      </w:r>
      <w:r w:rsidRPr="00416004">
        <w:rPr>
          <w:rFonts w:ascii="Times New Roman" w:eastAsia="Arial" w:hAnsi="Times New Roman" w:cs="Times New Roman"/>
          <w:sz w:val="28"/>
          <w:szCs w:val="28"/>
        </w:rPr>
        <w:t xml:space="preserve">слушать ведущего и по очереди договаривать предложения, поднимая нужные таблички со словами 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food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juice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eggs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fish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honey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sugar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bread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meat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ham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16004">
        <w:rPr>
          <w:rFonts w:ascii="Times New Roman" w:eastAsia="Arial" w:hAnsi="Times New Roman" w:cs="Times New Roman"/>
          <w:i/>
          <w:sz w:val="28"/>
          <w:szCs w:val="28"/>
          <w:lang w:val="en-US"/>
        </w:rPr>
        <w:t>cheese</w:t>
      </w:r>
      <w:r w:rsidRPr="00416004">
        <w:rPr>
          <w:rFonts w:ascii="Times New Roman" w:eastAsia="Arial" w:hAnsi="Times New Roman" w:cs="Times New Roman"/>
          <w:i/>
          <w:sz w:val="28"/>
          <w:szCs w:val="28"/>
        </w:rPr>
        <w:t xml:space="preserve">. </w:t>
      </w:r>
    </w:p>
    <w:p w:rsidR="00C05683" w:rsidRPr="00685CD3" w:rsidRDefault="00685CD3" w:rsidP="00685CD3">
      <w:pPr>
        <w:pStyle w:val="a7"/>
        <w:spacing w:line="360" w:lineRule="auto"/>
        <w:ind w:left="2520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*</w:t>
      </w:r>
      <w:r w:rsidRPr="00685CD3">
        <w:rPr>
          <w:rFonts w:ascii="Times New Roman" w:eastAsia="Arial" w:hAnsi="Times New Roman" w:cs="Times New Roman"/>
          <w:i/>
          <w:sz w:val="28"/>
          <w:szCs w:val="28"/>
        </w:rPr>
        <w:t>**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Вкуснотища –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very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good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! Пищу называют ...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food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И сказал нам дядя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Круз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 xml:space="preserve">: сок отличный, это….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juice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Яиц десяток купила Пег, яйца по-английски…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eggs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Что как рыба ты молчишь? Рыба по-английски…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fish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Любит мёд братишка Даня, </w:t>
      </w:r>
      <w:proofErr w:type="gramStart"/>
      <w:r w:rsidRPr="00416004">
        <w:rPr>
          <w:rFonts w:ascii="Times New Roman" w:eastAsia="Arial" w:hAnsi="Times New Roman" w:cs="Times New Roman"/>
          <w:sz w:val="28"/>
          <w:szCs w:val="28"/>
        </w:rPr>
        <w:t>мёд</w:t>
      </w:r>
      <w:proofErr w:type="gramEnd"/>
      <w:r w:rsidRPr="00416004">
        <w:rPr>
          <w:rFonts w:ascii="Times New Roman" w:eastAsia="Arial" w:hAnsi="Times New Roman" w:cs="Times New Roman"/>
          <w:sz w:val="28"/>
          <w:szCs w:val="28"/>
        </w:rPr>
        <w:t xml:space="preserve"> конечно будет…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honey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Чаем с сахаром угощу я друга, сахар по-английски…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sugar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Очень любит хлеб Фред, хлеб по-английски…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bread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При виде мяса кот урчит, мясо по-английски…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meat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C05683" w:rsidRPr="00416004" w:rsidRDefault="00C05683" w:rsidP="00F22E7C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Бутерброд с ветчиной я ем, ветчина конечно…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ham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685CD3" w:rsidRDefault="00C05683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t xml:space="preserve">Кило сыра съел кот Маркиз, сыр,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сырочек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 xml:space="preserve"> будет … </w:t>
      </w:r>
      <w:proofErr w:type="spellStart"/>
      <w:r w:rsidRPr="00416004">
        <w:rPr>
          <w:rFonts w:ascii="Times New Roman" w:eastAsia="Arial" w:hAnsi="Times New Roman" w:cs="Times New Roman"/>
          <w:sz w:val="28"/>
          <w:szCs w:val="28"/>
        </w:rPr>
        <w:t>cheese</w:t>
      </w:r>
      <w:proofErr w:type="spellEnd"/>
      <w:r w:rsidRPr="00416004">
        <w:rPr>
          <w:rFonts w:ascii="Times New Roman" w:eastAsia="Arial" w:hAnsi="Times New Roman" w:cs="Times New Roman"/>
          <w:sz w:val="28"/>
          <w:szCs w:val="28"/>
        </w:rPr>
        <w:t>.</w:t>
      </w:r>
      <w:r w:rsidR="0053590F">
        <w:rPr>
          <w:rFonts w:ascii="Times New Roman" w:eastAsia="Arial" w:hAnsi="Times New Roman" w:cs="Times New Roman"/>
          <w:sz w:val="28"/>
          <w:szCs w:val="28"/>
        </w:rPr>
        <w:tab/>
      </w: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2DE8" w:rsidRPr="00416004" w:rsidRDefault="00E02DE8" w:rsidP="00F17826">
      <w:pPr>
        <w:spacing w:line="360" w:lineRule="auto"/>
        <w:ind w:left="72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C05683" w:rsidRPr="00416004" w:rsidRDefault="00C05683" w:rsidP="00F22E7C">
      <w:pPr>
        <w:numPr>
          <w:ilvl w:val="0"/>
          <w:numId w:val="10"/>
        </w:numPr>
        <w:spacing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004">
        <w:rPr>
          <w:rFonts w:ascii="Times New Roman" w:eastAsia="Arial" w:hAnsi="Times New Roman" w:cs="Times New Roman"/>
          <w:sz w:val="28"/>
          <w:szCs w:val="28"/>
        </w:rPr>
        <w:lastRenderedPageBreak/>
        <w:t>«</w:t>
      </w:r>
      <w:r w:rsidR="007B4FEE" w:rsidRPr="007B4FEE">
        <w:rPr>
          <w:rFonts w:ascii="Times New Roman" w:eastAsia="Arial" w:hAnsi="Times New Roman" w:cs="Times New Roman"/>
          <w:sz w:val="28"/>
          <w:szCs w:val="28"/>
        </w:rPr>
        <w:t>Кусок пиццы</w:t>
      </w:r>
      <w:r w:rsidRPr="00416004">
        <w:rPr>
          <w:rFonts w:ascii="Times New Roman" w:eastAsia="Arial" w:hAnsi="Times New Roman" w:cs="Times New Roman"/>
          <w:sz w:val="28"/>
          <w:szCs w:val="28"/>
        </w:rPr>
        <w:t>»</w:t>
      </w:r>
    </w:p>
    <w:p w:rsidR="0053590F" w:rsidRDefault="00685CD3" w:rsidP="00F2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4D8AE" wp14:editId="58A9808C">
            <wp:extent cx="1794183" cy="1085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43" cy="1091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5683"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Задание не требует предварительной подготовки.</w:t>
      </w:r>
      <w:r w:rsidR="00C05683"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всю высоту доски ведущий рисует круг, объяснив учащимся, что это - основа для пиццы. Круг делится на сегменты</w:t>
      </w:r>
      <w:r w:rsidR="009B659B"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команд</w:t>
      </w:r>
      <w:r w:rsidR="00C05683"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Представители команд поочерёдно выходят к доске и вписывают в свой сегмент какой</w:t>
      </w:r>
      <w:r w:rsidR="009B659B"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-нибудь ингредиент для начинки. С</w:t>
      </w:r>
      <w:r w:rsidR="00C05683"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в сегментах не должны повторяться. Соперники следят, возможно ли использование того или иного продукта в приготовлении пиццы. Побеждает команда,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вписавшая </w:t>
      </w:r>
      <w:r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5683" w:rsidRPr="00416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кусок пиццы" наибольшее количество ингредиентов.</w:t>
      </w:r>
    </w:p>
    <w:p w:rsidR="00D763A2" w:rsidRPr="007B4FEE" w:rsidRDefault="00D763A2" w:rsidP="0053590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EE" w:rsidRPr="0053590F" w:rsidRDefault="00D763A2" w:rsidP="00685CD3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590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</w:t>
      </w:r>
    </w:p>
    <w:p w:rsidR="00685CD3" w:rsidRDefault="00D763A2" w:rsidP="00685CD3">
      <w:pPr>
        <w:tabs>
          <w:tab w:val="left" w:pos="71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04"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количество баллов и объявляет победителя. </w:t>
      </w:r>
    </w:p>
    <w:p w:rsidR="00685CD3" w:rsidRDefault="00D763A2" w:rsidP="00685CD3">
      <w:pPr>
        <w:tabs>
          <w:tab w:val="left" w:pos="71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04">
        <w:rPr>
          <w:rFonts w:ascii="Times New Roman" w:hAnsi="Times New Roman" w:cs="Times New Roman"/>
          <w:sz w:val="28"/>
          <w:szCs w:val="28"/>
        </w:rPr>
        <w:t xml:space="preserve">Каждой команде вручается грамота.  </w:t>
      </w:r>
    </w:p>
    <w:p w:rsidR="00D763A2" w:rsidRPr="00416004" w:rsidRDefault="00D763A2" w:rsidP="00685CD3">
      <w:pPr>
        <w:tabs>
          <w:tab w:val="left" w:pos="71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04">
        <w:rPr>
          <w:rFonts w:ascii="Times New Roman" w:hAnsi="Times New Roman" w:cs="Times New Roman"/>
          <w:sz w:val="28"/>
          <w:szCs w:val="28"/>
        </w:rPr>
        <w:t>После награждения дети и их родители приглашаются за стол для дегустации блюд, которые приготовили ребята для конкурса «Домашнее задание».</w:t>
      </w:r>
    </w:p>
    <w:p w:rsidR="00D763A2" w:rsidRPr="00416004" w:rsidRDefault="00685CD3" w:rsidP="00F22E7C">
      <w:pPr>
        <w:tabs>
          <w:tab w:val="left" w:pos="71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161104" wp14:editId="2597C229">
            <wp:extent cx="1981223" cy="1319205"/>
            <wp:effectExtent l="133350" t="209550" r="133350" b="205105"/>
            <wp:docPr id="16" name="Рисунок 16" descr="http://codenlp.ru/wp-content/uploads/2013/04/2-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denlp.ru/wp-content/uploads/2013/04/2-ed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5948">
                      <a:off x="0" y="0"/>
                      <a:ext cx="1990399" cy="13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A2" w:rsidRPr="00685CD3" w:rsidRDefault="00D763A2" w:rsidP="00685CD3">
      <w:pPr>
        <w:tabs>
          <w:tab w:val="left" w:pos="7170"/>
        </w:tabs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85C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Bon </w:t>
      </w:r>
      <w:r w:rsidR="00685CD3" w:rsidRPr="00685CD3">
        <w:rPr>
          <w:rFonts w:ascii="Times New Roman" w:hAnsi="Times New Roman" w:cs="Times New Roman"/>
          <w:i/>
          <w:sz w:val="28"/>
          <w:szCs w:val="28"/>
          <w:lang w:val="en-US"/>
        </w:rPr>
        <w:t>appetite</w:t>
      </w:r>
      <w:r w:rsidRPr="00685CD3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sectPr w:rsidR="00D763A2" w:rsidRPr="0068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35" w:rsidRDefault="00050235" w:rsidP="007B4FEE">
      <w:pPr>
        <w:spacing w:after="0" w:line="240" w:lineRule="auto"/>
      </w:pPr>
      <w:r>
        <w:separator/>
      </w:r>
    </w:p>
  </w:endnote>
  <w:endnote w:type="continuationSeparator" w:id="0">
    <w:p w:rsidR="00050235" w:rsidRDefault="00050235" w:rsidP="007B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35" w:rsidRDefault="00050235" w:rsidP="007B4FEE">
      <w:pPr>
        <w:spacing w:after="0" w:line="240" w:lineRule="auto"/>
      </w:pPr>
      <w:r>
        <w:separator/>
      </w:r>
    </w:p>
  </w:footnote>
  <w:footnote w:type="continuationSeparator" w:id="0">
    <w:p w:rsidR="00050235" w:rsidRDefault="00050235" w:rsidP="007B4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39C"/>
    <w:multiLevelType w:val="hybridMultilevel"/>
    <w:tmpl w:val="051AF670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72D0CCC"/>
    <w:multiLevelType w:val="hybridMultilevel"/>
    <w:tmpl w:val="590CB984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915124E"/>
    <w:multiLevelType w:val="hybridMultilevel"/>
    <w:tmpl w:val="F6F23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4633"/>
    <w:multiLevelType w:val="hybridMultilevel"/>
    <w:tmpl w:val="CEC63FA6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E98091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CC2C28"/>
    <w:multiLevelType w:val="hybridMultilevel"/>
    <w:tmpl w:val="6F9C4E66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2F5209"/>
    <w:multiLevelType w:val="hybridMultilevel"/>
    <w:tmpl w:val="368C2324"/>
    <w:lvl w:ilvl="0" w:tplc="F990C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8672A"/>
    <w:multiLevelType w:val="hybridMultilevel"/>
    <w:tmpl w:val="E244E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943B2"/>
    <w:multiLevelType w:val="hybridMultilevel"/>
    <w:tmpl w:val="412CA390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34D3216"/>
    <w:multiLevelType w:val="hybridMultilevel"/>
    <w:tmpl w:val="883015C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B6744"/>
    <w:multiLevelType w:val="hybridMultilevel"/>
    <w:tmpl w:val="A96299F2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90712"/>
    <w:multiLevelType w:val="hybridMultilevel"/>
    <w:tmpl w:val="039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57A7"/>
    <w:multiLevelType w:val="hybridMultilevel"/>
    <w:tmpl w:val="F1306EC2"/>
    <w:lvl w:ilvl="0" w:tplc="0419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>
    <w:nsid w:val="7DAD1A02"/>
    <w:multiLevelType w:val="hybridMultilevel"/>
    <w:tmpl w:val="A4B2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AB"/>
    <w:rsid w:val="00050235"/>
    <w:rsid w:val="00150B75"/>
    <w:rsid w:val="00227976"/>
    <w:rsid w:val="004028AF"/>
    <w:rsid w:val="00416004"/>
    <w:rsid w:val="0053590F"/>
    <w:rsid w:val="005F14CE"/>
    <w:rsid w:val="00685CD3"/>
    <w:rsid w:val="007B4FEE"/>
    <w:rsid w:val="007C432A"/>
    <w:rsid w:val="007E02EE"/>
    <w:rsid w:val="008122B7"/>
    <w:rsid w:val="009B659B"/>
    <w:rsid w:val="00C05683"/>
    <w:rsid w:val="00C27BBE"/>
    <w:rsid w:val="00D763A2"/>
    <w:rsid w:val="00D976AB"/>
    <w:rsid w:val="00E02DE8"/>
    <w:rsid w:val="00E0615F"/>
    <w:rsid w:val="00F17826"/>
    <w:rsid w:val="00F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FEE"/>
  </w:style>
  <w:style w:type="paragraph" w:styleId="a5">
    <w:name w:val="footer"/>
    <w:basedOn w:val="a"/>
    <w:link w:val="a6"/>
    <w:uiPriority w:val="99"/>
    <w:unhideWhenUsed/>
    <w:rsid w:val="007B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FEE"/>
  </w:style>
  <w:style w:type="character" w:customStyle="1" w:styleId="10">
    <w:name w:val="Заголовок 1 Знак"/>
    <w:basedOn w:val="a0"/>
    <w:link w:val="1"/>
    <w:uiPriority w:val="9"/>
    <w:rsid w:val="00E06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0615F"/>
    <w:pPr>
      <w:ind w:left="720"/>
      <w:contextualSpacing/>
    </w:pPr>
  </w:style>
  <w:style w:type="table" w:styleId="a8">
    <w:name w:val="Table Grid"/>
    <w:basedOn w:val="a1"/>
    <w:uiPriority w:val="59"/>
    <w:rsid w:val="007E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FEE"/>
  </w:style>
  <w:style w:type="paragraph" w:styleId="a5">
    <w:name w:val="footer"/>
    <w:basedOn w:val="a"/>
    <w:link w:val="a6"/>
    <w:uiPriority w:val="99"/>
    <w:unhideWhenUsed/>
    <w:rsid w:val="007B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FEE"/>
  </w:style>
  <w:style w:type="character" w:customStyle="1" w:styleId="10">
    <w:name w:val="Заголовок 1 Знак"/>
    <w:basedOn w:val="a0"/>
    <w:link w:val="1"/>
    <w:uiPriority w:val="9"/>
    <w:rsid w:val="00E06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0615F"/>
    <w:pPr>
      <w:ind w:left="720"/>
      <w:contextualSpacing/>
    </w:pPr>
  </w:style>
  <w:style w:type="table" w:styleId="a8">
    <w:name w:val="Table Grid"/>
    <w:basedOn w:val="a1"/>
    <w:uiPriority w:val="59"/>
    <w:rsid w:val="007E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0077-1E4D-46E8-9643-717B29C7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1</cp:lastModifiedBy>
  <cp:revision>10</cp:revision>
  <dcterms:created xsi:type="dcterms:W3CDTF">2016-05-05T21:50:00Z</dcterms:created>
  <dcterms:modified xsi:type="dcterms:W3CDTF">2017-04-12T10:06:00Z</dcterms:modified>
</cp:coreProperties>
</file>