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F1" w:rsidRDefault="00B44A18" w:rsidP="002A68CD">
      <w:pPr>
        <w:jc w:val="both"/>
        <w:rPr>
          <w:sz w:val="28"/>
          <w:szCs w:val="28"/>
        </w:rPr>
      </w:pPr>
      <w:r>
        <w:rPr>
          <w:sz w:val="28"/>
          <w:szCs w:val="28"/>
        </w:rPr>
        <w:t>Развитие психофизических качеств детей</w:t>
      </w:r>
      <w:r w:rsidR="002A68CD">
        <w:rPr>
          <w:sz w:val="28"/>
          <w:szCs w:val="28"/>
        </w:rPr>
        <w:t xml:space="preserve"> старшего</w:t>
      </w:r>
      <w:r>
        <w:rPr>
          <w:sz w:val="28"/>
          <w:szCs w:val="28"/>
        </w:rPr>
        <w:t xml:space="preserve"> дошкольного возраста</w:t>
      </w:r>
    </w:p>
    <w:p w:rsidR="00B44A18" w:rsidRDefault="00B44A18">
      <w:pPr>
        <w:rPr>
          <w:sz w:val="28"/>
          <w:szCs w:val="28"/>
        </w:rPr>
      </w:pPr>
    </w:p>
    <w:tbl>
      <w:tblPr>
        <w:tblStyle w:val="a3"/>
        <w:tblW w:w="0" w:type="auto"/>
        <w:tblLook w:val="04A0"/>
      </w:tblPr>
      <w:tblGrid>
        <w:gridCol w:w="2093"/>
        <w:gridCol w:w="7725"/>
      </w:tblGrid>
      <w:tr w:rsidR="00B44A18" w:rsidTr="00EF7054">
        <w:tc>
          <w:tcPr>
            <w:tcW w:w="2093" w:type="dxa"/>
          </w:tcPr>
          <w:p w:rsidR="00B44A18" w:rsidRDefault="00B44A18">
            <w:pPr>
              <w:rPr>
                <w:sz w:val="28"/>
                <w:szCs w:val="28"/>
              </w:rPr>
            </w:pPr>
          </w:p>
        </w:tc>
        <w:tc>
          <w:tcPr>
            <w:tcW w:w="7725" w:type="dxa"/>
          </w:tcPr>
          <w:p w:rsidR="00B44A18" w:rsidRDefault="002A68CD" w:rsidP="00EF7054">
            <w:pPr>
              <w:jc w:val="center"/>
              <w:rPr>
                <w:sz w:val="28"/>
                <w:szCs w:val="28"/>
              </w:rPr>
            </w:pPr>
            <w:r>
              <w:rPr>
                <w:sz w:val="28"/>
                <w:szCs w:val="28"/>
              </w:rPr>
              <w:t>Описание</w:t>
            </w:r>
          </w:p>
        </w:tc>
      </w:tr>
      <w:tr w:rsidR="00B44A18" w:rsidTr="00EF7054">
        <w:tc>
          <w:tcPr>
            <w:tcW w:w="2093" w:type="dxa"/>
          </w:tcPr>
          <w:p w:rsidR="00B44A18" w:rsidRDefault="00B44A18">
            <w:pPr>
              <w:rPr>
                <w:sz w:val="28"/>
                <w:szCs w:val="28"/>
              </w:rPr>
            </w:pPr>
            <w:r>
              <w:rPr>
                <w:sz w:val="28"/>
                <w:szCs w:val="28"/>
              </w:rPr>
              <w:t>Равновесие</w:t>
            </w:r>
          </w:p>
        </w:tc>
        <w:tc>
          <w:tcPr>
            <w:tcW w:w="7725" w:type="dxa"/>
          </w:tcPr>
          <w:p w:rsidR="00B44A18" w:rsidRDefault="00B44A18">
            <w:pPr>
              <w:rPr>
                <w:sz w:val="28"/>
                <w:szCs w:val="28"/>
              </w:rPr>
            </w:pPr>
            <w:r>
              <w:rPr>
                <w:sz w:val="28"/>
                <w:szCs w:val="28"/>
              </w:rPr>
              <w:t>1.Упражнение</w:t>
            </w:r>
            <w:r w:rsidRPr="00B44A18">
              <w:rPr>
                <w:sz w:val="28"/>
                <w:szCs w:val="28"/>
              </w:rPr>
              <w:t xml:space="preserve"> — ходьба по гимнастической скамейке. Руки на поясе, на середине скамейки присесть, руки в стороны, встать, пройти до конца скамейки и сойти, не спрыгивая (повторить 3—4 раза).</w:t>
            </w:r>
          </w:p>
          <w:p w:rsidR="002A68CD" w:rsidRDefault="002A68CD">
            <w:pPr>
              <w:rPr>
                <w:sz w:val="28"/>
                <w:szCs w:val="28"/>
              </w:rPr>
            </w:pPr>
          </w:p>
          <w:p w:rsidR="00B44A18" w:rsidRDefault="00B44A18">
            <w:pPr>
              <w:rPr>
                <w:sz w:val="28"/>
                <w:szCs w:val="28"/>
              </w:rPr>
            </w:pPr>
            <w:r>
              <w:rPr>
                <w:sz w:val="28"/>
                <w:szCs w:val="28"/>
              </w:rPr>
              <w:t xml:space="preserve">2.Игровое упражнение - </w:t>
            </w:r>
            <w:r w:rsidRPr="00B44A18">
              <w:rPr>
                <w:sz w:val="28"/>
                <w:szCs w:val="28"/>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tc>
      </w:tr>
      <w:tr w:rsidR="00B44A18" w:rsidTr="00EF7054">
        <w:tc>
          <w:tcPr>
            <w:tcW w:w="2093" w:type="dxa"/>
          </w:tcPr>
          <w:p w:rsidR="00B44A18" w:rsidRDefault="00B44A18">
            <w:pPr>
              <w:rPr>
                <w:sz w:val="28"/>
                <w:szCs w:val="28"/>
              </w:rPr>
            </w:pPr>
            <w:r>
              <w:rPr>
                <w:sz w:val="28"/>
                <w:szCs w:val="28"/>
              </w:rPr>
              <w:t>Выносливость</w:t>
            </w:r>
          </w:p>
        </w:tc>
        <w:tc>
          <w:tcPr>
            <w:tcW w:w="7725" w:type="dxa"/>
          </w:tcPr>
          <w:p w:rsidR="00B44A18" w:rsidRDefault="005D29E3" w:rsidP="005D29E3">
            <w:pPr>
              <w:jc w:val="both"/>
              <w:rPr>
                <w:sz w:val="28"/>
                <w:szCs w:val="28"/>
              </w:rPr>
            </w:pPr>
            <w:r>
              <w:rPr>
                <w:sz w:val="28"/>
                <w:szCs w:val="28"/>
              </w:rPr>
              <w:t xml:space="preserve">1.Игровое упражнение - </w:t>
            </w:r>
            <w:r w:rsidRPr="005D29E3">
              <w:rPr>
                <w:sz w:val="28"/>
                <w:szCs w:val="28"/>
              </w:rPr>
              <w:t>« Иголка и нитка»</w:t>
            </w:r>
            <w:r>
              <w:t xml:space="preserve"> </w:t>
            </w:r>
            <w:r w:rsidRPr="005D29E3">
              <w:rPr>
                <w:sz w:val="28"/>
                <w:szCs w:val="28"/>
              </w:rPr>
              <w:t>Дети становятся в колонну по одному. Впереди колонны становится водящий – «иголка». Он выбирает на площадке препятствия и преодолевает их определённым способо</w:t>
            </w:r>
            <w:proofErr w:type="gramStart"/>
            <w:r w:rsidRPr="005D29E3">
              <w:rPr>
                <w:sz w:val="28"/>
                <w:szCs w:val="28"/>
              </w:rPr>
              <w:t>м(</w:t>
            </w:r>
            <w:proofErr w:type="gramEnd"/>
            <w:r w:rsidRPr="005D29E3">
              <w:rPr>
                <w:sz w:val="28"/>
                <w:szCs w:val="28"/>
              </w:rPr>
              <w:t>обегает, подлезает, перепрыгивает, наступает одной ногой…). Дети повторяют за ним все действия, запоминая последовательность. Затем водящего меняют.</w:t>
            </w:r>
          </w:p>
          <w:p w:rsidR="005D29E3" w:rsidRPr="005D29E3" w:rsidRDefault="005D29E3" w:rsidP="005D29E3">
            <w:pPr>
              <w:jc w:val="both"/>
              <w:rPr>
                <w:sz w:val="28"/>
                <w:szCs w:val="28"/>
              </w:rPr>
            </w:pPr>
            <w:r>
              <w:rPr>
                <w:sz w:val="28"/>
                <w:szCs w:val="28"/>
              </w:rPr>
              <w:t>2. Игра – «М</w:t>
            </w:r>
            <w:r w:rsidRPr="005D29E3">
              <w:rPr>
                <w:sz w:val="28"/>
                <w:szCs w:val="28"/>
              </w:rPr>
              <w:t>ышеловка</w:t>
            </w:r>
            <w:r>
              <w:rPr>
                <w:sz w:val="28"/>
                <w:szCs w:val="28"/>
              </w:rPr>
              <w:t>»</w:t>
            </w:r>
          </w:p>
          <w:p w:rsidR="005D29E3" w:rsidRPr="005D29E3" w:rsidRDefault="005D29E3" w:rsidP="005D29E3">
            <w:pPr>
              <w:jc w:val="both"/>
              <w:rPr>
                <w:sz w:val="28"/>
                <w:szCs w:val="28"/>
              </w:rPr>
            </w:pPr>
            <w:r w:rsidRPr="005D29E3">
              <w:rPr>
                <w:sz w:val="28"/>
                <w:szCs w:val="28"/>
              </w:rPr>
              <w:t xml:space="preserve">Двое </w:t>
            </w:r>
            <w:proofErr w:type="gramStart"/>
            <w:r w:rsidRPr="005D29E3">
              <w:rPr>
                <w:sz w:val="28"/>
                <w:szCs w:val="28"/>
              </w:rPr>
              <w:t>становятся</w:t>
            </w:r>
            <w:proofErr w:type="gramEnd"/>
            <w:r w:rsidRPr="005D29E3">
              <w:rPr>
                <w:sz w:val="28"/>
                <w:szCs w:val="28"/>
              </w:rPr>
              <w:t xml:space="preserve"> друг против друга соединяют руки и поднимают их повыше.</w:t>
            </w:r>
          </w:p>
          <w:p w:rsidR="005D29E3" w:rsidRPr="005D29E3" w:rsidRDefault="005D29E3" w:rsidP="005D29E3">
            <w:pPr>
              <w:jc w:val="both"/>
              <w:rPr>
                <w:sz w:val="28"/>
                <w:szCs w:val="28"/>
              </w:rPr>
            </w:pPr>
            <w:r w:rsidRPr="005D29E3">
              <w:rPr>
                <w:sz w:val="28"/>
                <w:szCs w:val="28"/>
              </w:rPr>
              <w:t>Оба хором говорят:</w:t>
            </w:r>
          </w:p>
          <w:p w:rsidR="005D29E3" w:rsidRPr="005D29E3" w:rsidRDefault="005D29E3" w:rsidP="005D29E3">
            <w:pPr>
              <w:jc w:val="both"/>
              <w:rPr>
                <w:sz w:val="28"/>
                <w:szCs w:val="28"/>
              </w:rPr>
            </w:pPr>
            <w:r w:rsidRPr="005D29E3">
              <w:rPr>
                <w:sz w:val="28"/>
                <w:szCs w:val="28"/>
              </w:rPr>
              <w:t xml:space="preserve">- Как нам мыши надоели, все погрызли, все поели. Мышеловку мы </w:t>
            </w:r>
            <w:proofErr w:type="gramStart"/>
            <w:r w:rsidRPr="005D29E3">
              <w:rPr>
                <w:sz w:val="28"/>
                <w:szCs w:val="28"/>
              </w:rPr>
              <w:t>поставим</w:t>
            </w:r>
            <w:proofErr w:type="gramEnd"/>
            <w:r w:rsidRPr="005D29E3">
              <w:rPr>
                <w:sz w:val="28"/>
                <w:szCs w:val="28"/>
              </w:rPr>
              <w:t xml:space="preserve"> и мышей тогда поймаем!</w:t>
            </w:r>
          </w:p>
          <w:p w:rsidR="005D29E3" w:rsidRPr="005D29E3" w:rsidRDefault="005D29E3" w:rsidP="005D29E3">
            <w:pPr>
              <w:jc w:val="both"/>
              <w:rPr>
                <w:sz w:val="28"/>
                <w:szCs w:val="28"/>
              </w:rPr>
            </w:pPr>
            <w:r w:rsidRPr="005D29E3">
              <w:rPr>
                <w:sz w:val="28"/>
                <w:szCs w:val="28"/>
              </w:rPr>
              <w:t xml:space="preserve">Задача </w:t>
            </w:r>
            <w:proofErr w:type="gramStart"/>
            <w:r w:rsidRPr="005D29E3">
              <w:rPr>
                <w:sz w:val="28"/>
                <w:szCs w:val="28"/>
              </w:rPr>
              <w:t>играющих</w:t>
            </w:r>
            <w:proofErr w:type="gramEnd"/>
            <w:r w:rsidRPr="005D29E3">
              <w:rPr>
                <w:sz w:val="28"/>
                <w:szCs w:val="28"/>
              </w:rPr>
              <w:t xml:space="preserve">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w:t>
            </w:r>
            <w:proofErr w:type="gramStart"/>
            <w:r w:rsidRPr="005D29E3">
              <w:rPr>
                <w:sz w:val="28"/>
                <w:szCs w:val="28"/>
              </w:rPr>
              <w:t>Тот</w:t>
            </w:r>
            <w:proofErr w:type="gramEnd"/>
            <w:r w:rsidRPr="005D29E3">
              <w:rPr>
                <w:sz w:val="28"/>
                <w:szCs w:val="28"/>
              </w:rPr>
              <w:t xml:space="preserve"> кто попал в мышеловку присоединяется к ловцам. Мышеловка вырастает. Игра продолжается до тех </w:t>
            </w:r>
            <w:proofErr w:type="gramStart"/>
            <w:r w:rsidRPr="005D29E3">
              <w:rPr>
                <w:sz w:val="28"/>
                <w:szCs w:val="28"/>
              </w:rPr>
              <w:t>пор</w:t>
            </w:r>
            <w:proofErr w:type="gramEnd"/>
            <w:r w:rsidRPr="005D29E3">
              <w:rPr>
                <w:sz w:val="28"/>
                <w:szCs w:val="28"/>
              </w:rPr>
              <w:t xml:space="preserve"> пока не останется одна мышь - победительница.</w:t>
            </w:r>
          </w:p>
        </w:tc>
      </w:tr>
      <w:tr w:rsidR="00B44A18" w:rsidTr="00EF7054">
        <w:tc>
          <w:tcPr>
            <w:tcW w:w="2093" w:type="dxa"/>
          </w:tcPr>
          <w:p w:rsidR="00B44A18" w:rsidRDefault="00B44A18">
            <w:pPr>
              <w:rPr>
                <w:sz w:val="28"/>
                <w:szCs w:val="28"/>
              </w:rPr>
            </w:pPr>
            <w:r>
              <w:rPr>
                <w:sz w:val="28"/>
                <w:szCs w:val="28"/>
              </w:rPr>
              <w:t>Сила</w:t>
            </w:r>
          </w:p>
        </w:tc>
        <w:tc>
          <w:tcPr>
            <w:tcW w:w="7725" w:type="dxa"/>
          </w:tcPr>
          <w:p w:rsidR="00EF7054" w:rsidRDefault="00EF7054" w:rsidP="00EF7054">
            <w:pPr>
              <w:rPr>
                <w:sz w:val="28"/>
                <w:szCs w:val="28"/>
              </w:rPr>
            </w:pPr>
            <w:r>
              <w:rPr>
                <w:sz w:val="28"/>
                <w:szCs w:val="28"/>
              </w:rPr>
              <w:t>1.Упражнение – «</w:t>
            </w:r>
            <w:r w:rsidRPr="00EF7054">
              <w:rPr>
                <w:sz w:val="28"/>
                <w:szCs w:val="28"/>
              </w:rPr>
              <w:t>Гонка мячей по кругу</w:t>
            </w:r>
            <w:r>
              <w:rPr>
                <w:sz w:val="28"/>
                <w:szCs w:val="28"/>
              </w:rPr>
              <w:t>»</w:t>
            </w:r>
            <w:r w:rsidRPr="00EF7054">
              <w:rPr>
                <w:sz w:val="28"/>
                <w:szCs w:val="28"/>
              </w:rPr>
              <w:t>. Играющие по кругу по часовой или против часовой стрелки передают набивные мячи, при этом один мяч догоняет другой, по сигналу мячи меняют направление.</w:t>
            </w:r>
          </w:p>
          <w:p w:rsidR="00B44A18" w:rsidRDefault="00EF7054" w:rsidP="00EF7054">
            <w:pPr>
              <w:rPr>
                <w:sz w:val="28"/>
                <w:szCs w:val="28"/>
              </w:rPr>
            </w:pPr>
            <w:r>
              <w:rPr>
                <w:sz w:val="28"/>
                <w:szCs w:val="28"/>
              </w:rPr>
              <w:t>2. «</w:t>
            </w:r>
            <w:proofErr w:type="spellStart"/>
            <w:r w:rsidR="005D29E3" w:rsidRPr="00EF7054">
              <w:rPr>
                <w:sz w:val="28"/>
                <w:szCs w:val="28"/>
              </w:rPr>
              <w:t>Перетягивание</w:t>
            </w:r>
            <w:proofErr w:type="spellEnd"/>
            <w:r w:rsidR="005D29E3" w:rsidRPr="00EF7054">
              <w:rPr>
                <w:sz w:val="28"/>
                <w:szCs w:val="28"/>
              </w:rPr>
              <w:t xml:space="preserve"> каната</w:t>
            </w:r>
            <w:r>
              <w:rPr>
                <w:sz w:val="28"/>
                <w:szCs w:val="28"/>
              </w:rPr>
              <w:t>»</w:t>
            </w:r>
            <w:r w:rsidR="005D29E3" w:rsidRPr="00EF7054">
              <w:rPr>
                <w:sz w:val="28"/>
                <w:szCs w:val="28"/>
              </w:rPr>
              <w:t xml:space="preserve">. 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перетянуть соперника на свою сторону. Чья команда сумеет это сделать, </w:t>
            </w:r>
            <w:r w:rsidR="005D29E3" w:rsidRPr="00EF7054">
              <w:rPr>
                <w:sz w:val="28"/>
                <w:szCs w:val="28"/>
              </w:rPr>
              <w:lastRenderedPageBreak/>
              <w:t>та считается победительницей.</w:t>
            </w:r>
            <w:r>
              <w:rPr>
                <w:sz w:val="28"/>
                <w:szCs w:val="28"/>
              </w:rPr>
              <w:t xml:space="preserve"> </w:t>
            </w:r>
            <w:r w:rsidR="005D29E3" w:rsidRPr="00EF7054">
              <w:rPr>
                <w:sz w:val="28"/>
                <w:szCs w:val="28"/>
              </w:rPr>
              <w:t xml:space="preserve">Начинать </w:t>
            </w:r>
            <w:proofErr w:type="spellStart"/>
            <w:r w:rsidR="005D29E3" w:rsidRPr="00EF7054">
              <w:rPr>
                <w:sz w:val="28"/>
                <w:szCs w:val="28"/>
              </w:rPr>
              <w:t>перетягивание</w:t>
            </w:r>
            <w:proofErr w:type="spellEnd"/>
            <w:r w:rsidR="005D29E3" w:rsidRPr="00EF7054">
              <w:rPr>
                <w:sz w:val="28"/>
                <w:szCs w:val="28"/>
              </w:rPr>
              <w:t xml:space="preserve"> каната можно только по сигналу. Команда, перешагнувшая черту, считается побежденной.</w:t>
            </w:r>
          </w:p>
          <w:p w:rsidR="00EF7054" w:rsidRPr="00EF7054" w:rsidRDefault="00EF7054" w:rsidP="00EF7054">
            <w:pPr>
              <w:rPr>
                <w:sz w:val="28"/>
                <w:szCs w:val="28"/>
              </w:rPr>
            </w:pPr>
          </w:p>
        </w:tc>
      </w:tr>
      <w:tr w:rsidR="00B44A18" w:rsidTr="00EF7054">
        <w:tc>
          <w:tcPr>
            <w:tcW w:w="2093" w:type="dxa"/>
          </w:tcPr>
          <w:p w:rsidR="00B44A18" w:rsidRDefault="00B44A18">
            <w:pPr>
              <w:rPr>
                <w:sz w:val="28"/>
                <w:szCs w:val="28"/>
              </w:rPr>
            </w:pPr>
            <w:r>
              <w:rPr>
                <w:sz w:val="28"/>
                <w:szCs w:val="28"/>
              </w:rPr>
              <w:lastRenderedPageBreak/>
              <w:t>Гибкость</w:t>
            </w:r>
          </w:p>
        </w:tc>
        <w:tc>
          <w:tcPr>
            <w:tcW w:w="7725" w:type="dxa"/>
          </w:tcPr>
          <w:p w:rsidR="00B44A18" w:rsidRPr="00EF7054" w:rsidRDefault="00EF7054" w:rsidP="00EF7054">
            <w:pPr>
              <w:rPr>
                <w:sz w:val="28"/>
                <w:szCs w:val="28"/>
              </w:rPr>
            </w:pPr>
            <w:r>
              <w:rPr>
                <w:sz w:val="28"/>
                <w:szCs w:val="28"/>
              </w:rPr>
              <w:t>1.</w:t>
            </w:r>
            <w:r w:rsidRPr="00EF7054">
              <w:rPr>
                <w:sz w:val="28"/>
                <w:szCs w:val="28"/>
              </w:rPr>
              <w:t>Упражнение «Якорь» – широкая стойка ноги врозь наклон вперёд, руки обхватывают локти. Держать 20 сек.</w:t>
            </w:r>
          </w:p>
          <w:p w:rsidR="00EF7054" w:rsidRPr="00EF7054" w:rsidRDefault="00EF7054" w:rsidP="00533915">
            <w:pPr>
              <w:rPr>
                <w:sz w:val="28"/>
                <w:szCs w:val="28"/>
              </w:rPr>
            </w:pPr>
            <w:r>
              <w:rPr>
                <w:sz w:val="28"/>
                <w:szCs w:val="28"/>
              </w:rPr>
              <w:t>2.</w:t>
            </w:r>
            <w:r w:rsidRPr="00EF7054">
              <w:rPr>
                <w:sz w:val="28"/>
                <w:szCs w:val="28"/>
              </w:rPr>
              <w:t xml:space="preserve"> Упражнение «Лотос» – сидя на полу, подвести обе ступни как можно ближе к туловищу и держать их руками, колени расслабленно развести в стороны. Держать 10 сек.</w:t>
            </w:r>
          </w:p>
        </w:tc>
      </w:tr>
      <w:tr w:rsidR="00B44A18" w:rsidTr="00EF7054">
        <w:tc>
          <w:tcPr>
            <w:tcW w:w="2093" w:type="dxa"/>
          </w:tcPr>
          <w:p w:rsidR="00B44A18" w:rsidRDefault="00B44A18">
            <w:pPr>
              <w:rPr>
                <w:sz w:val="28"/>
                <w:szCs w:val="28"/>
              </w:rPr>
            </w:pPr>
            <w:r>
              <w:rPr>
                <w:sz w:val="28"/>
                <w:szCs w:val="28"/>
              </w:rPr>
              <w:t>Быстрота</w:t>
            </w:r>
          </w:p>
        </w:tc>
        <w:tc>
          <w:tcPr>
            <w:tcW w:w="7725" w:type="dxa"/>
          </w:tcPr>
          <w:p w:rsidR="00533915" w:rsidRPr="00533915" w:rsidRDefault="00533915" w:rsidP="00533915">
            <w:pPr>
              <w:rPr>
                <w:sz w:val="28"/>
                <w:szCs w:val="28"/>
              </w:rPr>
            </w:pPr>
            <w:r>
              <w:rPr>
                <w:sz w:val="28"/>
                <w:szCs w:val="28"/>
              </w:rPr>
              <w:t>1.Игра «</w:t>
            </w:r>
            <w:r w:rsidRPr="00533915">
              <w:rPr>
                <w:sz w:val="28"/>
                <w:szCs w:val="28"/>
              </w:rPr>
              <w:t>Догони товарища!</w:t>
            </w:r>
            <w:r>
              <w:rPr>
                <w:sz w:val="28"/>
                <w:szCs w:val="28"/>
              </w:rPr>
              <w:t>»</w:t>
            </w:r>
          </w:p>
          <w:p w:rsidR="00B44A18" w:rsidRDefault="00533915" w:rsidP="00533915">
            <w:pPr>
              <w:rPr>
                <w:sz w:val="28"/>
                <w:szCs w:val="28"/>
              </w:rPr>
            </w:pPr>
            <w:r w:rsidRPr="00533915">
              <w:rPr>
                <w:sz w:val="28"/>
                <w:szCs w:val="28"/>
              </w:rPr>
              <w:t xml:space="preserve">Двое детей становятся один за другим на расстоянии 2-3 шагов у края площадки. По сигналу: “ Раз, два, три – беги! ” – стоящий впереди бежит на противоположную сторону площадки, где проведена черта, за которой ловить уже нельзя. </w:t>
            </w:r>
            <w:proofErr w:type="gramStart"/>
            <w:r w:rsidRPr="00533915">
              <w:rPr>
                <w:sz w:val="28"/>
                <w:szCs w:val="28"/>
              </w:rPr>
              <w:t>Стоящий сзади должен поймать убегающего до того, как он достигнет черты.</w:t>
            </w:r>
            <w:proofErr w:type="gramEnd"/>
            <w:r w:rsidRPr="00533915">
              <w:rPr>
                <w:sz w:val="28"/>
                <w:szCs w:val="28"/>
              </w:rPr>
              <w:t xml:space="preserve"> Если ловящий не поймает, они бегут еще раз, а если поймает, дети меняются ролями.</w:t>
            </w:r>
          </w:p>
          <w:p w:rsidR="00533915" w:rsidRPr="00533915" w:rsidRDefault="00533915" w:rsidP="00533915">
            <w:pPr>
              <w:rPr>
                <w:sz w:val="28"/>
                <w:szCs w:val="28"/>
              </w:rPr>
            </w:pPr>
            <w:r>
              <w:rPr>
                <w:sz w:val="28"/>
                <w:szCs w:val="28"/>
              </w:rPr>
              <w:t>2.Игра «</w:t>
            </w:r>
            <w:r>
              <w:t xml:space="preserve"> </w:t>
            </w:r>
            <w:r w:rsidRPr="00533915">
              <w:rPr>
                <w:sz w:val="28"/>
                <w:szCs w:val="28"/>
              </w:rPr>
              <w:t>Мы веселые ребята</w:t>
            </w:r>
            <w:r>
              <w:rPr>
                <w:sz w:val="28"/>
                <w:szCs w:val="28"/>
              </w:rPr>
              <w:t>» - д</w:t>
            </w:r>
            <w:r w:rsidRPr="00533915">
              <w:rPr>
                <w:sz w:val="28"/>
                <w:szCs w:val="28"/>
              </w:rPr>
              <w:t xml:space="preserve">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533915">
              <w:rPr>
                <w:sz w:val="28"/>
                <w:szCs w:val="28"/>
              </w:rPr>
              <w:t>ловишка</w:t>
            </w:r>
            <w:proofErr w:type="spellEnd"/>
            <w:r w:rsidRPr="00533915">
              <w:rPr>
                <w:sz w:val="28"/>
                <w:szCs w:val="28"/>
              </w:rPr>
              <w:t xml:space="preserve">, </w:t>
            </w:r>
            <w:proofErr w:type="gramStart"/>
            <w:r w:rsidRPr="00533915">
              <w:rPr>
                <w:sz w:val="28"/>
                <w:szCs w:val="28"/>
              </w:rPr>
              <w:t>назначенный</w:t>
            </w:r>
            <w:proofErr w:type="gramEnd"/>
            <w:r w:rsidRPr="00533915">
              <w:rPr>
                <w:sz w:val="28"/>
                <w:szCs w:val="28"/>
              </w:rPr>
              <w:t xml:space="preserve"> воспитателем или выбранный детьми.</w:t>
            </w:r>
          </w:p>
          <w:p w:rsidR="00533915" w:rsidRPr="00533915" w:rsidRDefault="00533915" w:rsidP="00533915">
            <w:pPr>
              <w:rPr>
                <w:sz w:val="28"/>
                <w:szCs w:val="28"/>
              </w:rPr>
            </w:pPr>
          </w:p>
          <w:p w:rsidR="00533915" w:rsidRPr="00533915" w:rsidRDefault="00533915" w:rsidP="00533915">
            <w:pPr>
              <w:rPr>
                <w:sz w:val="28"/>
                <w:szCs w:val="28"/>
              </w:rPr>
            </w:pPr>
            <w:r w:rsidRPr="00533915">
              <w:rPr>
                <w:sz w:val="28"/>
                <w:szCs w:val="28"/>
              </w:rPr>
              <w:t>Дети хором произносят текст:</w:t>
            </w:r>
          </w:p>
          <w:p w:rsidR="00533915" w:rsidRPr="00533915" w:rsidRDefault="00533915" w:rsidP="00533915">
            <w:pPr>
              <w:rPr>
                <w:sz w:val="28"/>
                <w:szCs w:val="28"/>
              </w:rPr>
            </w:pPr>
            <w:r w:rsidRPr="00533915">
              <w:rPr>
                <w:sz w:val="28"/>
                <w:szCs w:val="28"/>
              </w:rPr>
              <w:t>Мы веселые ребята,</w:t>
            </w:r>
          </w:p>
          <w:p w:rsidR="00533915" w:rsidRPr="00533915" w:rsidRDefault="00533915" w:rsidP="00533915">
            <w:pPr>
              <w:rPr>
                <w:sz w:val="28"/>
                <w:szCs w:val="28"/>
              </w:rPr>
            </w:pPr>
            <w:r w:rsidRPr="00533915">
              <w:rPr>
                <w:sz w:val="28"/>
                <w:szCs w:val="28"/>
              </w:rPr>
              <w:t>Любим бегать и играть.</w:t>
            </w:r>
          </w:p>
          <w:p w:rsidR="00533915" w:rsidRPr="00533915" w:rsidRDefault="00533915" w:rsidP="00533915">
            <w:pPr>
              <w:rPr>
                <w:sz w:val="28"/>
                <w:szCs w:val="28"/>
              </w:rPr>
            </w:pPr>
            <w:r w:rsidRPr="00533915">
              <w:rPr>
                <w:sz w:val="28"/>
                <w:szCs w:val="28"/>
              </w:rPr>
              <w:t>Ну, попробуй нас догнать.</w:t>
            </w:r>
          </w:p>
          <w:p w:rsidR="00533915" w:rsidRPr="00533915" w:rsidRDefault="00533915" w:rsidP="00533915">
            <w:pPr>
              <w:rPr>
                <w:sz w:val="28"/>
                <w:szCs w:val="28"/>
              </w:rPr>
            </w:pPr>
            <w:r w:rsidRPr="00533915">
              <w:rPr>
                <w:sz w:val="28"/>
                <w:szCs w:val="28"/>
              </w:rPr>
              <w:t>Раз, два, три – лови!</w:t>
            </w:r>
          </w:p>
          <w:p w:rsidR="00533915" w:rsidRPr="00533915" w:rsidRDefault="00533915" w:rsidP="00533915">
            <w:pPr>
              <w:rPr>
                <w:sz w:val="28"/>
                <w:szCs w:val="28"/>
              </w:rPr>
            </w:pPr>
          </w:p>
          <w:p w:rsidR="00533915" w:rsidRDefault="00533915" w:rsidP="00533915">
            <w:pPr>
              <w:rPr>
                <w:sz w:val="28"/>
                <w:szCs w:val="28"/>
              </w:rPr>
            </w:pPr>
            <w:r w:rsidRPr="00533915">
              <w:rPr>
                <w:sz w:val="28"/>
                <w:szCs w:val="28"/>
              </w:rPr>
              <w:t xml:space="preserve">После слова лови, дети перебегают на другую сторону площадки, а </w:t>
            </w:r>
            <w:proofErr w:type="spellStart"/>
            <w:r w:rsidRPr="00533915">
              <w:rPr>
                <w:sz w:val="28"/>
                <w:szCs w:val="28"/>
              </w:rPr>
              <w:t>ловишка</w:t>
            </w:r>
            <w:proofErr w:type="spellEnd"/>
            <w:r w:rsidRPr="00533915">
              <w:rPr>
                <w:sz w:val="28"/>
                <w:szCs w:val="28"/>
              </w:rPr>
              <w:t xml:space="preserve"> догоняет </w:t>
            </w:r>
            <w:proofErr w:type="gramStart"/>
            <w:r w:rsidRPr="00533915">
              <w:rPr>
                <w:sz w:val="28"/>
                <w:szCs w:val="28"/>
              </w:rPr>
              <w:t>бегущих</w:t>
            </w:r>
            <w:proofErr w:type="gramEnd"/>
            <w:r w:rsidRPr="00533915">
              <w:rPr>
                <w:sz w:val="28"/>
                <w:szCs w:val="28"/>
              </w:rPr>
              <w:t xml:space="preserve">. Тот, до кого </w:t>
            </w:r>
            <w:proofErr w:type="spellStart"/>
            <w:r w:rsidRPr="00533915">
              <w:rPr>
                <w:sz w:val="28"/>
                <w:szCs w:val="28"/>
              </w:rPr>
              <w:t>ловишка</w:t>
            </w:r>
            <w:proofErr w:type="spellEnd"/>
            <w:r w:rsidRPr="00533915">
              <w:rPr>
                <w:sz w:val="28"/>
                <w:szCs w:val="28"/>
              </w:rPr>
              <w:t xml:space="preserve"> дотронулся прежде, чем играющий перешел черту, считается пойманным и садится возле </w:t>
            </w:r>
            <w:proofErr w:type="spellStart"/>
            <w:r w:rsidRPr="00533915">
              <w:rPr>
                <w:sz w:val="28"/>
                <w:szCs w:val="28"/>
              </w:rPr>
              <w:t>ловишки</w:t>
            </w:r>
            <w:proofErr w:type="spellEnd"/>
            <w:r w:rsidRPr="00533915">
              <w:rPr>
                <w:sz w:val="28"/>
                <w:szCs w:val="28"/>
              </w:rPr>
              <w:t>.</w:t>
            </w:r>
          </w:p>
        </w:tc>
      </w:tr>
      <w:tr w:rsidR="00B44A18" w:rsidTr="00EF7054">
        <w:tc>
          <w:tcPr>
            <w:tcW w:w="2093" w:type="dxa"/>
          </w:tcPr>
          <w:p w:rsidR="00B44A18" w:rsidRDefault="00B44A18">
            <w:pPr>
              <w:rPr>
                <w:sz w:val="28"/>
                <w:szCs w:val="28"/>
              </w:rPr>
            </w:pPr>
            <w:r>
              <w:rPr>
                <w:sz w:val="28"/>
                <w:szCs w:val="28"/>
              </w:rPr>
              <w:t>Ловкость</w:t>
            </w:r>
          </w:p>
        </w:tc>
        <w:tc>
          <w:tcPr>
            <w:tcW w:w="7725" w:type="dxa"/>
          </w:tcPr>
          <w:p w:rsidR="007C0E8E" w:rsidRPr="007C0E8E" w:rsidRDefault="007C0E8E" w:rsidP="007C0E8E">
            <w:pPr>
              <w:rPr>
                <w:sz w:val="28"/>
                <w:szCs w:val="28"/>
              </w:rPr>
            </w:pPr>
            <w:r>
              <w:rPr>
                <w:sz w:val="28"/>
                <w:szCs w:val="28"/>
              </w:rPr>
              <w:t>1.</w:t>
            </w:r>
            <w:r w:rsidRPr="007C0E8E">
              <w:rPr>
                <w:sz w:val="28"/>
                <w:szCs w:val="28"/>
              </w:rPr>
              <w:t>Подвижная игра «Прыжки через верёвку»</w:t>
            </w:r>
            <w:r>
              <w:rPr>
                <w:sz w:val="28"/>
                <w:szCs w:val="28"/>
              </w:rPr>
              <w:t xml:space="preserve"> - д</w:t>
            </w:r>
            <w:r w:rsidRPr="007C0E8E">
              <w:rPr>
                <w:sz w:val="28"/>
                <w:szCs w:val="28"/>
              </w:rPr>
              <w:t>вое детей держат толстую веревку, шнур или длинную скакалку: один за один конец, другой за –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w:t>
            </w:r>
          </w:p>
          <w:p w:rsidR="00B44A18" w:rsidRDefault="007C0E8E" w:rsidP="007C0E8E">
            <w:pPr>
              <w:rPr>
                <w:sz w:val="28"/>
                <w:szCs w:val="28"/>
              </w:rPr>
            </w:pPr>
            <w:r w:rsidRPr="007C0E8E">
              <w:rPr>
                <w:sz w:val="28"/>
                <w:szCs w:val="28"/>
              </w:rPr>
              <w:t>В игре можно давать детям определенные задания, например: «Кто без ошибки прыгнет 5 – 10 раз?».</w:t>
            </w:r>
          </w:p>
          <w:p w:rsidR="007C0E8E" w:rsidRPr="007C0E8E" w:rsidRDefault="007C0E8E" w:rsidP="007C0E8E">
            <w:pPr>
              <w:rPr>
                <w:sz w:val="28"/>
                <w:szCs w:val="28"/>
              </w:rPr>
            </w:pPr>
            <w:r>
              <w:rPr>
                <w:sz w:val="28"/>
                <w:szCs w:val="28"/>
              </w:rPr>
              <w:lastRenderedPageBreak/>
              <w:t>2.Игра «</w:t>
            </w:r>
            <w:r>
              <w:t xml:space="preserve"> </w:t>
            </w:r>
            <w:r w:rsidRPr="007C0E8E">
              <w:rPr>
                <w:sz w:val="28"/>
                <w:szCs w:val="28"/>
              </w:rPr>
              <w:t>Смелее вперед!</w:t>
            </w:r>
            <w:r>
              <w:rPr>
                <w:sz w:val="28"/>
                <w:szCs w:val="28"/>
              </w:rPr>
              <w:t>» - д</w:t>
            </w:r>
            <w:r w:rsidRPr="007C0E8E">
              <w:rPr>
                <w:sz w:val="28"/>
                <w:szCs w:val="28"/>
              </w:rPr>
              <w:t xml:space="preserve">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шеренгой шли вперед. </w:t>
            </w:r>
            <w:proofErr w:type="gramStart"/>
            <w:r w:rsidRPr="007C0E8E">
              <w:rPr>
                <w:sz w:val="28"/>
                <w:szCs w:val="28"/>
              </w:rPr>
              <w:t>Последние быстро убегают на свои места (за линию).</w:t>
            </w:r>
            <w:proofErr w:type="gramEnd"/>
          </w:p>
          <w:p w:rsidR="007C0E8E" w:rsidRDefault="007C0E8E" w:rsidP="007C0E8E">
            <w:pPr>
              <w:rPr>
                <w:sz w:val="28"/>
                <w:szCs w:val="28"/>
              </w:rPr>
            </w:pPr>
            <w:r w:rsidRPr="007C0E8E">
              <w:rPr>
                <w:sz w:val="28"/>
                <w:szCs w:val="28"/>
              </w:rPr>
              <w:t xml:space="preserve">Игра повторяется. Дети меняются ролями. Выигрывает та группа детей, в шеренге которой меньше </w:t>
            </w:r>
            <w:proofErr w:type="spellStart"/>
            <w:r w:rsidRPr="007C0E8E">
              <w:rPr>
                <w:sz w:val="28"/>
                <w:szCs w:val="28"/>
              </w:rPr>
              <w:t>пойманых</w:t>
            </w:r>
            <w:proofErr w:type="spellEnd"/>
            <w:r w:rsidRPr="007C0E8E">
              <w:rPr>
                <w:sz w:val="28"/>
                <w:szCs w:val="28"/>
              </w:rPr>
              <w:t xml:space="preserve"> детей.</w:t>
            </w:r>
          </w:p>
        </w:tc>
      </w:tr>
    </w:tbl>
    <w:p w:rsidR="00B44A18" w:rsidRPr="00B44A18" w:rsidRDefault="00B44A18">
      <w:pPr>
        <w:rPr>
          <w:sz w:val="28"/>
          <w:szCs w:val="28"/>
        </w:rPr>
      </w:pPr>
    </w:p>
    <w:sectPr w:rsidR="00B44A18" w:rsidRPr="00B44A18" w:rsidSect="00FE176D">
      <w:pgSz w:w="11906" w:h="16838"/>
      <w:pgMar w:top="1418"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052"/>
    <w:multiLevelType w:val="hybridMultilevel"/>
    <w:tmpl w:val="2BB08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5167D"/>
    <w:multiLevelType w:val="hybridMultilevel"/>
    <w:tmpl w:val="38E2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8244D"/>
    <w:multiLevelType w:val="hybridMultilevel"/>
    <w:tmpl w:val="B7E085E0"/>
    <w:lvl w:ilvl="0" w:tplc="E8C2EE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5E5B"/>
    <w:multiLevelType w:val="hybridMultilevel"/>
    <w:tmpl w:val="B8FAC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AB144A"/>
    <w:multiLevelType w:val="hybridMultilevel"/>
    <w:tmpl w:val="59E62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B44A18"/>
    <w:rsid w:val="001F58BD"/>
    <w:rsid w:val="00237A4C"/>
    <w:rsid w:val="002A68CD"/>
    <w:rsid w:val="002F5315"/>
    <w:rsid w:val="00500A1E"/>
    <w:rsid w:val="00533915"/>
    <w:rsid w:val="005D29E3"/>
    <w:rsid w:val="00787271"/>
    <w:rsid w:val="007C0E8E"/>
    <w:rsid w:val="00B44A18"/>
    <w:rsid w:val="00E53DA4"/>
    <w:rsid w:val="00EF7054"/>
    <w:rsid w:val="00F807F1"/>
    <w:rsid w:val="00FE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2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4A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68CD"/>
    <w:pPr>
      <w:ind w:left="720"/>
      <w:contextualSpacing/>
    </w:pPr>
  </w:style>
</w:styles>
</file>

<file path=word/webSettings.xml><?xml version="1.0" encoding="utf-8"?>
<w:webSettings xmlns:r="http://schemas.openxmlformats.org/officeDocument/2006/relationships" xmlns:w="http://schemas.openxmlformats.org/wordprocessingml/2006/main">
  <w:divs>
    <w:div w:id="139537744">
      <w:bodyDiv w:val="1"/>
      <w:marLeft w:val="0"/>
      <w:marRight w:val="0"/>
      <w:marTop w:val="0"/>
      <w:marBottom w:val="0"/>
      <w:divBdr>
        <w:top w:val="none" w:sz="0" w:space="0" w:color="auto"/>
        <w:left w:val="none" w:sz="0" w:space="0" w:color="auto"/>
        <w:bottom w:val="none" w:sz="0" w:space="0" w:color="auto"/>
        <w:right w:val="none" w:sz="0" w:space="0" w:color="auto"/>
      </w:divBdr>
    </w:div>
    <w:div w:id="152990336">
      <w:bodyDiv w:val="1"/>
      <w:marLeft w:val="0"/>
      <w:marRight w:val="0"/>
      <w:marTop w:val="0"/>
      <w:marBottom w:val="0"/>
      <w:divBdr>
        <w:top w:val="none" w:sz="0" w:space="0" w:color="auto"/>
        <w:left w:val="none" w:sz="0" w:space="0" w:color="auto"/>
        <w:bottom w:val="none" w:sz="0" w:space="0" w:color="auto"/>
        <w:right w:val="none" w:sz="0" w:space="0" w:color="auto"/>
      </w:divBdr>
    </w:div>
    <w:div w:id="223833378">
      <w:bodyDiv w:val="1"/>
      <w:marLeft w:val="0"/>
      <w:marRight w:val="0"/>
      <w:marTop w:val="0"/>
      <w:marBottom w:val="0"/>
      <w:divBdr>
        <w:top w:val="none" w:sz="0" w:space="0" w:color="auto"/>
        <w:left w:val="none" w:sz="0" w:space="0" w:color="auto"/>
        <w:bottom w:val="none" w:sz="0" w:space="0" w:color="auto"/>
        <w:right w:val="none" w:sz="0" w:space="0" w:color="auto"/>
      </w:divBdr>
    </w:div>
    <w:div w:id="384641796">
      <w:bodyDiv w:val="1"/>
      <w:marLeft w:val="0"/>
      <w:marRight w:val="0"/>
      <w:marTop w:val="0"/>
      <w:marBottom w:val="0"/>
      <w:divBdr>
        <w:top w:val="none" w:sz="0" w:space="0" w:color="auto"/>
        <w:left w:val="none" w:sz="0" w:space="0" w:color="auto"/>
        <w:bottom w:val="none" w:sz="0" w:space="0" w:color="auto"/>
        <w:right w:val="none" w:sz="0" w:space="0" w:color="auto"/>
      </w:divBdr>
    </w:div>
    <w:div w:id="1118447434">
      <w:bodyDiv w:val="1"/>
      <w:marLeft w:val="0"/>
      <w:marRight w:val="0"/>
      <w:marTop w:val="0"/>
      <w:marBottom w:val="0"/>
      <w:divBdr>
        <w:top w:val="none" w:sz="0" w:space="0" w:color="auto"/>
        <w:left w:val="none" w:sz="0" w:space="0" w:color="auto"/>
        <w:bottom w:val="none" w:sz="0" w:space="0" w:color="auto"/>
        <w:right w:val="none" w:sz="0" w:space="0" w:color="auto"/>
      </w:divBdr>
    </w:div>
    <w:div w:id="1758479553">
      <w:bodyDiv w:val="1"/>
      <w:marLeft w:val="0"/>
      <w:marRight w:val="0"/>
      <w:marTop w:val="0"/>
      <w:marBottom w:val="0"/>
      <w:divBdr>
        <w:top w:val="none" w:sz="0" w:space="0" w:color="auto"/>
        <w:left w:val="none" w:sz="0" w:space="0" w:color="auto"/>
        <w:bottom w:val="none" w:sz="0" w:space="0" w:color="auto"/>
        <w:right w:val="none" w:sz="0" w:space="0" w:color="auto"/>
      </w:divBdr>
    </w:div>
    <w:div w:id="1883517235">
      <w:bodyDiv w:val="1"/>
      <w:marLeft w:val="0"/>
      <w:marRight w:val="0"/>
      <w:marTop w:val="0"/>
      <w:marBottom w:val="0"/>
      <w:divBdr>
        <w:top w:val="none" w:sz="0" w:space="0" w:color="auto"/>
        <w:left w:val="none" w:sz="0" w:space="0" w:color="auto"/>
        <w:bottom w:val="none" w:sz="0" w:space="0" w:color="auto"/>
        <w:right w:val="none" w:sz="0" w:space="0" w:color="auto"/>
      </w:divBdr>
    </w:div>
    <w:div w:id="1904369534">
      <w:bodyDiv w:val="1"/>
      <w:marLeft w:val="0"/>
      <w:marRight w:val="0"/>
      <w:marTop w:val="0"/>
      <w:marBottom w:val="0"/>
      <w:divBdr>
        <w:top w:val="none" w:sz="0" w:space="0" w:color="auto"/>
        <w:left w:val="none" w:sz="0" w:space="0" w:color="auto"/>
        <w:bottom w:val="none" w:sz="0" w:space="0" w:color="auto"/>
        <w:right w:val="none" w:sz="0" w:space="0" w:color="auto"/>
      </w:divBdr>
    </w:div>
    <w:div w:id="20571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Home</cp:lastModifiedBy>
  <cp:revision>2</cp:revision>
  <cp:lastPrinted>2016-05-24T15:14:00Z</cp:lastPrinted>
  <dcterms:created xsi:type="dcterms:W3CDTF">2017-01-27T10:32:00Z</dcterms:created>
  <dcterms:modified xsi:type="dcterms:W3CDTF">2017-01-27T10:32:00Z</dcterms:modified>
</cp:coreProperties>
</file>