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A9" w:rsidRPr="00DB63A9" w:rsidRDefault="00DB63A9" w:rsidP="00DB63A9">
      <w:pPr>
        <w:spacing w:after="0" w:line="240" w:lineRule="auto"/>
        <w:ind w:firstLine="709"/>
        <w:jc w:val="right"/>
        <w:rPr>
          <w:rFonts w:ascii="Times New Roman" w:eastAsia="Times New Roman" w:hAnsi="Times New Roman"/>
          <w:bCs/>
          <w:kern w:val="36"/>
          <w:sz w:val="24"/>
          <w:szCs w:val="24"/>
          <w:lang w:eastAsia="ru-RU"/>
        </w:rPr>
      </w:pPr>
      <w:proofErr w:type="spellStart"/>
      <w:r w:rsidRPr="00DB63A9">
        <w:rPr>
          <w:rFonts w:ascii="Times New Roman" w:eastAsia="Times New Roman" w:hAnsi="Times New Roman"/>
          <w:bCs/>
          <w:kern w:val="36"/>
          <w:sz w:val="24"/>
          <w:szCs w:val="24"/>
          <w:lang w:eastAsia="ru-RU"/>
        </w:rPr>
        <w:t>Скоморохова</w:t>
      </w:r>
      <w:proofErr w:type="spellEnd"/>
      <w:r w:rsidRPr="00DB63A9">
        <w:rPr>
          <w:rFonts w:ascii="Times New Roman" w:eastAsia="Times New Roman" w:hAnsi="Times New Roman"/>
          <w:bCs/>
          <w:kern w:val="36"/>
          <w:sz w:val="24"/>
          <w:szCs w:val="24"/>
          <w:lang w:eastAsia="ru-RU"/>
        </w:rPr>
        <w:t xml:space="preserve"> Е.А, </w:t>
      </w:r>
    </w:p>
    <w:p w:rsidR="00DB63A9" w:rsidRPr="00DB63A9" w:rsidRDefault="00DB63A9" w:rsidP="00DB63A9">
      <w:pPr>
        <w:spacing w:after="0" w:line="240" w:lineRule="auto"/>
        <w:ind w:firstLine="709"/>
        <w:jc w:val="right"/>
        <w:rPr>
          <w:rFonts w:ascii="Times New Roman" w:eastAsia="Times New Roman" w:hAnsi="Times New Roman"/>
          <w:bCs/>
          <w:kern w:val="36"/>
          <w:sz w:val="24"/>
          <w:szCs w:val="24"/>
          <w:lang w:eastAsia="ru-RU"/>
        </w:rPr>
      </w:pPr>
      <w:r>
        <w:rPr>
          <w:rFonts w:ascii="Times New Roman" w:hAnsi="Times New Roman"/>
          <w:sz w:val="24"/>
          <w:szCs w:val="24"/>
        </w:rPr>
        <w:t>р</w:t>
      </w:r>
      <w:r w:rsidRPr="00DB63A9">
        <w:rPr>
          <w:rFonts w:ascii="Times New Roman" w:hAnsi="Times New Roman"/>
          <w:sz w:val="24"/>
          <w:szCs w:val="24"/>
        </w:rPr>
        <w:t>уководитель МО учителей-логопедов</w:t>
      </w:r>
    </w:p>
    <w:p w:rsidR="00DB63A9" w:rsidRPr="00DB63A9" w:rsidRDefault="00DB63A9" w:rsidP="00DB63A9">
      <w:pPr>
        <w:spacing w:after="0" w:line="240" w:lineRule="auto"/>
        <w:ind w:firstLine="709"/>
        <w:jc w:val="right"/>
        <w:rPr>
          <w:rFonts w:ascii="Times New Roman" w:eastAsia="Times New Roman" w:hAnsi="Times New Roman"/>
          <w:bCs/>
          <w:kern w:val="36"/>
          <w:sz w:val="24"/>
          <w:szCs w:val="24"/>
          <w:lang w:eastAsia="ru-RU"/>
        </w:rPr>
      </w:pPr>
      <w:r w:rsidRPr="00DB63A9">
        <w:rPr>
          <w:rFonts w:ascii="Times New Roman" w:eastAsia="Times New Roman" w:hAnsi="Times New Roman"/>
          <w:bCs/>
          <w:kern w:val="36"/>
          <w:sz w:val="24"/>
          <w:szCs w:val="24"/>
          <w:lang w:eastAsia="ru-RU"/>
        </w:rPr>
        <w:t>МКУ ЦРО г. Белореченск</w:t>
      </w:r>
    </w:p>
    <w:p w:rsidR="00DB63A9" w:rsidRDefault="00DB63A9" w:rsidP="00963B70">
      <w:pPr>
        <w:spacing w:after="0" w:line="240" w:lineRule="auto"/>
        <w:ind w:firstLine="709"/>
        <w:jc w:val="center"/>
        <w:rPr>
          <w:rFonts w:ascii="Times New Roman" w:eastAsia="Times New Roman" w:hAnsi="Times New Roman"/>
          <w:bCs/>
          <w:kern w:val="36"/>
          <w:sz w:val="24"/>
          <w:szCs w:val="24"/>
          <w:lang w:eastAsia="ru-RU"/>
        </w:rPr>
      </w:pPr>
    </w:p>
    <w:p w:rsidR="00DB63A9" w:rsidRPr="00DB63A9" w:rsidRDefault="00DB63A9" w:rsidP="00963B70">
      <w:pPr>
        <w:spacing w:after="0" w:line="240" w:lineRule="auto"/>
        <w:ind w:firstLine="709"/>
        <w:jc w:val="center"/>
        <w:rPr>
          <w:rFonts w:ascii="Times New Roman" w:eastAsia="Times New Roman" w:hAnsi="Times New Roman"/>
          <w:bCs/>
          <w:kern w:val="36"/>
          <w:sz w:val="24"/>
          <w:szCs w:val="24"/>
          <w:lang w:eastAsia="ru-RU"/>
        </w:rPr>
      </w:pPr>
    </w:p>
    <w:p w:rsidR="00E0255F" w:rsidRPr="009468DE" w:rsidRDefault="00E0255F" w:rsidP="00963B70">
      <w:pPr>
        <w:spacing w:after="0" w:line="240" w:lineRule="auto"/>
        <w:ind w:firstLine="709"/>
        <w:jc w:val="center"/>
        <w:rPr>
          <w:rFonts w:ascii="Times New Roman" w:eastAsia="Times New Roman" w:hAnsi="Times New Roman"/>
          <w:sz w:val="28"/>
          <w:lang w:eastAsia="ru-RU"/>
        </w:rPr>
      </w:pPr>
      <w:r w:rsidRPr="00DB63A9">
        <w:rPr>
          <w:rFonts w:ascii="Times New Roman" w:eastAsia="Times New Roman" w:hAnsi="Times New Roman"/>
          <w:bCs/>
          <w:kern w:val="36"/>
          <w:sz w:val="36"/>
          <w:szCs w:val="28"/>
          <w:lang w:eastAsia="ru-RU"/>
        </w:rPr>
        <w:t>Л</w:t>
      </w:r>
      <w:r w:rsidRPr="00DB63A9">
        <w:rPr>
          <w:rFonts w:ascii="Times New Roman" w:eastAsia="Times New Roman" w:hAnsi="Times New Roman"/>
          <w:sz w:val="36"/>
          <w:szCs w:val="27"/>
          <w:lang w:eastAsia="ru-RU"/>
        </w:rPr>
        <w:t>ингвистические аспекты развития</w:t>
      </w:r>
      <w:r w:rsidRPr="00DB63A9">
        <w:rPr>
          <w:rFonts w:ascii="Times New Roman" w:eastAsia="Times New Roman" w:hAnsi="Times New Roman"/>
          <w:sz w:val="36"/>
          <w:lang w:eastAsia="ru-RU"/>
        </w:rPr>
        <w:t> письменной речи</w:t>
      </w:r>
    </w:p>
    <w:p w:rsidR="00E0255F" w:rsidRPr="009468DE" w:rsidRDefault="00E0255F" w:rsidP="00E0255F">
      <w:pPr>
        <w:spacing w:after="0" w:line="240" w:lineRule="auto"/>
        <w:ind w:firstLine="709"/>
        <w:jc w:val="both"/>
        <w:rPr>
          <w:rFonts w:ascii="Times New Roman" w:eastAsia="Times New Roman" w:hAnsi="Times New Roman"/>
          <w:sz w:val="28"/>
          <w:lang w:eastAsia="ru-RU"/>
        </w:rPr>
      </w:pPr>
    </w:p>
    <w:p w:rsidR="00E0255F" w:rsidRPr="009468DE" w:rsidRDefault="00E0255F" w:rsidP="00E0255F">
      <w:pPr>
        <w:spacing w:after="0" w:line="240" w:lineRule="auto"/>
        <w:ind w:firstLine="709"/>
        <w:jc w:val="both"/>
        <w:rPr>
          <w:rFonts w:ascii="Times New Roman" w:eastAsia="Times New Roman" w:hAnsi="Times New Roman"/>
          <w:sz w:val="28"/>
          <w:lang w:eastAsia="ru-RU"/>
        </w:rPr>
      </w:pPr>
    </w:p>
    <w:p w:rsidR="00E0255F" w:rsidRPr="009468DE" w:rsidRDefault="00E0255F" w:rsidP="00E0255F">
      <w:pPr>
        <w:spacing w:after="0" w:line="240" w:lineRule="auto"/>
        <w:ind w:firstLine="709"/>
        <w:jc w:val="both"/>
        <w:rPr>
          <w:rFonts w:ascii="Times New Roman" w:eastAsia="Times New Roman" w:hAnsi="Times New Roman"/>
          <w:sz w:val="28"/>
          <w:szCs w:val="18"/>
          <w:lang w:eastAsia="ru-RU"/>
        </w:rPr>
      </w:pPr>
    </w:p>
    <w:p w:rsidR="00E0255F" w:rsidRPr="009468DE" w:rsidRDefault="00E0255F" w:rsidP="00E0255F">
      <w:pPr>
        <w:spacing w:after="0" w:line="360" w:lineRule="auto"/>
        <w:ind w:firstLine="709"/>
        <w:jc w:val="both"/>
        <w:rPr>
          <w:rFonts w:ascii="Times New Roman" w:eastAsia="Times New Roman" w:hAnsi="Times New Roman"/>
          <w:sz w:val="28"/>
          <w:szCs w:val="18"/>
          <w:lang w:eastAsia="ru-RU"/>
        </w:rPr>
      </w:pPr>
      <w:r w:rsidRPr="009468DE">
        <w:rPr>
          <w:rFonts w:ascii="Times New Roman" w:eastAsia="Times New Roman" w:hAnsi="Times New Roman"/>
          <w:sz w:val="28"/>
          <w:szCs w:val="18"/>
          <w:lang w:eastAsia="ru-RU"/>
        </w:rPr>
        <w:t>В лингвистическом аспекте сущность письменной речи рассматривается как система порождения связного письменного высказывания: «Лингвистика интересуется тем, что специфично именно для речевой деятельности» (А.А. Леонтьев). Результатом, материальным продуктом письменной речи является текст как воплощение мысли. Текст – это сложное смысловое целое, высшее коммуникативное единство особого рода, характеризующееся относительной законченностью</w:t>
      </w:r>
      <w:r w:rsidRPr="009468DE">
        <w:rPr>
          <w:rFonts w:ascii="Times New Roman" w:eastAsia="Times New Roman" w:hAnsi="Times New Roman"/>
          <w:b/>
          <w:bCs/>
          <w:sz w:val="28"/>
          <w:lang w:eastAsia="ru-RU"/>
        </w:rPr>
        <w:t xml:space="preserve"> [</w:t>
      </w:r>
      <w:r w:rsidRPr="009468DE">
        <w:rPr>
          <w:rFonts w:ascii="Times New Roman" w:eastAsia="Times New Roman" w:hAnsi="Times New Roman"/>
          <w:sz w:val="28"/>
          <w:szCs w:val="18"/>
          <w:lang w:eastAsia="ru-RU"/>
        </w:rPr>
        <w:t>25].</w:t>
      </w:r>
    </w:p>
    <w:p w:rsidR="00E0255F" w:rsidRPr="009468DE" w:rsidRDefault="00E0255F" w:rsidP="00E0255F">
      <w:pPr>
        <w:spacing w:after="0" w:line="360" w:lineRule="auto"/>
        <w:ind w:firstLine="709"/>
        <w:jc w:val="both"/>
        <w:rPr>
          <w:rFonts w:ascii="Times New Roman" w:eastAsia="Times New Roman" w:hAnsi="Times New Roman"/>
          <w:sz w:val="28"/>
          <w:szCs w:val="18"/>
          <w:lang w:eastAsia="ru-RU"/>
        </w:rPr>
      </w:pPr>
      <w:r w:rsidRPr="009468DE">
        <w:rPr>
          <w:rFonts w:ascii="Times New Roman" w:eastAsia="Times New Roman" w:hAnsi="Times New Roman"/>
          <w:sz w:val="28"/>
          <w:szCs w:val="18"/>
          <w:lang w:eastAsia="ru-RU"/>
        </w:rPr>
        <w:t xml:space="preserve">Обязательными условиями (свойствами), придающими речевому образованию статус текста, являются его главные характеристики – целостность и связность. Они обеспечиваются так называемой «формальной связностью» (Е.А. </w:t>
      </w:r>
      <w:proofErr w:type="spellStart"/>
      <w:r w:rsidRPr="009468DE">
        <w:rPr>
          <w:rFonts w:ascii="Times New Roman" w:eastAsia="Times New Roman" w:hAnsi="Times New Roman"/>
          <w:sz w:val="28"/>
          <w:szCs w:val="18"/>
          <w:lang w:eastAsia="ru-RU"/>
        </w:rPr>
        <w:t>Реферовская</w:t>
      </w:r>
      <w:proofErr w:type="spellEnd"/>
      <w:r w:rsidRPr="009468DE">
        <w:rPr>
          <w:rFonts w:ascii="Times New Roman" w:eastAsia="Times New Roman" w:hAnsi="Times New Roman"/>
          <w:sz w:val="28"/>
          <w:szCs w:val="18"/>
          <w:lang w:eastAsia="ru-RU"/>
        </w:rPr>
        <w:t>), которая осуществляется лексическими и грамматическими средствами.  Проанализировав протяженность и лексико-морфологический состав предложений, а также правильность их синтаксического конструирования, можно оценить это явление [9].</w:t>
      </w:r>
    </w:p>
    <w:p w:rsidR="00E0255F" w:rsidRPr="009468DE" w:rsidRDefault="00E0255F" w:rsidP="00E0255F">
      <w:pPr>
        <w:spacing w:after="0" w:line="360" w:lineRule="auto"/>
        <w:ind w:firstLine="709"/>
        <w:jc w:val="both"/>
        <w:rPr>
          <w:rFonts w:ascii="Times New Roman" w:eastAsia="Times New Roman" w:hAnsi="Times New Roman"/>
          <w:sz w:val="28"/>
          <w:szCs w:val="18"/>
          <w:lang w:eastAsia="ru-RU"/>
        </w:rPr>
      </w:pPr>
      <w:r w:rsidRPr="009468DE">
        <w:rPr>
          <w:rFonts w:ascii="Times New Roman" w:eastAsia="Times New Roman" w:hAnsi="Times New Roman"/>
          <w:sz w:val="28"/>
          <w:szCs w:val="18"/>
          <w:lang w:eastAsia="ru-RU"/>
        </w:rPr>
        <w:t xml:space="preserve">Исходя из общепринятого разделения языка и речи, именно в категории текста (по А.Ф. Лосеву) мы находим синтез этих двух понятий. В целом речь – это деятельность, которая осуществляется посредством языковых знаков. Единицы языка и единицы речи не совпадают, т.к. речь членится по другим параметрам. Минимальная произносительная единица речи – это слог. Именно </w:t>
      </w:r>
      <w:proofErr w:type="spellStart"/>
      <w:r w:rsidRPr="009468DE">
        <w:rPr>
          <w:rFonts w:ascii="Times New Roman" w:eastAsia="Times New Roman" w:hAnsi="Times New Roman"/>
          <w:sz w:val="28"/>
          <w:szCs w:val="18"/>
          <w:lang w:eastAsia="ru-RU"/>
        </w:rPr>
        <w:t>сформированность</w:t>
      </w:r>
      <w:proofErr w:type="spellEnd"/>
      <w:r w:rsidRPr="009468DE">
        <w:rPr>
          <w:rFonts w:ascii="Times New Roman" w:eastAsia="Times New Roman" w:hAnsi="Times New Roman"/>
          <w:sz w:val="28"/>
          <w:szCs w:val="18"/>
          <w:lang w:eastAsia="ru-RU"/>
        </w:rPr>
        <w:t xml:space="preserve"> слогового состава слова являются показателем уровня </w:t>
      </w:r>
      <w:proofErr w:type="spellStart"/>
      <w:r w:rsidRPr="009468DE">
        <w:rPr>
          <w:rFonts w:ascii="Times New Roman" w:eastAsia="Times New Roman" w:hAnsi="Times New Roman"/>
          <w:sz w:val="28"/>
          <w:szCs w:val="18"/>
          <w:lang w:eastAsia="ru-RU"/>
        </w:rPr>
        <w:t>сформированности</w:t>
      </w:r>
      <w:proofErr w:type="spellEnd"/>
      <w:r w:rsidRPr="009468DE">
        <w:rPr>
          <w:rFonts w:ascii="Times New Roman" w:eastAsia="Times New Roman" w:hAnsi="Times New Roman"/>
          <w:sz w:val="28"/>
          <w:szCs w:val="18"/>
          <w:lang w:eastAsia="ru-RU"/>
        </w:rPr>
        <w:t xml:space="preserve"> речевой деятельности. Следующая единица речи – речевое высказывание, которое может быть различной протяженностью.</w:t>
      </w:r>
    </w:p>
    <w:p w:rsidR="00E0255F" w:rsidRPr="009468DE" w:rsidRDefault="00E0255F" w:rsidP="00E0255F">
      <w:pPr>
        <w:spacing w:after="0" w:line="360" w:lineRule="auto"/>
        <w:ind w:firstLine="709"/>
        <w:jc w:val="both"/>
        <w:rPr>
          <w:rFonts w:ascii="Times New Roman" w:eastAsia="Times New Roman" w:hAnsi="Times New Roman"/>
          <w:sz w:val="28"/>
          <w:szCs w:val="18"/>
          <w:lang w:eastAsia="ru-RU"/>
        </w:rPr>
      </w:pPr>
      <w:r w:rsidRPr="009468DE">
        <w:rPr>
          <w:rFonts w:ascii="Times New Roman" w:eastAsia="Times New Roman" w:hAnsi="Times New Roman"/>
          <w:sz w:val="28"/>
          <w:szCs w:val="18"/>
          <w:lang w:eastAsia="ru-RU"/>
        </w:rPr>
        <w:lastRenderedPageBreak/>
        <w:t xml:space="preserve">Несовпадение речевых и языковых единиц приводит к трудностям при обучении письменной речи. На нарушения письма влияют как нарушения в области языка (языковой деятельности), так и нарушения в области речи (речевой деятельности). Под языковой деятельностью мы понимаем процесс освоения набора языковых единиц и закономерностей их функционирования, нормативных для определенного языка, необходимых для наиболее адекватных способов выражения с их помощью смысла высказывания. </w:t>
      </w:r>
      <w:proofErr w:type="gramStart"/>
      <w:r w:rsidRPr="009468DE">
        <w:rPr>
          <w:rFonts w:ascii="Times New Roman" w:eastAsia="Times New Roman" w:hAnsi="Times New Roman"/>
          <w:sz w:val="28"/>
          <w:szCs w:val="18"/>
          <w:lang w:eastAsia="ru-RU"/>
        </w:rPr>
        <w:t xml:space="preserve">Языковая деятельность характеризуется в онтогенезе рядом особенностей, в частности, соблюдением жесткой </w:t>
      </w:r>
      <w:proofErr w:type="spellStart"/>
      <w:r w:rsidRPr="009468DE">
        <w:rPr>
          <w:rFonts w:ascii="Times New Roman" w:eastAsia="Times New Roman" w:hAnsi="Times New Roman"/>
          <w:sz w:val="28"/>
          <w:szCs w:val="18"/>
          <w:lang w:eastAsia="ru-RU"/>
        </w:rPr>
        <w:t>поэтапности</w:t>
      </w:r>
      <w:proofErr w:type="spellEnd"/>
      <w:r w:rsidRPr="009468DE">
        <w:rPr>
          <w:rFonts w:ascii="Times New Roman" w:eastAsia="Times New Roman" w:hAnsi="Times New Roman"/>
          <w:sz w:val="28"/>
          <w:szCs w:val="18"/>
          <w:lang w:eastAsia="ru-RU"/>
        </w:rPr>
        <w:t xml:space="preserve"> в освоении языковых единиц: от конкретного к абстрактному, от глобального к дискретному; стремлением к экономии (что выражается в тенденциях генерализации языковых единиц и правил и стимулирует </w:t>
      </w:r>
      <w:proofErr w:type="spellStart"/>
      <w:r w:rsidRPr="009468DE">
        <w:rPr>
          <w:rFonts w:ascii="Times New Roman" w:eastAsia="Times New Roman" w:hAnsi="Times New Roman"/>
          <w:sz w:val="28"/>
          <w:szCs w:val="18"/>
          <w:lang w:eastAsia="ru-RU"/>
        </w:rPr>
        <w:t>креативные</w:t>
      </w:r>
      <w:proofErr w:type="spellEnd"/>
      <w:r w:rsidRPr="009468DE">
        <w:rPr>
          <w:rFonts w:ascii="Times New Roman" w:eastAsia="Times New Roman" w:hAnsi="Times New Roman"/>
          <w:sz w:val="28"/>
          <w:szCs w:val="18"/>
          <w:lang w:eastAsia="ru-RU"/>
        </w:rPr>
        <w:t xml:space="preserve"> способности языковой личности); выделением маркеров (Д.И. </w:t>
      </w:r>
      <w:proofErr w:type="spellStart"/>
      <w:r w:rsidRPr="009468DE">
        <w:rPr>
          <w:rFonts w:ascii="Times New Roman" w:eastAsia="Times New Roman" w:hAnsi="Times New Roman"/>
          <w:sz w:val="28"/>
          <w:szCs w:val="18"/>
          <w:lang w:eastAsia="ru-RU"/>
        </w:rPr>
        <w:t>Слобин</w:t>
      </w:r>
      <w:proofErr w:type="spellEnd"/>
      <w:r w:rsidRPr="009468DE">
        <w:rPr>
          <w:rFonts w:ascii="Times New Roman" w:eastAsia="Times New Roman" w:hAnsi="Times New Roman"/>
          <w:sz w:val="28"/>
          <w:szCs w:val="18"/>
          <w:lang w:eastAsia="ru-RU"/>
        </w:rPr>
        <w:t>) и др. [10].</w:t>
      </w:r>
      <w:proofErr w:type="gramEnd"/>
    </w:p>
    <w:p w:rsidR="00E0255F" w:rsidRPr="009468DE" w:rsidRDefault="00E0255F" w:rsidP="00E0255F">
      <w:pPr>
        <w:spacing w:after="0" w:line="360" w:lineRule="auto"/>
        <w:ind w:firstLine="709"/>
        <w:jc w:val="both"/>
        <w:rPr>
          <w:rFonts w:ascii="Times New Roman" w:eastAsia="Times New Roman" w:hAnsi="Times New Roman"/>
          <w:sz w:val="28"/>
          <w:szCs w:val="18"/>
          <w:lang w:eastAsia="ru-RU"/>
        </w:rPr>
      </w:pPr>
      <w:proofErr w:type="gramStart"/>
      <w:r w:rsidRPr="009468DE">
        <w:rPr>
          <w:rFonts w:ascii="Times New Roman" w:eastAsia="Times New Roman" w:hAnsi="Times New Roman"/>
          <w:sz w:val="28"/>
          <w:szCs w:val="18"/>
          <w:lang w:eastAsia="ru-RU"/>
        </w:rPr>
        <w:t xml:space="preserve">В ходе формирования языковой деятельности речевая система ребенка постоянно изменяется, поэтому он должен обладать языковой способностью, которая, по мнению одних авторов, является врожденным качеством (Д.И. </w:t>
      </w:r>
      <w:proofErr w:type="spellStart"/>
      <w:r w:rsidRPr="009468DE">
        <w:rPr>
          <w:rFonts w:ascii="Times New Roman" w:eastAsia="Times New Roman" w:hAnsi="Times New Roman"/>
          <w:sz w:val="28"/>
          <w:szCs w:val="18"/>
          <w:lang w:eastAsia="ru-RU"/>
        </w:rPr>
        <w:t>Слобин</w:t>
      </w:r>
      <w:proofErr w:type="spellEnd"/>
      <w:r w:rsidRPr="009468DE">
        <w:rPr>
          <w:rFonts w:ascii="Times New Roman" w:eastAsia="Times New Roman" w:hAnsi="Times New Roman"/>
          <w:sz w:val="28"/>
          <w:szCs w:val="18"/>
          <w:lang w:eastAsia="ru-RU"/>
        </w:rPr>
        <w:t xml:space="preserve">), по мнению других – продуктом, появляющимся в результате формирования потребности ребенка в совместной деятельности и обеспечивающим такую деятельность общения ребенка с окружающими (А.М. </w:t>
      </w:r>
      <w:proofErr w:type="spellStart"/>
      <w:r w:rsidRPr="009468DE">
        <w:rPr>
          <w:rFonts w:ascii="Times New Roman" w:eastAsia="Times New Roman" w:hAnsi="Times New Roman"/>
          <w:sz w:val="28"/>
          <w:szCs w:val="18"/>
          <w:lang w:eastAsia="ru-RU"/>
        </w:rPr>
        <w:t>Шахнарович</w:t>
      </w:r>
      <w:proofErr w:type="spellEnd"/>
      <w:r w:rsidRPr="009468DE">
        <w:rPr>
          <w:rFonts w:ascii="Times New Roman" w:eastAsia="Times New Roman" w:hAnsi="Times New Roman"/>
          <w:sz w:val="28"/>
          <w:szCs w:val="18"/>
          <w:lang w:eastAsia="ru-RU"/>
        </w:rPr>
        <w:t>, Н.М. Юрьева).</w:t>
      </w:r>
      <w:proofErr w:type="gramEnd"/>
    </w:p>
    <w:p w:rsidR="00E0255F" w:rsidRPr="009468DE" w:rsidRDefault="00E0255F" w:rsidP="00E0255F">
      <w:pPr>
        <w:spacing w:after="0" w:line="360" w:lineRule="auto"/>
        <w:ind w:firstLine="709"/>
        <w:jc w:val="both"/>
        <w:rPr>
          <w:rFonts w:ascii="Times New Roman" w:eastAsia="Times New Roman" w:hAnsi="Times New Roman"/>
          <w:sz w:val="28"/>
          <w:szCs w:val="28"/>
          <w:lang w:eastAsia="ru-RU"/>
        </w:rPr>
      </w:pPr>
      <w:r w:rsidRPr="009468DE">
        <w:rPr>
          <w:rFonts w:ascii="Times New Roman" w:hAnsi="Times New Roman"/>
          <w:sz w:val="28"/>
          <w:szCs w:val="24"/>
        </w:rPr>
        <w:t xml:space="preserve">С.Н. </w:t>
      </w:r>
      <w:proofErr w:type="spellStart"/>
      <w:r w:rsidRPr="009468DE">
        <w:rPr>
          <w:rFonts w:ascii="Times New Roman" w:hAnsi="Times New Roman"/>
          <w:sz w:val="28"/>
          <w:szCs w:val="24"/>
        </w:rPr>
        <w:t>Цейтлин</w:t>
      </w:r>
      <w:proofErr w:type="spellEnd"/>
      <w:r w:rsidRPr="009468DE">
        <w:rPr>
          <w:rFonts w:ascii="Times New Roman" w:hAnsi="Times New Roman"/>
          <w:sz w:val="28"/>
          <w:szCs w:val="24"/>
        </w:rPr>
        <w:t xml:space="preserve"> в основе теоретической концепции выделяет: конструктивизм, </w:t>
      </w:r>
      <w:proofErr w:type="spellStart"/>
      <w:r w:rsidRPr="009468DE">
        <w:rPr>
          <w:rFonts w:ascii="Times New Roman" w:hAnsi="Times New Roman"/>
          <w:sz w:val="28"/>
          <w:szCs w:val="24"/>
        </w:rPr>
        <w:t>когнитивизм</w:t>
      </w:r>
      <w:proofErr w:type="spellEnd"/>
      <w:r w:rsidRPr="009468DE">
        <w:rPr>
          <w:rFonts w:ascii="Times New Roman" w:hAnsi="Times New Roman"/>
          <w:sz w:val="28"/>
          <w:szCs w:val="24"/>
        </w:rPr>
        <w:t xml:space="preserve"> и коммуникацию. Под </w:t>
      </w:r>
      <w:r w:rsidRPr="009468DE">
        <w:rPr>
          <w:rFonts w:ascii="Times New Roman" w:hAnsi="Times New Roman"/>
          <w:i/>
          <w:sz w:val="28"/>
          <w:szCs w:val="24"/>
        </w:rPr>
        <w:t>конструктивизмом</w:t>
      </w:r>
      <w:r w:rsidRPr="009468DE">
        <w:rPr>
          <w:rFonts w:ascii="Times New Roman" w:hAnsi="Times New Roman"/>
          <w:sz w:val="28"/>
          <w:szCs w:val="24"/>
        </w:rPr>
        <w:t xml:space="preserve">  подразумевается, что ребенок  сам  конструирует  свой  язык, опираясь  на  речевую  продукцию  взрослых, которую  подвергает бессознательному анализу. Постепенное освоение ребенком взрослого    языка    есть,   в    сущности,   не    присвоение    этого    языка,   но    его самостоятельное   конструирование. </w:t>
      </w:r>
      <w:proofErr w:type="spellStart"/>
      <w:r w:rsidRPr="009468DE">
        <w:rPr>
          <w:rFonts w:ascii="Times New Roman" w:hAnsi="Times New Roman"/>
          <w:i/>
          <w:sz w:val="28"/>
          <w:szCs w:val="24"/>
        </w:rPr>
        <w:t>Когнитивизм</w:t>
      </w:r>
      <w:proofErr w:type="spellEnd"/>
      <w:r w:rsidRPr="009468DE">
        <w:rPr>
          <w:rFonts w:ascii="Times New Roman" w:hAnsi="Times New Roman"/>
          <w:sz w:val="28"/>
          <w:szCs w:val="24"/>
        </w:rPr>
        <w:t xml:space="preserve">    предполагает,  что   для   постижения   любого   языкового факта  должны  созреть  необходимые  когнитивные  предпосылки. Сначала ребенок должен освоить явление действительности, к примеру, противопоставление один – много, а потом можно обучать его </w:t>
      </w:r>
      <w:r w:rsidRPr="009468DE">
        <w:rPr>
          <w:rFonts w:ascii="Times New Roman" w:hAnsi="Times New Roman"/>
          <w:sz w:val="28"/>
          <w:szCs w:val="24"/>
        </w:rPr>
        <w:lastRenderedPageBreak/>
        <w:t xml:space="preserve">формам единственного и множественного числа. </w:t>
      </w:r>
      <w:r w:rsidRPr="009468DE">
        <w:rPr>
          <w:rFonts w:ascii="Times New Roman" w:hAnsi="Times New Roman"/>
          <w:sz w:val="28"/>
          <w:szCs w:val="28"/>
        </w:rPr>
        <w:t xml:space="preserve">Третий теоретический принцип «для    отечественного    специалиста,   воспитанного    на    работах Выгодского,    </w:t>
      </w:r>
      <w:proofErr w:type="spellStart"/>
      <w:r w:rsidRPr="009468DE">
        <w:rPr>
          <w:rFonts w:ascii="Times New Roman" w:hAnsi="Times New Roman"/>
          <w:sz w:val="28"/>
          <w:szCs w:val="28"/>
        </w:rPr>
        <w:t>Жинкина</w:t>
      </w:r>
      <w:proofErr w:type="spellEnd"/>
      <w:r w:rsidRPr="009468DE">
        <w:rPr>
          <w:rFonts w:ascii="Times New Roman" w:hAnsi="Times New Roman"/>
          <w:sz w:val="28"/>
          <w:szCs w:val="28"/>
        </w:rPr>
        <w:t xml:space="preserve">    и    других    </w:t>
      </w:r>
      <w:proofErr w:type="spellStart"/>
      <w:r w:rsidRPr="009468DE">
        <w:rPr>
          <w:rFonts w:ascii="Times New Roman" w:hAnsi="Times New Roman"/>
          <w:sz w:val="28"/>
          <w:szCs w:val="28"/>
        </w:rPr>
        <w:t>психолингвистов</w:t>
      </w:r>
      <w:proofErr w:type="spellEnd"/>
      <w:r w:rsidRPr="009468DE">
        <w:rPr>
          <w:rFonts w:ascii="Times New Roman" w:hAnsi="Times New Roman"/>
          <w:sz w:val="28"/>
          <w:szCs w:val="28"/>
        </w:rPr>
        <w:t xml:space="preserve">    и    психологов,    кажется совершенно очевидным, что язык появляется в связи с потребностью в общении, </w:t>
      </w:r>
      <w:r w:rsidRPr="009468DE">
        <w:rPr>
          <w:rFonts w:ascii="Times New Roman" w:hAnsi="Times New Roman"/>
          <w:i/>
          <w:sz w:val="28"/>
          <w:szCs w:val="28"/>
        </w:rPr>
        <w:t>коммуникации</w:t>
      </w:r>
      <w:r w:rsidRPr="009468DE">
        <w:rPr>
          <w:rFonts w:ascii="Times New Roman" w:hAnsi="Times New Roman"/>
          <w:sz w:val="28"/>
          <w:szCs w:val="28"/>
        </w:rPr>
        <w:t>, и  развивается  в  связи  с  развитием  форм  коммуникации, которые со   временем   делаются   все   более   тонкими   и   изощренными»</w:t>
      </w:r>
      <w:r w:rsidRPr="009468DE">
        <w:rPr>
          <w:rFonts w:ascii="Times New Roman" w:eastAsia="Times New Roman" w:hAnsi="Times New Roman"/>
          <w:sz w:val="28"/>
          <w:szCs w:val="18"/>
          <w:lang w:eastAsia="ru-RU"/>
        </w:rPr>
        <w:t xml:space="preserve"> [4</w:t>
      </w:r>
      <w:r>
        <w:rPr>
          <w:rFonts w:ascii="Times New Roman" w:eastAsia="Times New Roman" w:hAnsi="Times New Roman"/>
          <w:sz w:val="28"/>
          <w:szCs w:val="18"/>
          <w:lang w:eastAsia="ru-RU"/>
        </w:rPr>
        <w:t>2</w:t>
      </w:r>
      <w:r w:rsidRPr="009468DE">
        <w:rPr>
          <w:rFonts w:ascii="Times New Roman" w:eastAsia="Times New Roman" w:hAnsi="Times New Roman"/>
          <w:sz w:val="28"/>
          <w:szCs w:val="18"/>
          <w:lang w:eastAsia="ru-RU"/>
        </w:rPr>
        <w:t>].</w:t>
      </w:r>
    </w:p>
    <w:p w:rsidR="00E0255F" w:rsidRPr="009468DE" w:rsidRDefault="00E0255F" w:rsidP="00E0255F">
      <w:pPr>
        <w:spacing w:after="0" w:line="360" w:lineRule="auto"/>
        <w:ind w:firstLine="709"/>
        <w:jc w:val="both"/>
        <w:rPr>
          <w:rFonts w:ascii="Times New Roman" w:eastAsia="Times New Roman" w:hAnsi="Times New Roman"/>
          <w:sz w:val="28"/>
          <w:szCs w:val="18"/>
          <w:lang w:eastAsia="ru-RU"/>
        </w:rPr>
      </w:pPr>
      <w:r w:rsidRPr="009468DE">
        <w:rPr>
          <w:rFonts w:ascii="Times New Roman" w:eastAsia="Times New Roman" w:hAnsi="Times New Roman"/>
          <w:sz w:val="28"/>
          <w:szCs w:val="18"/>
          <w:lang w:eastAsia="ru-RU"/>
        </w:rPr>
        <w:t xml:space="preserve">На уровне освоения языковых единиц проявляется тяжесть речевого недоразвития, обусловливающая искажение процесса формирования языковой деятельности: чем </w:t>
      </w:r>
      <w:proofErr w:type="spellStart"/>
      <w:r w:rsidRPr="009468DE">
        <w:rPr>
          <w:rFonts w:ascii="Times New Roman" w:eastAsia="Times New Roman" w:hAnsi="Times New Roman"/>
          <w:sz w:val="28"/>
          <w:szCs w:val="18"/>
          <w:lang w:eastAsia="ru-RU"/>
        </w:rPr>
        <w:t>недифференцированнее</w:t>
      </w:r>
      <w:proofErr w:type="spellEnd"/>
      <w:r w:rsidRPr="009468DE">
        <w:rPr>
          <w:rFonts w:ascii="Times New Roman" w:eastAsia="Times New Roman" w:hAnsi="Times New Roman"/>
          <w:sz w:val="28"/>
          <w:szCs w:val="18"/>
          <w:lang w:eastAsia="ru-RU"/>
        </w:rPr>
        <w:t xml:space="preserve"> выражается значение за счет более глобальных единиц, тем ниже уровень </w:t>
      </w:r>
      <w:proofErr w:type="spellStart"/>
      <w:r w:rsidRPr="009468DE">
        <w:rPr>
          <w:rFonts w:ascii="Times New Roman" w:eastAsia="Times New Roman" w:hAnsi="Times New Roman"/>
          <w:sz w:val="28"/>
          <w:szCs w:val="18"/>
          <w:lang w:eastAsia="ru-RU"/>
        </w:rPr>
        <w:t>сформированности</w:t>
      </w:r>
      <w:proofErr w:type="spellEnd"/>
      <w:r w:rsidRPr="009468DE">
        <w:rPr>
          <w:rFonts w:ascii="Times New Roman" w:eastAsia="Times New Roman" w:hAnsi="Times New Roman"/>
          <w:sz w:val="28"/>
          <w:szCs w:val="18"/>
          <w:lang w:eastAsia="ru-RU"/>
        </w:rPr>
        <w:t xml:space="preserve"> языковой деятельности и наоборот. </w:t>
      </w:r>
    </w:p>
    <w:p w:rsidR="00E0255F" w:rsidRPr="009468DE" w:rsidRDefault="00E0255F" w:rsidP="00E0255F">
      <w:pPr>
        <w:spacing w:after="0" w:line="360" w:lineRule="auto"/>
        <w:ind w:firstLine="709"/>
        <w:jc w:val="both"/>
        <w:rPr>
          <w:rFonts w:ascii="Times New Roman" w:eastAsia="Times New Roman" w:hAnsi="Times New Roman"/>
          <w:sz w:val="28"/>
          <w:szCs w:val="18"/>
          <w:lang w:eastAsia="ru-RU"/>
        </w:rPr>
      </w:pPr>
      <w:r w:rsidRPr="009468DE">
        <w:rPr>
          <w:rFonts w:ascii="Times New Roman" w:eastAsia="Times New Roman" w:hAnsi="Times New Roman"/>
          <w:sz w:val="28"/>
          <w:szCs w:val="18"/>
          <w:lang w:eastAsia="ru-RU"/>
        </w:rPr>
        <w:t xml:space="preserve">Онтогенез языковой деятельности подчиняется универсальным законам, которые в общем виде присущи норме и патологии. Так, формирование лексического запаса в онтогенезе осуществляется не только за счет расширения количества словарных единиц, но и за счет уточнения и расширения предметных представлений, лежащих в основе аффективно окрашенных смыслов слов. Чем </w:t>
      </w:r>
      <w:proofErr w:type="spellStart"/>
      <w:r w:rsidRPr="009468DE">
        <w:rPr>
          <w:rFonts w:ascii="Times New Roman" w:eastAsia="Times New Roman" w:hAnsi="Times New Roman"/>
          <w:sz w:val="28"/>
          <w:szCs w:val="18"/>
          <w:lang w:eastAsia="ru-RU"/>
        </w:rPr>
        <w:t>выраженнее</w:t>
      </w:r>
      <w:proofErr w:type="spellEnd"/>
      <w:r w:rsidRPr="009468DE">
        <w:rPr>
          <w:rFonts w:ascii="Times New Roman" w:eastAsia="Times New Roman" w:hAnsi="Times New Roman"/>
          <w:sz w:val="28"/>
          <w:szCs w:val="18"/>
          <w:lang w:eastAsia="ru-RU"/>
        </w:rPr>
        <w:t xml:space="preserve"> проблемы детей при освоении языковой системы, тем значимее становится роль педагогического воздействия на ход формирования языковой деятельности. Так, если дети, страдающие алалией, не способны самостоятельно освоить даже элементарный набор языковых единиц на уровне бытовой формы речи, то дети с трудностями организации произвольной деятельности достаточно уверенно осваивают языковые единицы устной формы языка, но при неадекватной форме обучения терпят фиаско при освоении единиц письменной формы языка.</w:t>
      </w:r>
    </w:p>
    <w:p w:rsidR="00E0255F" w:rsidRPr="009468DE" w:rsidRDefault="00E0255F" w:rsidP="00E0255F">
      <w:pPr>
        <w:spacing w:after="0" w:line="360" w:lineRule="auto"/>
        <w:ind w:firstLine="709"/>
        <w:jc w:val="both"/>
        <w:rPr>
          <w:rFonts w:ascii="Times New Roman" w:eastAsia="Times New Roman" w:hAnsi="Times New Roman"/>
          <w:sz w:val="28"/>
          <w:szCs w:val="18"/>
          <w:lang w:eastAsia="ru-RU"/>
        </w:rPr>
      </w:pPr>
      <w:r w:rsidRPr="009468DE">
        <w:rPr>
          <w:rFonts w:ascii="Times New Roman" w:eastAsia="Times New Roman" w:hAnsi="Times New Roman"/>
          <w:sz w:val="28"/>
          <w:szCs w:val="18"/>
          <w:lang w:eastAsia="ru-RU"/>
        </w:rPr>
        <w:t>Понимание закономерностей и этапов развития языковой деятельности в онтогенезе, выявление перечня предпосылок, обеспечивающих функционирование этой деятельности, определяет правильность построения системы логопедической работы при различных видах речевой патологии [8].</w:t>
      </w:r>
      <w:r w:rsidRPr="009468DE">
        <w:rPr>
          <w:rFonts w:ascii="Times New Roman" w:eastAsia="Times New Roman" w:hAnsi="Times New Roman"/>
          <w:sz w:val="28"/>
          <w:szCs w:val="18"/>
          <w:lang w:eastAsia="ru-RU"/>
        </w:rPr>
        <w:br/>
      </w:r>
      <w:r w:rsidRPr="009468DE">
        <w:rPr>
          <w:rFonts w:ascii="Times New Roman" w:eastAsia="Times New Roman" w:hAnsi="Times New Roman"/>
          <w:sz w:val="28"/>
          <w:szCs w:val="18"/>
          <w:lang w:eastAsia="ru-RU"/>
        </w:rPr>
        <w:lastRenderedPageBreak/>
        <w:t>Одновременно с формированием языковой деятельности происходит формирование речевой деятельности, сущность которой является осуществление эффективного взаимодействия двух или более лиц с помощью системы языковых и внеязыковых знаков [10]. Одной из наиболее важных задач коммуникации, особенно на ранних этапах развития, является регуляция деятельности окружающих в соответствии с потребностями личности ребенка. Речевая или коммуникативная способность – в большей мере (по сравнению с языковой способностью) социально формируемая в процессе взаимодействия людей способность, позволяющая личности эффективно строить акт коммуникации адекватно своим целям и задачам.</w:t>
      </w:r>
    </w:p>
    <w:p w:rsidR="00E0255F" w:rsidRPr="009468DE" w:rsidRDefault="00E0255F" w:rsidP="00E0255F">
      <w:pPr>
        <w:spacing w:after="0" w:line="360" w:lineRule="auto"/>
        <w:ind w:firstLine="709"/>
        <w:jc w:val="both"/>
        <w:rPr>
          <w:rFonts w:ascii="Times New Roman" w:eastAsia="Times New Roman" w:hAnsi="Times New Roman"/>
          <w:sz w:val="28"/>
          <w:szCs w:val="18"/>
          <w:lang w:eastAsia="ru-RU"/>
        </w:rPr>
      </w:pPr>
      <w:r w:rsidRPr="009468DE">
        <w:rPr>
          <w:rFonts w:ascii="Times New Roman" w:eastAsia="Times New Roman" w:hAnsi="Times New Roman"/>
          <w:sz w:val="28"/>
          <w:szCs w:val="18"/>
          <w:lang w:eastAsia="ru-RU"/>
        </w:rPr>
        <w:t xml:space="preserve">Итак, нейропсихология рассматривает письменную речь с точки зрения </w:t>
      </w:r>
      <w:proofErr w:type="spellStart"/>
      <w:r w:rsidRPr="009468DE">
        <w:rPr>
          <w:rFonts w:ascii="Times New Roman" w:eastAsia="Times New Roman" w:hAnsi="Times New Roman"/>
          <w:sz w:val="28"/>
          <w:szCs w:val="18"/>
          <w:lang w:eastAsia="ru-RU"/>
        </w:rPr>
        <w:t>сформированности</w:t>
      </w:r>
      <w:proofErr w:type="spellEnd"/>
      <w:r w:rsidRPr="009468DE">
        <w:rPr>
          <w:rFonts w:ascii="Times New Roman" w:eastAsia="Times New Roman" w:hAnsi="Times New Roman"/>
          <w:sz w:val="28"/>
          <w:szCs w:val="18"/>
          <w:lang w:eastAsia="ru-RU"/>
        </w:rPr>
        <w:t xml:space="preserve"> психических процессов. Психология исходит из того, что все языки переводимы и наш разум в состоянии изучить абсолютно любой из них, </w:t>
      </w:r>
      <w:proofErr w:type="gramStart"/>
      <w:r w:rsidRPr="009468DE">
        <w:rPr>
          <w:rFonts w:ascii="Times New Roman" w:eastAsia="Times New Roman" w:hAnsi="Times New Roman"/>
          <w:sz w:val="28"/>
          <w:szCs w:val="18"/>
          <w:lang w:eastAsia="ru-RU"/>
        </w:rPr>
        <w:t>значит</w:t>
      </w:r>
      <w:proofErr w:type="gramEnd"/>
      <w:r w:rsidRPr="009468DE">
        <w:rPr>
          <w:rFonts w:ascii="Times New Roman" w:eastAsia="Times New Roman" w:hAnsi="Times New Roman"/>
          <w:sz w:val="28"/>
          <w:szCs w:val="18"/>
          <w:lang w:eastAsia="ru-RU"/>
        </w:rPr>
        <w:t xml:space="preserve"> в процессе логопедической коррекции необходимо создать условия для эмоционального и социального развития детей. Основная задача психолингвистики – выявление нарушенного звена в схеме порождения речи. Лингвистика рассматривает речь как целостную систему, основным результатом которой является текст, его основные характеристики – целостность и связность. В коррекционной работе основная нагрузка лежит в области лингвистики: в процессе создания текста ребенок должен владеть всеми речевыми единицами. Языковая и речевая деятельности тесно взаимосвязаны в плане </w:t>
      </w:r>
      <w:proofErr w:type="spellStart"/>
      <w:r w:rsidRPr="009468DE">
        <w:rPr>
          <w:rFonts w:ascii="Times New Roman" w:eastAsia="Times New Roman" w:hAnsi="Times New Roman"/>
          <w:sz w:val="28"/>
          <w:szCs w:val="18"/>
          <w:lang w:eastAsia="ru-RU"/>
        </w:rPr>
        <w:t>взаиморазвития</w:t>
      </w:r>
      <w:proofErr w:type="spellEnd"/>
      <w:r w:rsidRPr="009468DE">
        <w:rPr>
          <w:rFonts w:ascii="Times New Roman" w:eastAsia="Times New Roman" w:hAnsi="Times New Roman"/>
          <w:sz w:val="28"/>
          <w:szCs w:val="18"/>
          <w:lang w:eastAsia="ru-RU"/>
        </w:rPr>
        <w:t xml:space="preserve">. </w:t>
      </w:r>
      <w:proofErr w:type="spellStart"/>
      <w:r w:rsidRPr="009468DE">
        <w:rPr>
          <w:rFonts w:ascii="Times New Roman" w:eastAsia="Times New Roman" w:hAnsi="Times New Roman"/>
          <w:sz w:val="28"/>
          <w:szCs w:val="18"/>
          <w:lang w:eastAsia="ru-RU"/>
        </w:rPr>
        <w:t>Несформированность</w:t>
      </w:r>
      <w:proofErr w:type="spellEnd"/>
      <w:r w:rsidRPr="009468DE">
        <w:rPr>
          <w:rFonts w:ascii="Times New Roman" w:eastAsia="Times New Roman" w:hAnsi="Times New Roman"/>
          <w:sz w:val="28"/>
          <w:szCs w:val="18"/>
          <w:lang w:eastAsia="ru-RU"/>
        </w:rPr>
        <w:t xml:space="preserve"> одной из них существенным образом тормозит другую.</w:t>
      </w:r>
    </w:p>
    <w:p w:rsidR="0000652C" w:rsidRDefault="0000652C"/>
    <w:p w:rsidR="00963B70" w:rsidRDefault="00963B70"/>
    <w:p w:rsidR="00963B70" w:rsidRDefault="00963B70"/>
    <w:p w:rsidR="00963B70" w:rsidRDefault="00963B70"/>
    <w:p w:rsidR="00963B70" w:rsidRDefault="00963B70"/>
    <w:p w:rsidR="00963B70" w:rsidRDefault="00963B70"/>
    <w:p w:rsidR="00963B70" w:rsidRDefault="00963B70"/>
    <w:p w:rsidR="00963B70" w:rsidRPr="009468DE" w:rsidRDefault="00963B70" w:rsidP="00963B70">
      <w:pPr>
        <w:tabs>
          <w:tab w:val="left" w:pos="2116"/>
        </w:tabs>
        <w:spacing w:after="0" w:line="240" w:lineRule="auto"/>
        <w:jc w:val="center"/>
        <w:rPr>
          <w:rFonts w:ascii="Times New Roman" w:hAnsi="Times New Roman"/>
          <w:b/>
          <w:sz w:val="28"/>
          <w:szCs w:val="28"/>
        </w:rPr>
      </w:pPr>
      <w:r w:rsidRPr="009468DE">
        <w:rPr>
          <w:rFonts w:ascii="Times New Roman" w:hAnsi="Times New Roman"/>
          <w:b/>
          <w:sz w:val="28"/>
          <w:szCs w:val="28"/>
        </w:rPr>
        <w:lastRenderedPageBreak/>
        <w:t>СПИСОК ИСПОЛЬЗОВАННЫХ ИСТОЧНИКОВ</w:t>
      </w:r>
    </w:p>
    <w:p w:rsidR="00963B70" w:rsidRPr="009468DE" w:rsidRDefault="00963B70" w:rsidP="00963B70">
      <w:pPr>
        <w:tabs>
          <w:tab w:val="left" w:pos="2116"/>
        </w:tabs>
        <w:spacing w:after="0" w:line="240" w:lineRule="auto"/>
        <w:jc w:val="center"/>
        <w:rPr>
          <w:rFonts w:ascii="Times New Roman" w:hAnsi="Times New Roman"/>
          <w:b/>
          <w:sz w:val="28"/>
          <w:szCs w:val="28"/>
        </w:rPr>
      </w:pPr>
    </w:p>
    <w:p w:rsidR="00963B70" w:rsidRPr="009468DE" w:rsidRDefault="00963B70" w:rsidP="00963B70">
      <w:pPr>
        <w:tabs>
          <w:tab w:val="left" w:pos="2116"/>
        </w:tabs>
        <w:spacing w:after="0" w:line="240" w:lineRule="auto"/>
        <w:jc w:val="center"/>
        <w:rPr>
          <w:rFonts w:ascii="Times New Roman" w:hAnsi="Times New Roman"/>
          <w:b/>
          <w:sz w:val="28"/>
          <w:szCs w:val="28"/>
        </w:rPr>
      </w:pP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18"/>
        </w:rPr>
      </w:pPr>
      <w:r w:rsidRPr="00963B70">
        <w:rPr>
          <w:sz w:val="28"/>
          <w:szCs w:val="18"/>
        </w:rPr>
        <w:t xml:space="preserve">Абелева И.Ю. Речь о речи: коммуникативная система человека./ И.Ю. Абелева. </w:t>
      </w:r>
      <w:r w:rsidRPr="00963B70">
        <w:rPr>
          <w:sz w:val="28"/>
          <w:szCs w:val="28"/>
        </w:rPr>
        <w:t xml:space="preserve">– М.: Логос, 2004. – 304с. </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18"/>
        </w:rPr>
      </w:pPr>
      <w:proofErr w:type="spellStart"/>
      <w:r w:rsidRPr="00963B70">
        <w:rPr>
          <w:sz w:val="28"/>
          <w:szCs w:val="18"/>
        </w:rPr>
        <w:t>Аверин</w:t>
      </w:r>
      <w:proofErr w:type="spellEnd"/>
      <w:r w:rsidRPr="00963B70">
        <w:rPr>
          <w:sz w:val="28"/>
          <w:szCs w:val="18"/>
        </w:rPr>
        <w:t xml:space="preserve"> В.А. Психология личности: Учебное пособие. 2-е издание. </w:t>
      </w:r>
      <w:r w:rsidRPr="00963B70">
        <w:rPr>
          <w:sz w:val="28"/>
          <w:szCs w:val="28"/>
        </w:rPr>
        <w:t>–</w:t>
      </w:r>
      <w:r w:rsidRPr="00963B70">
        <w:rPr>
          <w:sz w:val="28"/>
          <w:szCs w:val="18"/>
        </w:rPr>
        <w:t xml:space="preserve"> СПб</w:t>
      </w:r>
      <w:proofErr w:type="gramStart"/>
      <w:r w:rsidRPr="00963B70">
        <w:rPr>
          <w:sz w:val="28"/>
          <w:szCs w:val="18"/>
        </w:rPr>
        <w:t xml:space="preserve">.: </w:t>
      </w:r>
      <w:proofErr w:type="gramEnd"/>
      <w:r w:rsidRPr="00963B70">
        <w:rPr>
          <w:sz w:val="28"/>
          <w:szCs w:val="18"/>
        </w:rPr>
        <w:t xml:space="preserve">Изд-во Михайлова В.А., 2011. </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28"/>
        </w:rPr>
        <w:t xml:space="preserve">Авторов коллектив. Справочник логопеда. – </w:t>
      </w:r>
      <w:r w:rsidRPr="00963B70">
        <w:rPr>
          <w:bCs/>
          <w:sz w:val="28"/>
        </w:rPr>
        <w:t>[</w:t>
      </w:r>
      <w:r w:rsidRPr="00963B70">
        <w:rPr>
          <w:bCs/>
          <w:sz w:val="28"/>
          <w:lang w:val="en-US"/>
        </w:rPr>
        <w:t>URL</w:t>
      </w:r>
      <w:r w:rsidRPr="00963B70">
        <w:rPr>
          <w:bCs/>
          <w:sz w:val="28"/>
        </w:rPr>
        <w:t>.</w:t>
      </w:r>
      <w:r w:rsidRPr="00963B70">
        <w:rPr>
          <w:sz w:val="28"/>
          <w:szCs w:val="28"/>
        </w:rPr>
        <w:t xml:space="preserve"> // использован ресурс</w:t>
      </w:r>
      <w:r w:rsidRPr="00963B70">
        <w:rPr>
          <w:bCs/>
          <w:sz w:val="28"/>
        </w:rPr>
        <w:t xml:space="preserve"> </w:t>
      </w:r>
      <w:r w:rsidRPr="00963B70">
        <w:rPr>
          <w:sz w:val="28"/>
          <w:szCs w:val="28"/>
        </w:rPr>
        <w:t xml:space="preserve"> </w:t>
      </w:r>
      <w:hyperlink r:id="rId5" w:history="1">
        <w:r w:rsidRPr="00963B70">
          <w:rPr>
            <w:rStyle w:val="a5"/>
            <w:sz w:val="28"/>
            <w:szCs w:val="28"/>
          </w:rPr>
          <w:t>http://www.modernlib.ru/</w:t>
        </w:r>
      </w:hyperlink>
      <w:r w:rsidRPr="00963B70">
        <w:rPr>
          <w:sz w:val="28"/>
          <w:szCs w:val="18"/>
        </w:rPr>
        <w:t>] дата обращения 25.05.14</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18"/>
        </w:rPr>
      </w:pPr>
      <w:proofErr w:type="spellStart"/>
      <w:r w:rsidRPr="00963B70">
        <w:rPr>
          <w:sz w:val="28"/>
          <w:szCs w:val="18"/>
        </w:rPr>
        <w:t>Белобрыкина</w:t>
      </w:r>
      <w:proofErr w:type="spellEnd"/>
      <w:r w:rsidRPr="00963B70">
        <w:rPr>
          <w:sz w:val="28"/>
          <w:szCs w:val="18"/>
        </w:rPr>
        <w:t xml:space="preserve"> О.А. Речь и общение. Ярославль: Академия развития, Академия и К</w:t>
      </w:r>
      <w:proofErr w:type="gramStart"/>
      <w:r w:rsidRPr="00963B70">
        <w:rPr>
          <w:sz w:val="28"/>
          <w:szCs w:val="18"/>
          <w:vertAlign w:val="superscript"/>
        </w:rPr>
        <w:t>0</w:t>
      </w:r>
      <w:proofErr w:type="gramEnd"/>
      <w:r w:rsidRPr="00963B70">
        <w:rPr>
          <w:sz w:val="28"/>
          <w:szCs w:val="18"/>
        </w:rPr>
        <w:t>, 1998.</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18"/>
        </w:rPr>
      </w:pPr>
      <w:bookmarkStart w:id="0" w:name="i28"/>
      <w:bookmarkEnd w:id="0"/>
      <w:proofErr w:type="spellStart"/>
      <w:r w:rsidRPr="00963B70">
        <w:rPr>
          <w:sz w:val="28"/>
          <w:szCs w:val="28"/>
        </w:rPr>
        <w:t>Валгина</w:t>
      </w:r>
      <w:proofErr w:type="spellEnd"/>
      <w:r w:rsidRPr="00963B70">
        <w:rPr>
          <w:sz w:val="28"/>
          <w:szCs w:val="28"/>
        </w:rPr>
        <w:t xml:space="preserve"> Н.С.. Активные процессы в современном русском языке: Учебное пособие для студентов вузов. – М.: Логос, 2003. – 304 </w:t>
      </w:r>
      <w:proofErr w:type="gramStart"/>
      <w:r w:rsidRPr="00963B70">
        <w:rPr>
          <w:sz w:val="28"/>
          <w:szCs w:val="28"/>
        </w:rPr>
        <w:t>с</w:t>
      </w:r>
      <w:proofErr w:type="gramEnd"/>
      <w:r w:rsidRPr="00963B70">
        <w:rPr>
          <w:sz w:val="28"/>
          <w:szCs w:val="28"/>
        </w:rPr>
        <w:t>.</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18"/>
        </w:rPr>
      </w:pPr>
      <w:proofErr w:type="spellStart"/>
      <w:r w:rsidRPr="00963B70">
        <w:rPr>
          <w:sz w:val="28"/>
          <w:szCs w:val="18"/>
        </w:rPr>
        <w:t>Визель</w:t>
      </w:r>
      <w:proofErr w:type="spellEnd"/>
      <w:r w:rsidRPr="00963B70">
        <w:rPr>
          <w:sz w:val="28"/>
          <w:szCs w:val="18"/>
        </w:rPr>
        <w:t xml:space="preserve"> Т.Г. Основы нейропсихологии: учеб для студ. вузов Т.Г. </w:t>
      </w:r>
      <w:proofErr w:type="spellStart"/>
      <w:r w:rsidRPr="00963B70">
        <w:rPr>
          <w:sz w:val="28"/>
          <w:szCs w:val="18"/>
        </w:rPr>
        <w:t>Визель</w:t>
      </w:r>
      <w:proofErr w:type="spellEnd"/>
      <w:r w:rsidRPr="00963B70">
        <w:rPr>
          <w:sz w:val="28"/>
          <w:szCs w:val="18"/>
        </w:rPr>
        <w:t xml:space="preserve">. </w:t>
      </w:r>
      <w:r w:rsidRPr="00963B70">
        <w:rPr>
          <w:rStyle w:val="apple-converted-space"/>
          <w:rFonts w:cs="Arial"/>
          <w:sz w:val="28"/>
          <w:szCs w:val="14"/>
          <w:shd w:val="clear" w:color="auto" w:fill="FFFFFF"/>
        </w:rPr>
        <w:t> </w:t>
      </w:r>
      <w:r w:rsidRPr="00963B70">
        <w:rPr>
          <w:sz w:val="28"/>
          <w:szCs w:val="28"/>
        </w:rPr>
        <w:t>–</w:t>
      </w:r>
      <w:r w:rsidRPr="00963B70">
        <w:rPr>
          <w:rFonts w:cs="Arial"/>
          <w:sz w:val="28"/>
          <w:szCs w:val="14"/>
          <w:shd w:val="clear" w:color="auto" w:fill="FFFFFF"/>
        </w:rPr>
        <w:t xml:space="preserve"> М.: </w:t>
      </w:r>
      <w:proofErr w:type="spellStart"/>
      <w:r w:rsidRPr="00963B70">
        <w:rPr>
          <w:rFonts w:cs="Arial"/>
          <w:sz w:val="28"/>
          <w:szCs w:val="14"/>
          <w:shd w:val="clear" w:color="auto" w:fill="FFFFFF"/>
        </w:rPr>
        <w:t>АСТАстрель</w:t>
      </w:r>
      <w:proofErr w:type="spellEnd"/>
      <w:r w:rsidRPr="00963B70">
        <w:rPr>
          <w:rFonts w:cs="Arial"/>
          <w:sz w:val="28"/>
          <w:szCs w:val="14"/>
          <w:shd w:val="clear" w:color="auto" w:fill="FFFFFF"/>
        </w:rPr>
        <w:t xml:space="preserve"> </w:t>
      </w:r>
      <w:proofErr w:type="spellStart"/>
      <w:r w:rsidRPr="00963B70">
        <w:rPr>
          <w:rFonts w:cs="Arial"/>
          <w:sz w:val="28"/>
          <w:szCs w:val="14"/>
          <w:shd w:val="clear" w:color="auto" w:fill="FFFFFF"/>
        </w:rPr>
        <w:t>Транзиткнига</w:t>
      </w:r>
      <w:proofErr w:type="spellEnd"/>
      <w:r w:rsidRPr="00963B70">
        <w:rPr>
          <w:rFonts w:cs="Arial"/>
          <w:sz w:val="28"/>
          <w:szCs w:val="14"/>
          <w:shd w:val="clear" w:color="auto" w:fill="FFFFFF"/>
        </w:rPr>
        <w:t>, 2005.</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18"/>
        </w:rPr>
      </w:pPr>
      <w:r w:rsidRPr="00963B70">
        <w:rPr>
          <w:sz w:val="28"/>
          <w:szCs w:val="28"/>
        </w:rPr>
        <w:t>Гвоздев А.Н. Вопросы изучения детской речи. – М.: Просвещение, 1961.</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rStyle w:val="a4"/>
          <w:b w:val="0"/>
          <w:bCs w:val="0"/>
          <w:sz w:val="28"/>
          <w:szCs w:val="18"/>
        </w:rPr>
      </w:pPr>
      <w:r w:rsidRPr="00963B70">
        <w:rPr>
          <w:sz w:val="28"/>
          <w:szCs w:val="18"/>
        </w:rPr>
        <w:t>Гвоздев А.Н.</w:t>
      </w:r>
      <w:r w:rsidRPr="00963B70">
        <w:rPr>
          <w:rStyle w:val="20"/>
          <w:b w:val="0"/>
          <w:sz w:val="28"/>
          <w:szCs w:val="28"/>
          <w:bdr w:val="none" w:sz="0" w:space="0" w:color="auto" w:frame="1"/>
        </w:rPr>
        <w:t xml:space="preserve"> </w:t>
      </w:r>
      <w:r w:rsidRPr="00963B70">
        <w:rPr>
          <w:rStyle w:val="a4"/>
          <w:b w:val="0"/>
          <w:sz w:val="28"/>
          <w:szCs w:val="28"/>
          <w:bdr w:val="none" w:sz="0" w:space="0" w:color="auto" w:frame="1"/>
        </w:rPr>
        <w:t xml:space="preserve">От первых слов до первого класса. Дневник научных наблюдений. </w:t>
      </w:r>
      <w:r w:rsidRPr="00963B70">
        <w:rPr>
          <w:sz w:val="28"/>
          <w:szCs w:val="28"/>
        </w:rPr>
        <w:t xml:space="preserve">– </w:t>
      </w:r>
      <w:r w:rsidRPr="00963B70">
        <w:rPr>
          <w:rStyle w:val="a4"/>
          <w:b w:val="0"/>
          <w:sz w:val="28"/>
          <w:szCs w:val="28"/>
          <w:bdr w:val="none" w:sz="0" w:space="0" w:color="auto" w:frame="1"/>
        </w:rPr>
        <w:t>Саратов: Изд-во Саратовского ун-та, 1981.</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proofErr w:type="spellStart"/>
      <w:r w:rsidRPr="00963B70">
        <w:rPr>
          <w:sz w:val="28"/>
          <w:szCs w:val="28"/>
        </w:rPr>
        <w:t>Глухов</w:t>
      </w:r>
      <w:proofErr w:type="spellEnd"/>
      <w:r w:rsidRPr="00963B70">
        <w:rPr>
          <w:sz w:val="28"/>
          <w:szCs w:val="28"/>
        </w:rPr>
        <w:t xml:space="preserve"> В.П. Основы психолингвистики: учеб</w:t>
      </w:r>
      <w:proofErr w:type="gramStart"/>
      <w:r w:rsidRPr="00963B70">
        <w:rPr>
          <w:sz w:val="28"/>
          <w:szCs w:val="28"/>
        </w:rPr>
        <w:t>.</w:t>
      </w:r>
      <w:proofErr w:type="gramEnd"/>
      <w:r w:rsidRPr="00963B70">
        <w:rPr>
          <w:sz w:val="28"/>
          <w:szCs w:val="28"/>
        </w:rPr>
        <w:t xml:space="preserve"> </w:t>
      </w:r>
      <w:proofErr w:type="gramStart"/>
      <w:r w:rsidRPr="00963B70">
        <w:rPr>
          <w:sz w:val="28"/>
          <w:szCs w:val="28"/>
        </w:rPr>
        <w:t>п</w:t>
      </w:r>
      <w:proofErr w:type="gramEnd"/>
      <w:r w:rsidRPr="00963B70">
        <w:rPr>
          <w:sz w:val="28"/>
          <w:szCs w:val="28"/>
        </w:rPr>
        <w:t>особие для студентов педвузов</w:t>
      </w:r>
      <w:r w:rsidRPr="00963B70">
        <w:rPr>
          <w:rFonts w:cs="Arial"/>
          <w:sz w:val="28"/>
          <w:szCs w:val="28"/>
        </w:rPr>
        <w:t xml:space="preserve">. </w:t>
      </w:r>
      <w:r w:rsidRPr="00963B70">
        <w:rPr>
          <w:sz w:val="28"/>
          <w:szCs w:val="28"/>
        </w:rPr>
        <w:t>–</w:t>
      </w:r>
      <w:r w:rsidRPr="00963B70">
        <w:rPr>
          <w:rFonts w:cs="Arial"/>
          <w:sz w:val="28"/>
          <w:szCs w:val="28"/>
        </w:rPr>
        <w:t xml:space="preserve"> М.: ACT: </w:t>
      </w:r>
      <w:proofErr w:type="spellStart"/>
      <w:r w:rsidRPr="00963B70">
        <w:rPr>
          <w:rFonts w:cs="Arial"/>
          <w:sz w:val="28"/>
          <w:szCs w:val="28"/>
        </w:rPr>
        <w:t>Астрель</w:t>
      </w:r>
      <w:proofErr w:type="spellEnd"/>
      <w:r w:rsidRPr="00963B70">
        <w:rPr>
          <w:rFonts w:cs="Arial"/>
          <w:sz w:val="28"/>
          <w:szCs w:val="28"/>
        </w:rPr>
        <w:t>, 2005.</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28"/>
        </w:rPr>
        <w:t>Грибова О.Е. Психолингвистика и логопедия: вопросы, предположения. «Дефектология». 1999.</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18"/>
        </w:rPr>
      </w:pPr>
      <w:r w:rsidRPr="00963B70">
        <w:rPr>
          <w:rFonts w:cs="Arial"/>
          <w:sz w:val="28"/>
          <w:szCs w:val="14"/>
          <w:shd w:val="clear" w:color="auto" w:fill="FFFFFF"/>
        </w:rPr>
        <w:t xml:space="preserve">Елецкая О.В., Горбачевская Н.Ю. Логопедическая помощь школьникам с нарушениями письменной речи: Формирование представлений о пространстве и времени: Методическое пособие/ </w:t>
      </w:r>
      <w:proofErr w:type="spellStart"/>
      <w:r w:rsidRPr="00963B70">
        <w:rPr>
          <w:rFonts w:cs="Arial"/>
          <w:sz w:val="28"/>
          <w:szCs w:val="14"/>
          <w:shd w:val="clear" w:color="auto" w:fill="FFFFFF"/>
        </w:rPr>
        <w:t>Научн</w:t>
      </w:r>
      <w:proofErr w:type="spellEnd"/>
      <w:r w:rsidRPr="00963B70">
        <w:rPr>
          <w:rFonts w:cs="Arial"/>
          <w:sz w:val="28"/>
          <w:szCs w:val="14"/>
          <w:shd w:val="clear" w:color="auto" w:fill="FFFFFF"/>
        </w:rPr>
        <w:t xml:space="preserve">. Ред. О.В. </w:t>
      </w:r>
      <w:proofErr w:type="spellStart"/>
      <w:r w:rsidRPr="00963B70">
        <w:rPr>
          <w:rFonts w:cs="Arial"/>
          <w:sz w:val="28"/>
          <w:szCs w:val="14"/>
          <w:shd w:val="clear" w:color="auto" w:fill="FFFFFF"/>
        </w:rPr>
        <w:t>Защиринская</w:t>
      </w:r>
      <w:proofErr w:type="spellEnd"/>
      <w:r w:rsidRPr="00963B70">
        <w:rPr>
          <w:rFonts w:cs="Arial"/>
          <w:sz w:val="28"/>
          <w:szCs w:val="14"/>
          <w:shd w:val="clear" w:color="auto" w:fill="FFFFFF"/>
        </w:rPr>
        <w:t>.</w:t>
      </w:r>
      <w:r w:rsidRPr="00963B70">
        <w:rPr>
          <w:sz w:val="28"/>
          <w:szCs w:val="28"/>
        </w:rPr>
        <w:t xml:space="preserve"> – СПб</w:t>
      </w:r>
      <w:proofErr w:type="gramStart"/>
      <w:r w:rsidRPr="00963B70">
        <w:rPr>
          <w:sz w:val="28"/>
          <w:szCs w:val="28"/>
        </w:rPr>
        <w:t xml:space="preserve">.: </w:t>
      </w:r>
      <w:proofErr w:type="gramEnd"/>
      <w:r w:rsidRPr="00963B70">
        <w:rPr>
          <w:sz w:val="28"/>
          <w:szCs w:val="28"/>
        </w:rPr>
        <w:t>Издательство «Речь», 2006.</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18"/>
        </w:rPr>
      </w:pPr>
      <w:proofErr w:type="spellStart"/>
      <w:r w:rsidRPr="00963B70">
        <w:rPr>
          <w:sz w:val="28"/>
          <w:szCs w:val="18"/>
        </w:rPr>
        <w:t>Ефименкова</w:t>
      </w:r>
      <w:proofErr w:type="spellEnd"/>
      <w:r w:rsidRPr="00963B70">
        <w:rPr>
          <w:sz w:val="28"/>
          <w:szCs w:val="18"/>
        </w:rPr>
        <w:t xml:space="preserve"> Л.Н. Коррекция устной и письменной речи учащихся начальных классов: пособие для логопеда/ Л.Н. </w:t>
      </w:r>
      <w:proofErr w:type="spellStart"/>
      <w:r w:rsidRPr="00963B70">
        <w:rPr>
          <w:sz w:val="28"/>
          <w:szCs w:val="18"/>
        </w:rPr>
        <w:t>Ефименкова</w:t>
      </w:r>
      <w:proofErr w:type="spellEnd"/>
      <w:r w:rsidRPr="00963B70">
        <w:rPr>
          <w:sz w:val="28"/>
          <w:szCs w:val="18"/>
        </w:rPr>
        <w:t xml:space="preserve">. </w:t>
      </w:r>
      <w:r w:rsidRPr="00963B70">
        <w:rPr>
          <w:sz w:val="28"/>
          <w:szCs w:val="28"/>
        </w:rPr>
        <w:t xml:space="preserve">– М.: </w:t>
      </w:r>
      <w:proofErr w:type="spellStart"/>
      <w:r w:rsidRPr="00963B70">
        <w:rPr>
          <w:sz w:val="28"/>
          <w:szCs w:val="28"/>
        </w:rPr>
        <w:t>Гуманитар</w:t>
      </w:r>
      <w:proofErr w:type="spellEnd"/>
      <w:r w:rsidRPr="00963B70">
        <w:rPr>
          <w:sz w:val="28"/>
          <w:szCs w:val="28"/>
        </w:rPr>
        <w:t>. Изд. Центр ВЛАДОС, 2004. – (Коррекционная педагогика)</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18"/>
        </w:rPr>
      </w:pPr>
      <w:proofErr w:type="spellStart"/>
      <w:r w:rsidRPr="00963B70">
        <w:rPr>
          <w:rFonts w:cs="Arial"/>
          <w:sz w:val="28"/>
          <w:szCs w:val="14"/>
          <w:shd w:val="clear" w:color="auto" w:fill="FFFFFF"/>
        </w:rPr>
        <w:t>Ишимова</w:t>
      </w:r>
      <w:proofErr w:type="spellEnd"/>
      <w:r w:rsidRPr="00963B70">
        <w:rPr>
          <w:rFonts w:cs="Arial"/>
          <w:sz w:val="28"/>
          <w:szCs w:val="14"/>
          <w:shd w:val="clear" w:color="auto" w:fill="FFFFFF"/>
        </w:rPr>
        <w:t xml:space="preserve"> О.А. Логопедическая работа в школе: пособие для учителей-логопедов, педагогов доп. образования, воспитателей и родителей/ О.А. </w:t>
      </w:r>
      <w:proofErr w:type="spellStart"/>
      <w:r w:rsidRPr="00963B70">
        <w:rPr>
          <w:rFonts w:cs="Arial"/>
          <w:sz w:val="28"/>
          <w:szCs w:val="14"/>
          <w:shd w:val="clear" w:color="auto" w:fill="FFFFFF"/>
        </w:rPr>
        <w:lastRenderedPageBreak/>
        <w:t>Ишимова</w:t>
      </w:r>
      <w:proofErr w:type="spellEnd"/>
      <w:r w:rsidRPr="00963B70">
        <w:rPr>
          <w:rFonts w:cs="Arial"/>
          <w:sz w:val="28"/>
          <w:szCs w:val="14"/>
          <w:shd w:val="clear" w:color="auto" w:fill="FFFFFF"/>
        </w:rPr>
        <w:t>, О.А. Бондарчук. – М.: Просвещение, 2012.</w:t>
      </w:r>
      <w:r w:rsidRPr="00963B70">
        <w:rPr>
          <w:sz w:val="28"/>
          <w:szCs w:val="28"/>
        </w:rPr>
        <w:t xml:space="preserve"> –</w:t>
      </w:r>
      <w:r w:rsidRPr="00963B70">
        <w:rPr>
          <w:rFonts w:cs="Arial"/>
          <w:sz w:val="28"/>
          <w:szCs w:val="14"/>
          <w:shd w:val="clear" w:color="auto" w:fill="FFFFFF"/>
        </w:rPr>
        <w:t xml:space="preserve"> (Работаем по новым стандартам)</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18"/>
        </w:rPr>
      </w:pPr>
      <w:r w:rsidRPr="00963B70">
        <w:rPr>
          <w:sz w:val="28"/>
          <w:szCs w:val="28"/>
        </w:rPr>
        <w:t xml:space="preserve">Корнев А.Н. Нарушения чтения и письма у детей </w:t>
      </w:r>
      <w:r w:rsidRPr="00963B70">
        <w:rPr>
          <w:rFonts w:cs="Arial"/>
          <w:sz w:val="28"/>
          <w:szCs w:val="14"/>
          <w:shd w:val="clear" w:color="auto" w:fill="FFFFFF"/>
        </w:rPr>
        <w:t>–</w:t>
      </w:r>
      <w:r w:rsidRPr="00963B70">
        <w:rPr>
          <w:sz w:val="28"/>
          <w:szCs w:val="28"/>
        </w:rPr>
        <w:t xml:space="preserve"> СПб</w:t>
      </w:r>
      <w:proofErr w:type="gramStart"/>
      <w:r w:rsidRPr="00963B70">
        <w:rPr>
          <w:sz w:val="28"/>
          <w:szCs w:val="28"/>
        </w:rPr>
        <w:t xml:space="preserve">.: </w:t>
      </w:r>
      <w:proofErr w:type="spellStart"/>
      <w:proofErr w:type="gramEnd"/>
      <w:r w:rsidRPr="00963B70">
        <w:rPr>
          <w:sz w:val="28"/>
          <w:szCs w:val="28"/>
        </w:rPr>
        <w:t>МиМ</w:t>
      </w:r>
      <w:proofErr w:type="spellEnd"/>
      <w:r w:rsidRPr="00963B70">
        <w:rPr>
          <w:sz w:val="28"/>
          <w:szCs w:val="28"/>
        </w:rPr>
        <w:t>, 1997.</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18"/>
        </w:rPr>
      </w:pPr>
      <w:proofErr w:type="spellStart"/>
      <w:r w:rsidRPr="00963B70">
        <w:rPr>
          <w:sz w:val="28"/>
          <w:szCs w:val="18"/>
        </w:rPr>
        <w:t>Лалаева</w:t>
      </w:r>
      <w:proofErr w:type="spellEnd"/>
      <w:r w:rsidRPr="00963B70">
        <w:rPr>
          <w:sz w:val="28"/>
          <w:szCs w:val="18"/>
        </w:rPr>
        <w:t xml:space="preserve"> Р.И., </w:t>
      </w:r>
      <w:proofErr w:type="spellStart"/>
      <w:r w:rsidRPr="00963B70">
        <w:rPr>
          <w:sz w:val="28"/>
          <w:szCs w:val="18"/>
        </w:rPr>
        <w:t>Бенедиктова</w:t>
      </w:r>
      <w:proofErr w:type="spellEnd"/>
      <w:r w:rsidRPr="00963B70">
        <w:rPr>
          <w:sz w:val="28"/>
          <w:szCs w:val="18"/>
        </w:rPr>
        <w:t xml:space="preserve"> Л.В. Нарушение чтения и письма у младших школьников. Диагностика и коррекция. – Ростов </w:t>
      </w:r>
      <w:proofErr w:type="spellStart"/>
      <w:r w:rsidRPr="00963B70">
        <w:rPr>
          <w:sz w:val="28"/>
          <w:szCs w:val="18"/>
        </w:rPr>
        <w:t>н</w:t>
      </w:r>
      <w:proofErr w:type="spellEnd"/>
      <w:r w:rsidRPr="00963B70">
        <w:rPr>
          <w:sz w:val="28"/>
          <w:szCs w:val="18"/>
        </w:rPr>
        <w:t>/Д: «Феникс», СПб</w:t>
      </w:r>
      <w:proofErr w:type="gramStart"/>
      <w:r w:rsidRPr="00963B70">
        <w:rPr>
          <w:sz w:val="28"/>
          <w:szCs w:val="18"/>
        </w:rPr>
        <w:t>.: «</w:t>
      </w:r>
      <w:proofErr w:type="gramEnd"/>
      <w:r w:rsidRPr="00963B70">
        <w:rPr>
          <w:sz w:val="28"/>
          <w:szCs w:val="18"/>
        </w:rPr>
        <w:t>Союз», 2004.</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18"/>
        </w:rPr>
      </w:pPr>
      <w:r w:rsidRPr="00963B70">
        <w:rPr>
          <w:sz w:val="28"/>
          <w:szCs w:val="28"/>
        </w:rPr>
        <w:t>Логинова Е.А. Нарушения письма. Особенности их проявления и коррекции у младших школьников с задержкой психического развития: Учебное пособие</w:t>
      </w:r>
      <w:proofErr w:type="gramStart"/>
      <w:r w:rsidRPr="00963B70">
        <w:rPr>
          <w:sz w:val="28"/>
          <w:szCs w:val="28"/>
        </w:rPr>
        <w:t>/ П</w:t>
      </w:r>
      <w:proofErr w:type="gramEnd"/>
      <w:r w:rsidRPr="00963B70">
        <w:rPr>
          <w:sz w:val="28"/>
          <w:szCs w:val="28"/>
        </w:rPr>
        <w:t xml:space="preserve">од ред. Л.С. Волковой. – СПб.: «ДЕТСТВО-ПРЕСС», 2004. -208 </w:t>
      </w:r>
      <w:proofErr w:type="gramStart"/>
      <w:r w:rsidRPr="00963B70">
        <w:rPr>
          <w:sz w:val="28"/>
          <w:szCs w:val="28"/>
        </w:rPr>
        <w:t>с</w:t>
      </w:r>
      <w:proofErr w:type="gramEnd"/>
      <w:r w:rsidRPr="00963B70">
        <w:rPr>
          <w:sz w:val="28"/>
          <w:szCs w:val="28"/>
        </w:rPr>
        <w:t>.</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 xml:space="preserve">Логопедия: учебник для студ. </w:t>
      </w:r>
      <w:proofErr w:type="spellStart"/>
      <w:r w:rsidRPr="00963B70">
        <w:rPr>
          <w:sz w:val="28"/>
          <w:szCs w:val="18"/>
        </w:rPr>
        <w:t>дефектол</w:t>
      </w:r>
      <w:proofErr w:type="spellEnd"/>
      <w:r w:rsidRPr="00963B70">
        <w:rPr>
          <w:sz w:val="28"/>
          <w:szCs w:val="18"/>
        </w:rPr>
        <w:t xml:space="preserve">. </w:t>
      </w:r>
      <w:proofErr w:type="spellStart"/>
      <w:r w:rsidRPr="00963B70">
        <w:rPr>
          <w:sz w:val="28"/>
          <w:szCs w:val="18"/>
        </w:rPr>
        <w:t>фак</w:t>
      </w:r>
      <w:proofErr w:type="spellEnd"/>
      <w:r w:rsidRPr="00963B70">
        <w:rPr>
          <w:sz w:val="28"/>
          <w:szCs w:val="18"/>
        </w:rPr>
        <w:t xml:space="preserve">. </w:t>
      </w:r>
      <w:proofErr w:type="spellStart"/>
      <w:r w:rsidRPr="00963B70">
        <w:rPr>
          <w:sz w:val="28"/>
          <w:szCs w:val="18"/>
        </w:rPr>
        <w:t>пед</w:t>
      </w:r>
      <w:proofErr w:type="spellEnd"/>
      <w:r w:rsidRPr="00963B70">
        <w:rPr>
          <w:sz w:val="28"/>
          <w:szCs w:val="18"/>
        </w:rPr>
        <w:t xml:space="preserve">. </w:t>
      </w:r>
      <w:proofErr w:type="spellStart"/>
      <w:r w:rsidRPr="00963B70">
        <w:rPr>
          <w:sz w:val="28"/>
          <w:szCs w:val="18"/>
        </w:rPr>
        <w:t>высш</w:t>
      </w:r>
      <w:proofErr w:type="spellEnd"/>
      <w:r w:rsidRPr="00963B70">
        <w:rPr>
          <w:sz w:val="28"/>
          <w:szCs w:val="18"/>
        </w:rPr>
        <w:t>. учеб</w:t>
      </w:r>
      <w:proofErr w:type="gramStart"/>
      <w:r w:rsidRPr="00963B70">
        <w:rPr>
          <w:sz w:val="28"/>
          <w:szCs w:val="18"/>
        </w:rPr>
        <w:t>.</w:t>
      </w:r>
      <w:proofErr w:type="gramEnd"/>
      <w:r w:rsidRPr="00963B70">
        <w:rPr>
          <w:sz w:val="28"/>
          <w:szCs w:val="18"/>
        </w:rPr>
        <w:t xml:space="preserve">   </w:t>
      </w:r>
      <w:proofErr w:type="gramStart"/>
      <w:r w:rsidRPr="00963B70">
        <w:rPr>
          <w:sz w:val="28"/>
          <w:szCs w:val="18"/>
        </w:rPr>
        <w:t>з</w:t>
      </w:r>
      <w:proofErr w:type="gramEnd"/>
      <w:r w:rsidRPr="00963B70">
        <w:rPr>
          <w:sz w:val="28"/>
          <w:szCs w:val="18"/>
        </w:rPr>
        <w:t>аведений / под ред. Л.С. Волковой.</w:t>
      </w:r>
      <w:r w:rsidRPr="00963B70">
        <w:rPr>
          <w:sz w:val="28"/>
          <w:szCs w:val="28"/>
        </w:rPr>
        <w:t xml:space="preserve"> –</w:t>
      </w:r>
      <w:r w:rsidRPr="00963B70">
        <w:rPr>
          <w:sz w:val="28"/>
          <w:szCs w:val="18"/>
        </w:rPr>
        <w:t xml:space="preserve"> М., 2009.</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Логопедия. В 2-х томах. Т.1.</w:t>
      </w:r>
      <w:r w:rsidRPr="00963B70">
        <w:rPr>
          <w:sz w:val="28"/>
          <w:szCs w:val="28"/>
        </w:rPr>
        <w:t xml:space="preserve"> –</w:t>
      </w:r>
      <w:r w:rsidRPr="00963B70">
        <w:rPr>
          <w:sz w:val="28"/>
          <w:szCs w:val="18"/>
        </w:rPr>
        <w:t xml:space="preserve"> М.: ВЛАДОС, 2005.</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 xml:space="preserve">Логопедия. В 2-х томах. Т.2. </w:t>
      </w:r>
      <w:r w:rsidRPr="00963B70">
        <w:rPr>
          <w:sz w:val="28"/>
          <w:szCs w:val="28"/>
        </w:rPr>
        <w:t xml:space="preserve">– </w:t>
      </w:r>
      <w:r w:rsidRPr="00963B70">
        <w:rPr>
          <w:sz w:val="28"/>
          <w:szCs w:val="18"/>
        </w:rPr>
        <w:t>М.: ВЛАДОС, 2005.</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 xml:space="preserve">Логопедия: Методическое наследие: Пособие для логопедов и студ. </w:t>
      </w:r>
      <w:proofErr w:type="spellStart"/>
      <w:r w:rsidRPr="00963B70">
        <w:rPr>
          <w:sz w:val="28"/>
          <w:szCs w:val="18"/>
        </w:rPr>
        <w:t>дефектол</w:t>
      </w:r>
      <w:proofErr w:type="spellEnd"/>
      <w:r w:rsidRPr="00963B70">
        <w:rPr>
          <w:sz w:val="28"/>
          <w:szCs w:val="18"/>
        </w:rPr>
        <w:t xml:space="preserve">. факультетов </w:t>
      </w:r>
      <w:proofErr w:type="spellStart"/>
      <w:r w:rsidRPr="00963B70">
        <w:rPr>
          <w:sz w:val="28"/>
          <w:szCs w:val="18"/>
        </w:rPr>
        <w:t>пед</w:t>
      </w:r>
      <w:proofErr w:type="spellEnd"/>
      <w:r w:rsidRPr="00963B70">
        <w:rPr>
          <w:sz w:val="28"/>
          <w:szCs w:val="18"/>
        </w:rPr>
        <w:t>. вузов</w:t>
      </w:r>
      <w:proofErr w:type="gramStart"/>
      <w:r w:rsidRPr="00963B70">
        <w:rPr>
          <w:sz w:val="28"/>
          <w:szCs w:val="18"/>
        </w:rPr>
        <w:t>/ П</w:t>
      </w:r>
      <w:proofErr w:type="gramEnd"/>
      <w:r w:rsidRPr="00963B70">
        <w:rPr>
          <w:sz w:val="28"/>
          <w:szCs w:val="18"/>
        </w:rPr>
        <w:t>од ред. Л.С. Волковой: В 5 кн.</w:t>
      </w:r>
      <w:r w:rsidRPr="00963B70">
        <w:rPr>
          <w:sz w:val="28"/>
          <w:szCs w:val="28"/>
        </w:rPr>
        <w:t xml:space="preserve"> – М.: </w:t>
      </w:r>
      <w:proofErr w:type="spellStart"/>
      <w:r w:rsidRPr="00963B70">
        <w:rPr>
          <w:sz w:val="28"/>
          <w:szCs w:val="28"/>
        </w:rPr>
        <w:t>Владос</w:t>
      </w:r>
      <w:proofErr w:type="spellEnd"/>
      <w:r w:rsidRPr="00963B70">
        <w:rPr>
          <w:sz w:val="28"/>
          <w:szCs w:val="28"/>
        </w:rPr>
        <w:t xml:space="preserve">, 2007. – Кн. </w:t>
      </w:r>
      <w:r w:rsidRPr="00963B70">
        <w:rPr>
          <w:sz w:val="28"/>
          <w:szCs w:val="28"/>
          <w:lang w:val="en-US"/>
        </w:rPr>
        <w:t>IV</w:t>
      </w:r>
      <w:r w:rsidRPr="00963B70">
        <w:rPr>
          <w:sz w:val="28"/>
          <w:szCs w:val="28"/>
        </w:rPr>
        <w:t xml:space="preserve">: Нарушения письменной речи: </w:t>
      </w:r>
      <w:proofErr w:type="spellStart"/>
      <w:r w:rsidRPr="00963B70">
        <w:rPr>
          <w:sz w:val="28"/>
          <w:szCs w:val="28"/>
        </w:rPr>
        <w:t>Дислексия</w:t>
      </w:r>
      <w:proofErr w:type="spellEnd"/>
      <w:r w:rsidRPr="00963B70">
        <w:rPr>
          <w:sz w:val="28"/>
          <w:szCs w:val="28"/>
        </w:rPr>
        <w:t xml:space="preserve">. </w:t>
      </w:r>
      <w:proofErr w:type="spellStart"/>
      <w:r w:rsidRPr="00963B70">
        <w:rPr>
          <w:sz w:val="28"/>
          <w:szCs w:val="28"/>
        </w:rPr>
        <w:t>Дисграфия</w:t>
      </w:r>
      <w:proofErr w:type="spellEnd"/>
      <w:r w:rsidRPr="00963B70">
        <w:rPr>
          <w:sz w:val="28"/>
          <w:szCs w:val="28"/>
        </w:rPr>
        <w:t>.</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 xml:space="preserve">Лопухина И. Логопедия. </w:t>
      </w:r>
      <w:r w:rsidRPr="00963B70">
        <w:rPr>
          <w:sz w:val="28"/>
          <w:szCs w:val="28"/>
        </w:rPr>
        <w:t xml:space="preserve">– </w:t>
      </w:r>
      <w:r w:rsidRPr="00963B70">
        <w:rPr>
          <w:sz w:val="28"/>
          <w:szCs w:val="18"/>
        </w:rPr>
        <w:t>СПб</w:t>
      </w:r>
      <w:proofErr w:type="gramStart"/>
      <w:r w:rsidRPr="00963B70">
        <w:rPr>
          <w:sz w:val="28"/>
          <w:szCs w:val="18"/>
        </w:rPr>
        <w:t xml:space="preserve">.: </w:t>
      </w:r>
      <w:proofErr w:type="gramEnd"/>
      <w:r w:rsidRPr="00963B70">
        <w:rPr>
          <w:sz w:val="28"/>
          <w:szCs w:val="18"/>
        </w:rPr>
        <w:t>Наука, 1997.</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28"/>
        </w:rPr>
        <w:t xml:space="preserve">Мазанова Е.В. Преодоление нарушения письма. – М.: </w:t>
      </w:r>
      <w:r w:rsidRPr="00963B70">
        <w:rPr>
          <w:rStyle w:val="apple-converted-space"/>
          <w:rFonts w:ascii="Tahoma" w:hAnsi="Tahoma" w:cs="Tahoma"/>
          <w:sz w:val="17"/>
          <w:szCs w:val="17"/>
          <w:shd w:val="clear" w:color="auto" w:fill="FFFFFF"/>
        </w:rPr>
        <w:t> </w:t>
      </w:r>
      <w:hyperlink r:id="rId6" w:tgtFrame="_blank" w:history="1">
        <w:r w:rsidRPr="00963B70">
          <w:rPr>
            <w:rStyle w:val="a5"/>
            <w:rFonts w:cs="Tahoma"/>
            <w:sz w:val="28"/>
            <w:szCs w:val="17"/>
            <w:shd w:val="clear" w:color="auto" w:fill="FFFFFF"/>
          </w:rPr>
          <w:t>Детство-Пресс</w:t>
        </w:r>
      </w:hyperlink>
      <w:r w:rsidRPr="00963B70">
        <w:rPr>
          <w:sz w:val="28"/>
        </w:rPr>
        <w:t>, 2013</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28"/>
        </w:rPr>
        <w:t>Мельникова И.И. Развитие речи</w:t>
      </w:r>
      <w:proofErr w:type="gramStart"/>
      <w:r w:rsidRPr="00963B70">
        <w:rPr>
          <w:sz w:val="28"/>
          <w:szCs w:val="28"/>
        </w:rPr>
        <w:t xml:space="preserve"> .</w:t>
      </w:r>
      <w:proofErr w:type="gramEnd"/>
      <w:r w:rsidRPr="00963B70">
        <w:rPr>
          <w:sz w:val="28"/>
          <w:szCs w:val="28"/>
        </w:rPr>
        <w:t xml:space="preserve"> Дети 7–10 лет/ Художник Афоничева Е.А. – Ярославль: Академия Холдинг, 2002.</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Методы обследования речи детей: Пособие по диагностике речевых нарушений/ Под общ</w:t>
      </w:r>
      <w:proofErr w:type="gramStart"/>
      <w:r w:rsidRPr="00963B70">
        <w:rPr>
          <w:sz w:val="28"/>
          <w:szCs w:val="18"/>
        </w:rPr>
        <w:t>.</w:t>
      </w:r>
      <w:proofErr w:type="gramEnd"/>
      <w:r w:rsidRPr="00963B70">
        <w:rPr>
          <w:sz w:val="28"/>
          <w:szCs w:val="18"/>
        </w:rPr>
        <w:t xml:space="preserve"> </w:t>
      </w:r>
      <w:proofErr w:type="gramStart"/>
      <w:r w:rsidRPr="00963B70">
        <w:rPr>
          <w:sz w:val="28"/>
          <w:szCs w:val="18"/>
        </w:rPr>
        <w:t>р</w:t>
      </w:r>
      <w:proofErr w:type="gramEnd"/>
      <w:r w:rsidRPr="00963B70">
        <w:rPr>
          <w:sz w:val="28"/>
          <w:szCs w:val="18"/>
        </w:rPr>
        <w:t xml:space="preserve">ед. проф. Г.В. Чиркиной. </w:t>
      </w:r>
      <w:r w:rsidRPr="00963B70">
        <w:rPr>
          <w:sz w:val="28"/>
          <w:szCs w:val="28"/>
        </w:rPr>
        <w:t>–</w:t>
      </w:r>
      <w:r w:rsidRPr="00963B70">
        <w:rPr>
          <w:sz w:val="28"/>
          <w:szCs w:val="18"/>
        </w:rPr>
        <w:t xml:space="preserve"> М.: АРКТИ, 2010.</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Основы логопедической работы с детьми: Учебное пособие для логопедов, воспитателей детских садов, учителей начальных классов, студентов педагогических вузов/ Под общ</w:t>
      </w:r>
      <w:proofErr w:type="gramStart"/>
      <w:r w:rsidRPr="00963B70">
        <w:rPr>
          <w:sz w:val="28"/>
          <w:szCs w:val="18"/>
        </w:rPr>
        <w:t>.</w:t>
      </w:r>
      <w:proofErr w:type="gramEnd"/>
      <w:r w:rsidRPr="00963B70">
        <w:rPr>
          <w:sz w:val="28"/>
          <w:szCs w:val="18"/>
        </w:rPr>
        <w:t xml:space="preserve"> </w:t>
      </w:r>
      <w:proofErr w:type="gramStart"/>
      <w:r w:rsidRPr="00963B70">
        <w:rPr>
          <w:sz w:val="28"/>
          <w:szCs w:val="18"/>
        </w:rPr>
        <w:t>р</w:t>
      </w:r>
      <w:proofErr w:type="gramEnd"/>
      <w:r w:rsidRPr="00963B70">
        <w:rPr>
          <w:sz w:val="28"/>
          <w:szCs w:val="18"/>
        </w:rPr>
        <w:t xml:space="preserve">ед. д.п.н., проф. Г.В. Чиркиной. </w:t>
      </w:r>
      <w:r w:rsidRPr="00963B70">
        <w:rPr>
          <w:sz w:val="28"/>
          <w:szCs w:val="28"/>
        </w:rPr>
        <w:t>–</w:t>
      </w:r>
      <w:r w:rsidRPr="00963B70">
        <w:rPr>
          <w:sz w:val="28"/>
          <w:szCs w:val="18"/>
        </w:rPr>
        <w:t xml:space="preserve"> М.: АРКТИ, 2011.</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 xml:space="preserve">Парамонова Л.Г. Говори и пиши правильно. </w:t>
      </w:r>
      <w:r w:rsidRPr="00963B70">
        <w:rPr>
          <w:sz w:val="28"/>
          <w:szCs w:val="28"/>
        </w:rPr>
        <w:t>–</w:t>
      </w:r>
      <w:r w:rsidRPr="00963B70">
        <w:rPr>
          <w:sz w:val="28"/>
          <w:szCs w:val="18"/>
        </w:rPr>
        <w:t xml:space="preserve"> СПб</w:t>
      </w:r>
      <w:proofErr w:type="gramStart"/>
      <w:r w:rsidRPr="00963B70">
        <w:rPr>
          <w:sz w:val="28"/>
          <w:szCs w:val="18"/>
        </w:rPr>
        <w:t xml:space="preserve">.: </w:t>
      </w:r>
      <w:proofErr w:type="gramEnd"/>
      <w:r w:rsidRPr="00963B70">
        <w:rPr>
          <w:sz w:val="28"/>
          <w:szCs w:val="18"/>
        </w:rPr>
        <w:t>Питер, 2007.</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 xml:space="preserve">Парамонова Л.Г. Логопедия для всех. 4-е изд. </w:t>
      </w:r>
      <w:r w:rsidRPr="00963B70">
        <w:rPr>
          <w:sz w:val="28"/>
          <w:szCs w:val="28"/>
        </w:rPr>
        <w:t>–</w:t>
      </w:r>
      <w:r w:rsidRPr="00963B70">
        <w:rPr>
          <w:sz w:val="28"/>
          <w:szCs w:val="18"/>
        </w:rPr>
        <w:t xml:space="preserve"> СПб</w:t>
      </w:r>
      <w:proofErr w:type="gramStart"/>
      <w:r w:rsidRPr="00963B70">
        <w:rPr>
          <w:sz w:val="28"/>
          <w:szCs w:val="18"/>
        </w:rPr>
        <w:t xml:space="preserve">.: </w:t>
      </w:r>
      <w:proofErr w:type="gramEnd"/>
      <w:r w:rsidRPr="00963B70">
        <w:rPr>
          <w:sz w:val="28"/>
          <w:szCs w:val="18"/>
        </w:rPr>
        <w:t>Питер, 2009.</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lastRenderedPageBreak/>
        <w:t xml:space="preserve">Поваляева М.А. Справочник логопеда. </w:t>
      </w:r>
      <w:r w:rsidRPr="00963B70">
        <w:rPr>
          <w:sz w:val="28"/>
          <w:szCs w:val="28"/>
        </w:rPr>
        <w:t xml:space="preserve">– </w:t>
      </w:r>
      <w:r w:rsidRPr="00963B70">
        <w:rPr>
          <w:sz w:val="28"/>
          <w:szCs w:val="18"/>
        </w:rPr>
        <w:t>Ростов-на-Дону: Феникс, 2002.</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28"/>
        </w:rPr>
        <w:t>Полякова М.А. Самоучитель по логопедии. Универсальное руководство/ М.А. Полякова. – М.: Айрис-пресс, 2011.</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bCs/>
          <w:sz w:val="28"/>
          <w:szCs w:val="28"/>
        </w:rPr>
        <w:t>Понятийно-терминологический словарь логопеда</w:t>
      </w:r>
      <w:proofErr w:type="gramStart"/>
      <w:r w:rsidRPr="00963B70">
        <w:rPr>
          <w:bCs/>
          <w:sz w:val="28"/>
          <w:szCs w:val="28"/>
        </w:rPr>
        <w:t>/ П</w:t>
      </w:r>
      <w:proofErr w:type="gramEnd"/>
      <w:r w:rsidRPr="00963B70">
        <w:rPr>
          <w:bCs/>
          <w:sz w:val="28"/>
          <w:szCs w:val="28"/>
        </w:rPr>
        <w:t xml:space="preserve">од ред. В.И. Селиверстова. </w:t>
      </w:r>
      <w:r w:rsidRPr="00963B70">
        <w:rPr>
          <w:sz w:val="28"/>
          <w:szCs w:val="28"/>
        </w:rPr>
        <w:t>–</w:t>
      </w:r>
      <w:r w:rsidRPr="00963B70">
        <w:rPr>
          <w:bCs/>
          <w:sz w:val="28"/>
          <w:szCs w:val="28"/>
        </w:rPr>
        <w:t xml:space="preserve"> М.: Гуманитарный издательский центр ВЛАДОС, 1997. </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Правдина О.В. Логопедическое обследование. М.: Просвещение, 1983.</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 xml:space="preserve">Практикум по детской логопедии. Под ред.В.И. Селиверстова. </w:t>
      </w:r>
      <w:r w:rsidRPr="00963B70">
        <w:rPr>
          <w:sz w:val="28"/>
          <w:szCs w:val="28"/>
        </w:rPr>
        <w:t xml:space="preserve">– </w:t>
      </w:r>
      <w:r w:rsidRPr="00963B70">
        <w:rPr>
          <w:sz w:val="28"/>
          <w:szCs w:val="18"/>
        </w:rPr>
        <w:t>М.: ВЛАДОС, 1997.</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proofErr w:type="spellStart"/>
      <w:r w:rsidRPr="00963B70">
        <w:rPr>
          <w:rStyle w:val="a4"/>
          <w:rFonts w:cs="Arial"/>
          <w:b w:val="0"/>
          <w:sz w:val="28"/>
          <w:szCs w:val="13"/>
          <w:shd w:val="clear" w:color="auto" w:fill="FFFFFF"/>
        </w:rPr>
        <w:t>Прищепова</w:t>
      </w:r>
      <w:proofErr w:type="spellEnd"/>
      <w:r w:rsidRPr="00963B70">
        <w:rPr>
          <w:rStyle w:val="a4"/>
          <w:rFonts w:cs="Arial"/>
          <w:b w:val="0"/>
          <w:sz w:val="28"/>
          <w:szCs w:val="13"/>
          <w:shd w:val="clear" w:color="auto" w:fill="FFFFFF"/>
        </w:rPr>
        <w:t xml:space="preserve"> И.В. </w:t>
      </w:r>
      <w:proofErr w:type="spellStart"/>
      <w:r w:rsidRPr="00963B70">
        <w:rPr>
          <w:rStyle w:val="a4"/>
          <w:rFonts w:cs="Arial"/>
          <w:b w:val="0"/>
          <w:sz w:val="28"/>
          <w:szCs w:val="13"/>
          <w:shd w:val="clear" w:color="auto" w:fill="FFFFFF"/>
        </w:rPr>
        <w:t>Дизорфография</w:t>
      </w:r>
      <w:proofErr w:type="spellEnd"/>
      <w:r w:rsidRPr="00963B70">
        <w:rPr>
          <w:rFonts w:cs="Arial"/>
          <w:sz w:val="28"/>
          <w:szCs w:val="13"/>
          <w:shd w:val="clear" w:color="auto" w:fill="FFFFFF"/>
        </w:rPr>
        <w:t xml:space="preserve"> </w:t>
      </w:r>
      <w:r w:rsidRPr="00963B70">
        <w:rPr>
          <w:rStyle w:val="a4"/>
          <w:rFonts w:cs="Arial"/>
          <w:b w:val="0"/>
          <w:sz w:val="28"/>
          <w:szCs w:val="13"/>
          <w:shd w:val="clear" w:color="auto" w:fill="FFFFFF"/>
        </w:rPr>
        <w:t xml:space="preserve">младших школьников: учебно-методическое пособие. – СПБ.: КАРО, 2006. – 240 </w:t>
      </w:r>
      <w:proofErr w:type="gramStart"/>
      <w:r w:rsidRPr="00963B70">
        <w:rPr>
          <w:rStyle w:val="a4"/>
          <w:rFonts w:cs="Arial"/>
          <w:b w:val="0"/>
          <w:sz w:val="28"/>
          <w:szCs w:val="13"/>
          <w:shd w:val="clear" w:color="auto" w:fill="FFFFFF"/>
        </w:rPr>
        <w:t>с</w:t>
      </w:r>
      <w:proofErr w:type="gramEnd"/>
      <w:r w:rsidRPr="00963B70">
        <w:rPr>
          <w:rStyle w:val="a4"/>
          <w:rFonts w:cs="Arial"/>
          <w:b w:val="0"/>
          <w:sz w:val="28"/>
          <w:szCs w:val="13"/>
          <w:shd w:val="clear" w:color="auto" w:fill="FFFFFF"/>
        </w:rPr>
        <w:t>.</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proofErr w:type="spellStart"/>
      <w:r w:rsidRPr="00963B70">
        <w:rPr>
          <w:sz w:val="28"/>
          <w:szCs w:val="28"/>
        </w:rPr>
        <w:t>Реферовская</w:t>
      </w:r>
      <w:proofErr w:type="spellEnd"/>
      <w:r w:rsidRPr="00963B70">
        <w:rPr>
          <w:sz w:val="28"/>
          <w:szCs w:val="28"/>
        </w:rPr>
        <w:t xml:space="preserve"> Е.А. Коммуникативная структура текста в лексико-грамматическом аспекте. – Л.: Наука, 1989</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28"/>
        </w:rPr>
        <w:t xml:space="preserve">Российская Е.Н. Методика формирования самостоятельной письменной речи у детей. </w:t>
      </w:r>
      <w:proofErr w:type="gramStart"/>
      <w:r w:rsidRPr="00963B70">
        <w:rPr>
          <w:sz w:val="28"/>
          <w:szCs w:val="28"/>
        </w:rPr>
        <w:t>–М</w:t>
      </w:r>
      <w:proofErr w:type="gramEnd"/>
      <w:r w:rsidRPr="00963B70">
        <w:rPr>
          <w:sz w:val="28"/>
          <w:szCs w:val="28"/>
        </w:rPr>
        <w:t>.: ВЛАДОС, 2004.</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Селиверстов В.И. Речевые игры с детьми.</w:t>
      </w:r>
      <w:r w:rsidRPr="00963B70">
        <w:rPr>
          <w:sz w:val="28"/>
          <w:szCs w:val="28"/>
        </w:rPr>
        <w:t xml:space="preserve"> –</w:t>
      </w:r>
      <w:r w:rsidRPr="00963B70">
        <w:rPr>
          <w:sz w:val="28"/>
          <w:szCs w:val="18"/>
        </w:rPr>
        <w:t xml:space="preserve"> М.: "ВЛАДОС", 1994.</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 xml:space="preserve">Селиверстов В.И., </w:t>
      </w:r>
      <w:proofErr w:type="spellStart"/>
      <w:r w:rsidRPr="00963B70">
        <w:rPr>
          <w:sz w:val="28"/>
          <w:szCs w:val="18"/>
        </w:rPr>
        <w:t>Гаубих</w:t>
      </w:r>
      <w:proofErr w:type="spellEnd"/>
      <w:r w:rsidRPr="00963B70">
        <w:rPr>
          <w:sz w:val="28"/>
          <w:szCs w:val="18"/>
        </w:rPr>
        <w:t xml:space="preserve"> Ю.Г. Вопросы формирования правильной речи у детей в трудах основоположников отечественной и зарубежной педагогики.// Хрестоматия по логопедии в 2т. Т. II. /Под ред.Л.С. Волковой и В.И. Селиверстова.</w:t>
      </w:r>
      <w:r w:rsidRPr="00963B70">
        <w:rPr>
          <w:sz w:val="28"/>
          <w:szCs w:val="28"/>
        </w:rPr>
        <w:t xml:space="preserve"> –</w:t>
      </w:r>
      <w:r w:rsidRPr="00963B70">
        <w:rPr>
          <w:sz w:val="28"/>
          <w:szCs w:val="18"/>
        </w:rPr>
        <w:t xml:space="preserve"> М.: "ВЛАДОС", 1987.</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proofErr w:type="spellStart"/>
      <w:r w:rsidRPr="00963B70">
        <w:rPr>
          <w:sz w:val="28"/>
          <w:szCs w:val="28"/>
        </w:rPr>
        <w:t>Слобин</w:t>
      </w:r>
      <w:proofErr w:type="spellEnd"/>
      <w:r w:rsidRPr="00963B70">
        <w:rPr>
          <w:sz w:val="28"/>
          <w:szCs w:val="28"/>
        </w:rPr>
        <w:t xml:space="preserve"> Д.И. Когнитивные предпосылки развития грамматики / Психолингвистика. М.:  Просвещение 1994.</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Спирова Л.Ф. Приемы выявления речевых нарушений у детей.</w:t>
      </w:r>
      <w:r w:rsidRPr="00963B70">
        <w:rPr>
          <w:sz w:val="28"/>
          <w:szCs w:val="28"/>
        </w:rPr>
        <w:t xml:space="preserve"> –</w:t>
      </w:r>
      <w:r w:rsidRPr="00963B70">
        <w:rPr>
          <w:sz w:val="28"/>
          <w:szCs w:val="18"/>
        </w:rPr>
        <w:t xml:space="preserve"> М.: Просвещение, 1988.</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Тихеева Е.И. Развитие речи у детей. Под ред.Ф.А. Сохина.</w:t>
      </w:r>
      <w:r w:rsidRPr="00963B70">
        <w:rPr>
          <w:sz w:val="28"/>
          <w:szCs w:val="28"/>
        </w:rPr>
        <w:t xml:space="preserve"> –</w:t>
      </w:r>
      <w:r w:rsidRPr="00963B70">
        <w:rPr>
          <w:sz w:val="28"/>
          <w:szCs w:val="18"/>
        </w:rPr>
        <w:t xml:space="preserve"> М.: Просвещение, 1981.</w:t>
      </w:r>
    </w:p>
    <w:p w:rsidR="00963B70" w:rsidRPr="00963B70"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63B70">
        <w:rPr>
          <w:sz w:val="28"/>
          <w:szCs w:val="18"/>
        </w:rPr>
        <w:t>Филичева Т.Б. и др. Основы логопедии: Учебное пособие.</w:t>
      </w:r>
      <w:r w:rsidRPr="00963B70">
        <w:rPr>
          <w:sz w:val="28"/>
          <w:szCs w:val="28"/>
        </w:rPr>
        <w:t xml:space="preserve"> –</w:t>
      </w:r>
      <w:r w:rsidRPr="00963B70">
        <w:rPr>
          <w:sz w:val="28"/>
          <w:szCs w:val="18"/>
        </w:rPr>
        <w:t xml:space="preserve"> М., АРКТИ, 2008.</w:t>
      </w:r>
    </w:p>
    <w:p w:rsidR="00963B70" w:rsidRPr="009468DE"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proofErr w:type="spellStart"/>
      <w:r w:rsidRPr="009468DE">
        <w:rPr>
          <w:sz w:val="28"/>
          <w:szCs w:val="18"/>
        </w:rPr>
        <w:t>Цейтлин</w:t>
      </w:r>
      <w:proofErr w:type="spellEnd"/>
      <w:r w:rsidRPr="009468DE">
        <w:rPr>
          <w:sz w:val="28"/>
          <w:szCs w:val="18"/>
        </w:rPr>
        <w:t xml:space="preserve"> С.Н. </w:t>
      </w:r>
      <w:r w:rsidRPr="009468DE">
        <w:rPr>
          <w:sz w:val="28"/>
          <w:szCs w:val="28"/>
        </w:rPr>
        <w:t>Лингвистика детской речи. Некоторые размышления. –</w:t>
      </w:r>
      <w:r w:rsidRPr="009468DE">
        <w:t xml:space="preserve"> М.: </w:t>
      </w:r>
      <w:r w:rsidRPr="009468DE">
        <w:rPr>
          <w:sz w:val="28"/>
          <w:szCs w:val="18"/>
        </w:rPr>
        <w:t>"ВЛАДОС", 2000.</w:t>
      </w:r>
    </w:p>
    <w:p w:rsidR="00963B70" w:rsidRPr="009468DE"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468DE">
        <w:rPr>
          <w:sz w:val="28"/>
        </w:rPr>
        <w:lastRenderedPageBreak/>
        <w:t xml:space="preserve">Чистякова О.В. 30 занятий по русскому языку для предупреждения </w:t>
      </w:r>
      <w:proofErr w:type="spellStart"/>
      <w:r w:rsidRPr="009468DE">
        <w:rPr>
          <w:sz w:val="28"/>
        </w:rPr>
        <w:t>дисграфии</w:t>
      </w:r>
      <w:proofErr w:type="spellEnd"/>
      <w:r w:rsidRPr="009468DE">
        <w:rPr>
          <w:sz w:val="28"/>
        </w:rPr>
        <w:t xml:space="preserve">. 1 класс. – СПб.: Издательский дом «Литера», 2010. – 80 </w:t>
      </w:r>
      <w:proofErr w:type="gramStart"/>
      <w:r w:rsidRPr="009468DE">
        <w:rPr>
          <w:sz w:val="28"/>
        </w:rPr>
        <w:t>с</w:t>
      </w:r>
      <w:proofErr w:type="gramEnd"/>
      <w:r w:rsidRPr="009468DE">
        <w:rPr>
          <w:sz w:val="28"/>
        </w:rPr>
        <w:t>.</w:t>
      </w:r>
    </w:p>
    <w:p w:rsidR="00963B70" w:rsidRPr="009468DE"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468DE">
        <w:rPr>
          <w:sz w:val="28"/>
        </w:rPr>
        <w:t xml:space="preserve">Чистякова О.В. 30 занятий по русскому языку для предупреждения </w:t>
      </w:r>
      <w:proofErr w:type="spellStart"/>
      <w:r w:rsidRPr="009468DE">
        <w:rPr>
          <w:sz w:val="28"/>
        </w:rPr>
        <w:t>дисграфии</w:t>
      </w:r>
      <w:proofErr w:type="spellEnd"/>
      <w:r w:rsidRPr="009468DE">
        <w:rPr>
          <w:sz w:val="28"/>
        </w:rPr>
        <w:t xml:space="preserve">. 2 класс. – СПб.: Издательский дом «Литера», 2010. – 80 </w:t>
      </w:r>
      <w:proofErr w:type="gramStart"/>
      <w:r w:rsidRPr="009468DE">
        <w:rPr>
          <w:sz w:val="28"/>
        </w:rPr>
        <w:t>с</w:t>
      </w:r>
      <w:proofErr w:type="gramEnd"/>
      <w:r w:rsidRPr="009468DE">
        <w:rPr>
          <w:sz w:val="28"/>
        </w:rPr>
        <w:t>.</w:t>
      </w:r>
    </w:p>
    <w:p w:rsidR="00963B70" w:rsidRPr="009468DE"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r w:rsidRPr="009468DE">
        <w:rPr>
          <w:sz w:val="28"/>
        </w:rPr>
        <w:t xml:space="preserve">Чистякова О.В. 30 занятий по русскому языку для предупреждения </w:t>
      </w:r>
      <w:proofErr w:type="spellStart"/>
      <w:r w:rsidRPr="009468DE">
        <w:rPr>
          <w:sz w:val="28"/>
        </w:rPr>
        <w:t>дисграфии</w:t>
      </w:r>
      <w:proofErr w:type="spellEnd"/>
      <w:r w:rsidRPr="009468DE">
        <w:rPr>
          <w:sz w:val="28"/>
        </w:rPr>
        <w:t>. 3</w:t>
      </w:r>
      <w:r w:rsidRPr="009468DE">
        <w:rPr>
          <w:sz w:val="28"/>
          <w:szCs w:val="28"/>
        </w:rPr>
        <w:t>–</w:t>
      </w:r>
      <w:r w:rsidRPr="009468DE">
        <w:rPr>
          <w:sz w:val="28"/>
        </w:rPr>
        <w:t xml:space="preserve">4 классы. – СПб.: Издательский дом «Литера», 2010. – 80 </w:t>
      </w:r>
      <w:proofErr w:type="gramStart"/>
      <w:r w:rsidRPr="009468DE">
        <w:rPr>
          <w:sz w:val="28"/>
        </w:rPr>
        <w:t>с</w:t>
      </w:r>
      <w:proofErr w:type="gramEnd"/>
      <w:r w:rsidRPr="009468DE">
        <w:rPr>
          <w:sz w:val="28"/>
        </w:rPr>
        <w:t>.</w:t>
      </w:r>
    </w:p>
    <w:p w:rsidR="00963B70" w:rsidRPr="009468DE" w:rsidRDefault="00963B70" w:rsidP="00963B70">
      <w:pPr>
        <w:pStyle w:val="a3"/>
        <w:numPr>
          <w:ilvl w:val="1"/>
          <w:numId w:val="1"/>
        </w:numPr>
        <w:tabs>
          <w:tab w:val="clear" w:pos="1077"/>
          <w:tab w:val="num" w:pos="426"/>
        </w:tabs>
        <w:spacing w:before="0" w:beforeAutospacing="0" w:after="0" w:afterAutospacing="0" w:line="360" w:lineRule="auto"/>
        <w:ind w:left="0" w:firstLine="0"/>
        <w:jc w:val="both"/>
        <w:rPr>
          <w:sz w:val="28"/>
          <w:szCs w:val="28"/>
        </w:rPr>
      </w:pPr>
      <w:proofErr w:type="spellStart"/>
      <w:r w:rsidRPr="009468DE">
        <w:rPr>
          <w:sz w:val="28"/>
        </w:rPr>
        <w:t>Ястребова</w:t>
      </w:r>
      <w:proofErr w:type="spellEnd"/>
      <w:r w:rsidRPr="009468DE">
        <w:rPr>
          <w:sz w:val="28"/>
        </w:rPr>
        <w:t xml:space="preserve"> А.В., Бессонова Т.П. </w:t>
      </w:r>
      <w:r w:rsidRPr="009468DE">
        <w:rPr>
          <w:spacing w:val="-2"/>
          <w:sz w:val="28"/>
          <w:szCs w:val="22"/>
        </w:rPr>
        <w:t>Обучаем читать и писать без ошибок: Комплекс упражнений для работы</w:t>
      </w:r>
      <w:r w:rsidRPr="009468DE">
        <w:rPr>
          <w:spacing w:val="-2"/>
          <w:sz w:val="28"/>
        </w:rPr>
        <w:t xml:space="preserve">  </w:t>
      </w:r>
      <w:r w:rsidRPr="009468DE">
        <w:rPr>
          <w:spacing w:val="-1"/>
          <w:sz w:val="28"/>
          <w:szCs w:val="22"/>
        </w:rPr>
        <w:t xml:space="preserve">учителей-логопедов с </w:t>
      </w:r>
      <w:r w:rsidRPr="009468DE">
        <w:rPr>
          <w:spacing w:val="-1"/>
          <w:sz w:val="28"/>
        </w:rPr>
        <w:t xml:space="preserve"> м</w:t>
      </w:r>
      <w:r w:rsidRPr="009468DE">
        <w:rPr>
          <w:spacing w:val="-1"/>
          <w:sz w:val="28"/>
          <w:szCs w:val="22"/>
        </w:rPr>
        <w:t>ладшими школьниками по предупреждению и кор</w:t>
      </w:r>
      <w:r w:rsidRPr="009468DE">
        <w:rPr>
          <w:spacing w:val="-1"/>
          <w:sz w:val="28"/>
          <w:szCs w:val="22"/>
        </w:rPr>
        <w:softHyphen/>
      </w:r>
      <w:r w:rsidRPr="009468DE">
        <w:rPr>
          <w:sz w:val="28"/>
          <w:szCs w:val="22"/>
        </w:rPr>
        <w:t>рекции недостатков чтения и письма.</w:t>
      </w:r>
      <w:r w:rsidRPr="009468DE">
        <w:rPr>
          <w:sz w:val="28"/>
          <w:szCs w:val="28"/>
        </w:rPr>
        <w:t xml:space="preserve"> –</w:t>
      </w:r>
      <w:r w:rsidRPr="009468DE">
        <w:rPr>
          <w:sz w:val="28"/>
          <w:szCs w:val="22"/>
        </w:rPr>
        <w:t xml:space="preserve"> М.: АРКТИ, 2007. </w:t>
      </w:r>
      <w:r w:rsidRPr="009468DE">
        <w:rPr>
          <w:sz w:val="28"/>
          <w:szCs w:val="18"/>
        </w:rPr>
        <w:t>–</w:t>
      </w:r>
      <w:r w:rsidRPr="009468DE">
        <w:rPr>
          <w:sz w:val="28"/>
          <w:szCs w:val="22"/>
        </w:rPr>
        <w:t xml:space="preserve"> 360 с.</w:t>
      </w:r>
    </w:p>
    <w:p w:rsidR="00963B70" w:rsidRDefault="00963B70"/>
    <w:sectPr w:rsidR="00963B70" w:rsidSect="00006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9332A"/>
    <w:multiLevelType w:val="multilevel"/>
    <w:tmpl w:val="420E6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077"/>
        </w:tabs>
        <w:ind w:left="1304" w:hanging="224"/>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255F"/>
    <w:rsid w:val="0000652C"/>
    <w:rsid w:val="006719DF"/>
    <w:rsid w:val="00963B70"/>
    <w:rsid w:val="00DB63A9"/>
    <w:rsid w:val="00E0255F"/>
    <w:rsid w:val="00F56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55F"/>
    <w:rPr>
      <w:rFonts w:ascii="Calibri" w:eastAsia="Calibri" w:hAnsi="Calibri" w:cs="Times New Roman"/>
    </w:rPr>
  </w:style>
  <w:style w:type="paragraph" w:styleId="2">
    <w:name w:val="heading 2"/>
    <w:basedOn w:val="a"/>
    <w:next w:val="a"/>
    <w:link w:val="20"/>
    <w:qFormat/>
    <w:rsid w:val="00963B70"/>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3B70"/>
    <w:rPr>
      <w:rFonts w:ascii="Cambria" w:eastAsia="Times New Roman" w:hAnsi="Cambria" w:cs="Times New Roman"/>
      <w:b/>
      <w:bCs/>
      <w:color w:val="4F81BD"/>
      <w:sz w:val="26"/>
      <w:szCs w:val="26"/>
    </w:rPr>
  </w:style>
  <w:style w:type="paragraph" w:styleId="a3">
    <w:name w:val="Normal (Web)"/>
    <w:basedOn w:val="a"/>
    <w:uiPriority w:val="99"/>
    <w:unhideWhenUsed/>
    <w:rsid w:val="00963B7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63B70"/>
    <w:rPr>
      <w:b/>
      <w:bCs/>
    </w:rPr>
  </w:style>
  <w:style w:type="character" w:customStyle="1" w:styleId="apple-converted-space">
    <w:name w:val="apple-converted-space"/>
    <w:basedOn w:val="a0"/>
    <w:rsid w:val="00963B70"/>
  </w:style>
  <w:style w:type="character" w:styleId="a5">
    <w:name w:val="Hyperlink"/>
    <w:basedOn w:val="a0"/>
    <w:rsid w:val="00963B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irint.ru/pubhouse/378/?p=5474" TargetMode="External"/><Relationship Id="rId5" Type="http://schemas.openxmlformats.org/officeDocument/2006/relationships/hyperlink" Target="http://www.modernli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2014-11-03T17:22:00Z</dcterms:created>
  <dcterms:modified xsi:type="dcterms:W3CDTF">2014-11-03T18:18:00Z</dcterms:modified>
</cp:coreProperties>
</file>