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48" w:rsidRPr="00967248" w:rsidRDefault="00967248" w:rsidP="008C51B6">
      <w:pPr>
        <w:shd w:val="clear" w:color="auto" w:fill="FFFFFF"/>
        <w:spacing w:after="0" w:line="240" w:lineRule="auto"/>
        <w:rPr>
          <w:rFonts w:ascii="Times New Roman" w:eastAsia="Times New Roman" w:hAnsi="Times New Roman" w:cs="Times New Roman"/>
          <w:b/>
          <w:sz w:val="28"/>
          <w:szCs w:val="28"/>
          <w:lang w:eastAsia="ru-RU"/>
        </w:rPr>
      </w:pPr>
      <w:r w:rsidRPr="00967248">
        <w:rPr>
          <w:rFonts w:ascii="Times New Roman" w:eastAsia="Times New Roman" w:hAnsi="Times New Roman" w:cs="Times New Roman"/>
          <w:b/>
          <w:sz w:val="28"/>
          <w:szCs w:val="28"/>
          <w:lang w:eastAsia="ru-RU"/>
        </w:rPr>
        <w:t>Контрольная работа «Органы государственной власти в РФ</w:t>
      </w:r>
      <w:r w:rsidR="002C2564">
        <w:rPr>
          <w:rFonts w:ascii="Times New Roman" w:eastAsia="Times New Roman" w:hAnsi="Times New Roman" w:cs="Times New Roman"/>
          <w:b/>
          <w:sz w:val="28"/>
          <w:szCs w:val="28"/>
          <w:lang w:eastAsia="ru-RU"/>
        </w:rPr>
        <w:t>» (11 класс)</w:t>
      </w:r>
      <w:bookmarkStart w:id="0" w:name="_GoBack"/>
      <w:bookmarkEnd w:id="0"/>
    </w:p>
    <w:p w:rsidR="004E40A4" w:rsidRPr="00967248" w:rsidRDefault="008C51B6" w:rsidP="008C51B6">
      <w:pPr>
        <w:shd w:val="clear" w:color="auto" w:fill="FFFFFF"/>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Установить соответствие</w:t>
      </w:r>
    </w:p>
    <w:tbl>
      <w:tblPr>
        <w:tblW w:w="11049"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6229"/>
        <w:gridCol w:w="4820"/>
      </w:tblGrid>
      <w:tr w:rsidR="00967248" w:rsidRPr="00967248" w:rsidTr="008C51B6">
        <w:trPr>
          <w:trHeight w:val="595"/>
        </w:trPr>
        <w:tc>
          <w:tcPr>
            <w:tcW w:w="6229"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Функции и полномочия</w:t>
            </w:r>
          </w:p>
        </w:tc>
        <w:tc>
          <w:tcPr>
            <w:tcW w:w="482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Палаты Федерального собрания</w:t>
            </w:r>
          </w:p>
        </w:tc>
      </w:tr>
      <w:tr w:rsidR="00967248" w:rsidRPr="00967248" w:rsidTr="008C51B6">
        <w:trPr>
          <w:trHeight w:val="497"/>
        </w:trPr>
        <w:tc>
          <w:tcPr>
            <w:tcW w:w="6229"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принимать федеральные законы</w:t>
            </w:r>
          </w:p>
        </w:tc>
        <w:tc>
          <w:tcPr>
            <w:tcW w:w="482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Государственная Дума РФ</w:t>
            </w:r>
          </w:p>
        </w:tc>
      </w:tr>
      <w:tr w:rsidR="00967248" w:rsidRPr="00967248" w:rsidTr="008C51B6">
        <w:tc>
          <w:tcPr>
            <w:tcW w:w="6229"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изменять границы между субъектами РФ</w:t>
            </w:r>
          </w:p>
        </w:tc>
        <w:tc>
          <w:tcPr>
            <w:tcW w:w="482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Совет Федерации</w:t>
            </w:r>
          </w:p>
        </w:tc>
      </w:tr>
      <w:tr w:rsidR="00967248" w:rsidRPr="00967248" w:rsidTr="008C51B6">
        <w:tc>
          <w:tcPr>
            <w:tcW w:w="6229"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назначать на должность Генерального прокурора РФ</w:t>
            </w:r>
          </w:p>
        </w:tc>
        <w:tc>
          <w:tcPr>
            <w:tcW w:w="4820"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229"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объявлять амнистию</w:t>
            </w:r>
          </w:p>
        </w:tc>
        <w:tc>
          <w:tcPr>
            <w:tcW w:w="482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229"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назначать выборы Президента РФ</w:t>
            </w:r>
          </w:p>
        </w:tc>
        <w:tc>
          <w:tcPr>
            <w:tcW w:w="4820" w:type="dxa"/>
            <w:shd w:val="clear" w:color="auto" w:fill="FFFFFF"/>
            <w:vAlign w:val="center"/>
            <w:hideMark/>
          </w:tcPr>
          <w:p w:rsidR="004E40A4" w:rsidRPr="00967248" w:rsidRDefault="004E40A4" w:rsidP="004C59DF">
            <w:pPr>
              <w:spacing w:after="0" w:line="240" w:lineRule="auto"/>
              <w:jc w:val="center"/>
              <w:rPr>
                <w:rFonts w:ascii="Times New Roman" w:eastAsia="Times New Roman" w:hAnsi="Times New Roman" w:cs="Times New Roman"/>
                <w:lang w:eastAsia="ru-RU"/>
              </w:rPr>
            </w:pPr>
          </w:p>
        </w:tc>
      </w:tr>
    </w:tbl>
    <w:p w:rsidR="004E40A4" w:rsidRPr="00967248" w:rsidRDefault="008C51B6" w:rsidP="004C59DF">
      <w:pPr>
        <w:pStyle w:val="a3"/>
        <w:shd w:val="clear" w:color="auto" w:fill="FFFFFF"/>
        <w:spacing w:before="0" w:beforeAutospacing="0" w:after="0" w:afterAutospacing="0"/>
        <w:rPr>
          <w:b/>
          <w:sz w:val="22"/>
          <w:szCs w:val="22"/>
        </w:rPr>
      </w:pPr>
      <w:r w:rsidRPr="00967248">
        <w:rPr>
          <w:b/>
          <w:sz w:val="22"/>
          <w:szCs w:val="22"/>
        </w:rPr>
        <w:t xml:space="preserve">2. </w:t>
      </w:r>
      <w:r w:rsidR="004E40A4" w:rsidRPr="00967248">
        <w:rPr>
          <w:b/>
          <w:sz w:val="22"/>
          <w:szCs w:val="22"/>
        </w:rPr>
        <w:t>В соответствии с Конституцией РФ судьи независимы и подчиняются только</w:t>
      </w:r>
    </w:p>
    <w:p w:rsidR="004E40A4" w:rsidRPr="00967248" w:rsidRDefault="004E40A4" w:rsidP="004C59DF">
      <w:pPr>
        <w:pStyle w:val="a3"/>
        <w:shd w:val="clear" w:color="auto" w:fill="FFFFFF"/>
        <w:spacing w:before="0" w:beforeAutospacing="0" w:after="0" w:afterAutospacing="0"/>
        <w:rPr>
          <w:sz w:val="22"/>
          <w:szCs w:val="22"/>
        </w:rPr>
      </w:pPr>
      <w:r w:rsidRPr="00967248">
        <w:rPr>
          <w:sz w:val="22"/>
          <w:szCs w:val="22"/>
        </w:rPr>
        <w:t>1. народу</w:t>
      </w:r>
      <w:r w:rsidR="004C59DF" w:rsidRPr="00967248">
        <w:rPr>
          <w:sz w:val="22"/>
          <w:szCs w:val="22"/>
        </w:rPr>
        <w:t xml:space="preserve"> </w:t>
      </w:r>
      <w:r w:rsidRPr="00967248">
        <w:rPr>
          <w:sz w:val="22"/>
          <w:szCs w:val="22"/>
        </w:rPr>
        <w:t>2. федеральному закону</w:t>
      </w:r>
      <w:r w:rsidR="004C59DF" w:rsidRPr="00967248">
        <w:rPr>
          <w:sz w:val="22"/>
          <w:szCs w:val="22"/>
        </w:rPr>
        <w:t xml:space="preserve"> </w:t>
      </w:r>
      <w:r w:rsidRPr="00967248">
        <w:rPr>
          <w:sz w:val="22"/>
          <w:szCs w:val="22"/>
        </w:rPr>
        <w:t>3. Президенту</w:t>
      </w:r>
      <w:r w:rsidR="004C59DF" w:rsidRPr="00967248">
        <w:rPr>
          <w:sz w:val="22"/>
          <w:szCs w:val="22"/>
        </w:rPr>
        <w:t xml:space="preserve"> </w:t>
      </w:r>
      <w:r w:rsidRPr="00967248">
        <w:rPr>
          <w:sz w:val="22"/>
          <w:szCs w:val="22"/>
        </w:rPr>
        <w:t>4. Правительству</w:t>
      </w:r>
      <w:r w:rsidR="004C59DF" w:rsidRPr="00967248">
        <w:rPr>
          <w:sz w:val="22"/>
          <w:szCs w:val="22"/>
        </w:rPr>
        <w:t xml:space="preserve"> </w:t>
      </w:r>
      <w:r w:rsidRPr="00967248">
        <w:rPr>
          <w:sz w:val="22"/>
          <w:szCs w:val="22"/>
        </w:rPr>
        <w:t>5. Конституции РФ</w:t>
      </w:r>
    </w:p>
    <w:p w:rsidR="004E40A4" w:rsidRPr="00967248" w:rsidRDefault="004E40A4" w:rsidP="004C59DF">
      <w:pPr>
        <w:pStyle w:val="a3"/>
        <w:shd w:val="clear" w:color="auto" w:fill="FFFFFF"/>
        <w:spacing w:before="0" w:beforeAutospacing="0" w:after="0" w:afterAutospacing="0"/>
        <w:rPr>
          <w:sz w:val="22"/>
          <w:szCs w:val="22"/>
        </w:rPr>
      </w:pPr>
      <w:r w:rsidRPr="00967248">
        <w:rPr>
          <w:sz w:val="22"/>
          <w:szCs w:val="22"/>
        </w:rPr>
        <w:t>6. Генеральному прокурору</w:t>
      </w:r>
    </w:p>
    <w:p w:rsidR="004E40A4" w:rsidRPr="00967248" w:rsidRDefault="008C51B6" w:rsidP="004C59DF">
      <w:pPr>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3. </w:t>
      </w:r>
      <w:r w:rsidR="004E40A4" w:rsidRPr="00967248">
        <w:rPr>
          <w:rFonts w:ascii="Times New Roman" w:eastAsia="Times New Roman" w:hAnsi="Times New Roman" w:cs="Times New Roman"/>
          <w:b/>
          <w:lang w:eastAsia="ru-RU"/>
        </w:rPr>
        <w:t>Установите соответствие между правоохранительными органами РФ и приведенными функциями</w:t>
      </w:r>
    </w:p>
    <w:tbl>
      <w:tblPr>
        <w:tblW w:w="11049" w:type="dxa"/>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6796"/>
        <w:gridCol w:w="4253"/>
      </w:tblGrid>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Функции</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Правоохранительные органы РФ</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охрана общественного порядка</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органы внутренних дел</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надзор за исполнением законов</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прокуратура</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раскрытие преступлений</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координация деятельности правоохранительных органов по борьбе с преступностью</w:t>
            </w:r>
          </w:p>
        </w:tc>
        <w:tc>
          <w:tcPr>
            <w:tcW w:w="4253"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розыск лиц, скрывающихся от суда</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bl>
    <w:p w:rsidR="004E40A4" w:rsidRPr="00967248" w:rsidRDefault="008C51B6" w:rsidP="004C59DF">
      <w:pPr>
        <w:shd w:val="clear" w:color="auto" w:fill="FFFFFF"/>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4. </w:t>
      </w:r>
      <w:r w:rsidR="004E40A4" w:rsidRPr="00967248">
        <w:rPr>
          <w:rFonts w:ascii="Times New Roman" w:eastAsia="Times New Roman" w:hAnsi="Times New Roman" w:cs="Times New Roman"/>
          <w:b/>
          <w:lang w:eastAsia="ru-RU"/>
        </w:rPr>
        <w:t xml:space="preserve">Установите соответствие </w:t>
      </w:r>
    </w:p>
    <w:tbl>
      <w:tblPr>
        <w:tblW w:w="11049"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6796"/>
        <w:gridCol w:w="4253"/>
      </w:tblGrid>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Функции органов государственной власти РФ</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Органы государственной власти</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объявление амнистии</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Государственная Дума</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осуществление управления федеральной собственностью</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Правительство РФ</w:t>
            </w: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назначение на должность и освобождение от должности Уполномоченного по правам человека</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осуществление мер по обеспечению прав и свобод граждан</w:t>
            </w:r>
          </w:p>
        </w:tc>
        <w:tc>
          <w:tcPr>
            <w:tcW w:w="425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679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осуществление мер по охране общественного порядка, борьбе с преступностью</w:t>
            </w:r>
          </w:p>
        </w:tc>
        <w:tc>
          <w:tcPr>
            <w:tcW w:w="4253" w:type="dxa"/>
            <w:shd w:val="clear" w:color="auto" w:fill="FFFFFF"/>
            <w:vAlign w:val="center"/>
            <w:hideMark/>
          </w:tcPr>
          <w:p w:rsidR="004E40A4" w:rsidRPr="00967248" w:rsidRDefault="004E40A4" w:rsidP="004C59DF">
            <w:pPr>
              <w:spacing w:after="0" w:line="240" w:lineRule="auto"/>
              <w:jc w:val="center"/>
              <w:rPr>
                <w:rFonts w:ascii="Times New Roman" w:eastAsia="Times New Roman" w:hAnsi="Times New Roman" w:cs="Times New Roman"/>
                <w:lang w:eastAsia="ru-RU"/>
              </w:rPr>
            </w:pPr>
          </w:p>
        </w:tc>
      </w:tr>
    </w:tbl>
    <w:p w:rsidR="004E40A4" w:rsidRPr="00967248" w:rsidRDefault="008C51B6" w:rsidP="004C59DF">
      <w:pPr>
        <w:pStyle w:val="a3"/>
        <w:shd w:val="clear" w:color="auto" w:fill="FFFFFF"/>
        <w:spacing w:before="0" w:beforeAutospacing="0" w:after="0" w:afterAutospacing="0"/>
        <w:rPr>
          <w:b/>
          <w:sz w:val="22"/>
          <w:szCs w:val="22"/>
        </w:rPr>
      </w:pPr>
      <w:r w:rsidRPr="00967248">
        <w:rPr>
          <w:b/>
          <w:sz w:val="22"/>
          <w:szCs w:val="22"/>
        </w:rPr>
        <w:t xml:space="preserve">5. </w:t>
      </w:r>
      <w:r w:rsidR="004E40A4" w:rsidRPr="00967248">
        <w:rPr>
          <w:b/>
          <w:sz w:val="22"/>
          <w:szCs w:val="22"/>
        </w:rPr>
        <w:t>Статья 14 Конституции РФ объявляет Российскую Федерацию светским государством. Это означает, что</w:t>
      </w:r>
    </w:p>
    <w:p w:rsidR="004E40A4" w:rsidRPr="00967248" w:rsidRDefault="004E40A4" w:rsidP="00062680">
      <w:pPr>
        <w:pStyle w:val="a3"/>
        <w:shd w:val="clear" w:color="auto" w:fill="FFFFFF"/>
        <w:spacing w:before="0" w:beforeAutospacing="0" w:after="0" w:afterAutospacing="0"/>
        <w:jc w:val="both"/>
        <w:rPr>
          <w:sz w:val="22"/>
          <w:szCs w:val="22"/>
        </w:rPr>
      </w:pPr>
      <w:r w:rsidRPr="00967248">
        <w:rPr>
          <w:sz w:val="22"/>
          <w:szCs w:val="22"/>
        </w:rPr>
        <w:t>1. признаны права и свободы человека и гражданина</w:t>
      </w:r>
      <w:r w:rsidR="008C51B6" w:rsidRPr="00967248">
        <w:rPr>
          <w:sz w:val="22"/>
          <w:szCs w:val="22"/>
        </w:rPr>
        <w:t xml:space="preserve"> </w:t>
      </w:r>
      <w:r w:rsidRPr="00967248">
        <w:rPr>
          <w:sz w:val="22"/>
          <w:szCs w:val="22"/>
        </w:rPr>
        <w:t>2. устанавливается равная защита собственности любой формы (государственной, частной, муниципальной)</w:t>
      </w:r>
      <w:r w:rsidR="008C51B6" w:rsidRPr="00967248">
        <w:rPr>
          <w:sz w:val="22"/>
          <w:szCs w:val="22"/>
        </w:rPr>
        <w:t xml:space="preserve"> </w:t>
      </w:r>
      <w:r w:rsidRPr="00967248">
        <w:rPr>
          <w:sz w:val="22"/>
          <w:szCs w:val="22"/>
        </w:rPr>
        <w:t>3. отсутствует государственная религия</w:t>
      </w:r>
      <w:r w:rsidR="008C51B6" w:rsidRPr="00967248">
        <w:rPr>
          <w:sz w:val="22"/>
          <w:szCs w:val="22"/>
        </w:rPr>
        <w:t xml:space="preserve"> </w:t>
      </w:r>
      <w:r w:rsidRPr="00967248">
        <w:rPr>
          <w:sz w:val="22"/>
          <w:szCs w:val="22"/>
        </w:rPr>
        <w:t>4. ни одно вероучение не признается обязательным или предпочтительным</w:t>
      </w:r>
      <w:r w:rsidR="008C51B6" w:rsidRPr="00967248">
        <w:rPr>
          <w:sz w:val="22"/>
          <w:szCs w:val="22"/>
        </w:rPr>
        <w:t xml:space="preserve"> </w:t>
      </w:r>
      <w:r w:rsidRPr="00967248">
        <w:rPr>
          <w:sz w:val="22"/>
          <w:szCs w:val="22"/>
        </w:rPr>
        <w:t>5. в стране узаконена многопартийность</w:t>
      </w:r>
      <w:r w:rsidR="008C51B6" w:rsidRPr="00967248">
        <w:rPr>
          <w:sz w:val="22"/>
          <w:szCs w:val="22"/>
        </w:rPr>
        <w:t xml:space="preserve"> </w:t>
      </w:r>
      <w:r w:rsidRPr="00967248">
        <w:rPr>
          <w:sz w:val="22"/>
          <w:szCs w:val="22"/>
        </w:rPr>
        <w:t>6. признан и обеспечивается суверенитет народа</w:t>
      </w:r>
    </w:p>
    <w:p w:rsidR="004E40A4" w:rsidRPr="00967248" w:rsidRDefault="008C51B6" w:rsidP="004C59DF">
      <w:pPr>
        <w:shd w:val="clear" w:color="auto" w:fill="FFFFFF"/>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6. </w:t>
      </w:r>
      <w:r w:rsidR="004E40A4" w:rsidRPr="00967248">
        <w:rPr>
          <w:rFonts w:ascii="Times New Roman" w:eastAsia="Times New Roman" w:hAnsi="Times New Roman" w:cs="Times New Roman"/>
          <w:b/>
          <w:lang w:eastAsia="ru-RU"/>
        </w:rPr>
        <w:t>Запишите слово, пропущенное в таблице.</w:t>
      </w:r>
    </w:p>
    <w:p w:rsidR="004E40A4" w:rsidRPr="00967248" w:rsidRDefault="004E40A4" w:rsidP="004C59DF">
      <w:pPr>
        <w:shd w:val="clear" w:color="auto" w:fill="FFFFFF"/>
        <w:spacing w:after="0" w:line="240" w:lineRule="auto"/>
        <w:jc w:val="center"/>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Права и свободы человека и гражданина</w:t>
      </w:r>
    </w:p>
    <w:tbl>
      <w:tblPr>
        <w:tblW w:w="11049"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1552"/>
        <w:gridCol w:w="9497"/>
      </w:tblGrid>
      <w:tr w:rsidR="00967248" w:rsidRPr="00967248" w:rsidTr="008C51B6">
        <w:tc>
          <w:tcPr>
            <w:tcW w:w="1552"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Виды прав</w:t>
            </w:r>
          </w:p>
        </w:tc>
        <w:tc>
          <w:tcPr>
            <w:tcW w:w="949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Конкретные права, закрепленные в Конституции РФ</w:t>
            </w:r>
          </w:p>
        </w:tc>
      </w:tr>
      <w:tr w:rsidR="00967248" w:rsidRPr="00967248" w:rsidTr="008C51B6">
        <w:tc>
          <w:tcPr>
            <w:tcW w:w="1552"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Культурные права</w:t>
            </w:r>
          </w:p>
        </w:tc>
        <w:tc>
          <w:tcPr>
            <w:tcW w:w="949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Каждому гарантируется свобода литературного, художественного, научного, технического и других видов творчества</w:t>
            </w:r>
          </w:p>
        </w:tc>
      </w:tr>
      <w:tr w:rsidR="00967248" w:rsidRPr="00967248" w:rsidTr="008C51B6">
        <w:tc>
          <w:tcPr>
            <w:tcW w:w="1552"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 xml:space="preserve">_______ </w:t>
            </w:r>
            <w:r w:rsidRPr="00967248">
              <w:rPr>
                <w:rFonts w:ascii="Times New Roman" w:eastAsia="Times New Roman" w:hAnsi="Times New Roman" w:cs="Times New Roman"/>
                <w:lang w:eastAsia="ru-RU"/>
              </w:rPr>
              <w:lastRenderedPageBreak/>
              <w:t>права</w:t>
            </w:r>
          </w:p>
        </w:tc>
        <w:tc>
          <w:tcPr>
            <w:tcW w:w="9497"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lastRenderedPageBreak/>
              <w:t xml:space="preserve">Каждый вправе иметь имущество в собственности, граждане вправе иметь в частной </w:t>
            </w:r>
            <w:r w:rsidRPr="00967248">
              <w:rPr>
                <w:rFonts w:ascii="Times New Roman" w:eastAsia="Times New Roman" w:hAnsi="Times New Roman" w:cs="Times New Roman"/>
                <w:lang w:eastAsia="ru-RU"/>
              </w:rPr>
              <w:lastRenderedPageBreak/>
              <w:t>собственности землю, право наследования гарантируется</w:t>
            </w:r>
          </w:p>
        </w:tc>
      </w:tr>
    </w:tbl>
    <w:p w:rsidR="004E40A4" w:rsidRPr="00967248" w:rsidRDefault="008C51B6" w:rsidP="004C59DF">
      <w:pPr>
        <w:pStyle w:val="a3"/>
        <w:shd w:val="clear" w:color="auto" w:fill="FFFFFF"/>
        <w:spacing w:before="0" w:beforeAutospacing="0" w:after="0" w:afterAutospacing="0"/>
        <w:rPr>
          <w:b/>
          <w:sz w:val="22"/>
          <w:szCs w:val="22"/>
        </w:rPr>
      </w:pPr>
      <w:r w:rsidRPr="00967248">
        <w:rPr>
          <w:b/>
          <w:sz w:val="22"/>
          <w:szCs w:val="22"/>
        </w:rPr>
        <w:lastRenderedPageBreak/>
        <w:t xml:space="preserve">7. </w:t>
      </w:r>
      <w:r w:rsidR="004E40A4" w:rsidRPr="00967248">
        <w:rPr>
          <w:b/>
          <w:sz w:val="22"/>
          <w:szCs w:val="22"/>
        </w:rPr>
        <w:t>Согласно Конституции РФ к ветвям высшей государственной власти относится власть</w:t>
      </w:r>
    </w:p>
    <w:p w:rsidR="004E40A4" w:rsidRPr="00967248" w:rsidRDefault="004E40A4" w:rsidP="004C59DF">
      <w:pPr>
        <w:pStyle w:val="a3"/>
        <w:shd w:val="clear" w:color="auto" w:fill="FFFFFF"/>
        <w:spacing w:before="0" w:beforeAutospacing="0" w:after="0" w:afterAutospacing="0"/>
        <w:rPr>
          <w:sz w:val="22"/>
          <w:szCs w:val="22"/>
        </w:rPr>
      </w:pPr>
      <w:r w:rsidRPr="00967248">
        <w:rPr>
          <w:sz w:val="22"/>
          <w:szCs w:val="22"/>
        </w:rPr>
        <w:t>1. судебная</w:t>
      </w:r>
      <w:r w:rsidR="004C59DF" w:rsidRPr="00967248">
        <w:rPr>
          <w:sz w:val="22"/>
          <w:szCs w:val="22"/>
        </w:rPr>
        <w:t xml:space="preserve"> </w:t>
      </w:r>
      <w:r w:rsidRPr="00967248">
        <w:rPr>
          <w:sz w:val="22"/>
          <w:szCs w:val="22"/>
        </w:rPr>
        <w:t xml:space="preserve">2. </w:t>
      </w:r>
      <w:r w:rsidR="004C59DF" w:rsidRPr="00967248">
        <w:rPr>
          <w:sz w:val="22"/>
          <w:szCs w:val="22"/>
        </w:rPr>
        <w:t>М</w:t>
      </w:r>
      <w:r w:rsidRPr="00967248">
        <w:rPr>
          <w:sz w:val="22"/>
          <w:szCs w:val="22"/>
        </w:rPr>
        <w:t>униципальная</w:t>
      </w:r>
      <w:r w:rsidR="004C59DF" w:rsidRPr="00967248">
        <w:rPr>
          <w:sz w:val="22"/>
          <w:szCs w:val="22"/>
        </w:rPr>
        <w:t xml:space="preserve"> </w:t>
      </w:r>
      <w:r w:rsidRPr="00967248">
        <w:rPr>
          <w:sz w:val="22"/>
          <w:szCs w:val="22"/>
        </w:rPr>
        <w:t xml:space="preserve">3. </w:t>
      </w:r>
      <w:r w:rsidR="004C59DF" w:rsidRPr="00967248">
        <w:rPr>
          <w:sz w:val="22"/>
          <w:szCs w:val="22"/>
        </w:rPr>
        <w:t>И</w:t>
      </w:r>
      <w:r w:rsidRPr="00967248">
        <w:rPr>
          <w:sz w:val="22"/>
          <w:szCs w:val="22"/>
        </w:rPr>
        <w:t>сполнительная</w:t>
      </w:r>
      <w:r w:rsidR="004C59DF" w:rsidRPr="00967248">
        <w:rPr>
          <w:sz w:val="22"/>
          <w:szCs w:val="22"/>
        </w:rPr>
        <w:t xml:space="preserve"> </w:t>
      </w:r>
      <w:r w:rsidRPr="00967248">
        <w:rPr>
          <w:sz w:val="22"/>
          <w:szCs w:val="22"/>
        </w:rPr>
        <w:t xml:space="preserve">4. </w:t>
      </w:r>
      <w:r w:rsidR="004C59DF" w:rsidRPr="00967248">
        <w:rPr>
          <w:sz w:val="22"/>
          <w:szCs w:val="22"/>
        </w:rPr>
        <w:t>П</w:t>
      </w:r>
      <w:r w:rsidRPr="00967248">
        <w:rPr>
          <w:sz w:val="22"/>
          <w:szCs w:val="22"/>
        </w:rPr>
        <w:t>артийная</w:t>
      </w:r>
      <w:r w:rsidR="004C59DF" w:rsidRPr="00967248">
        <w:rPr>
          <w:sz w:val="22"/>
          <w:szCs w:val="22"/>
        </w:rPr>
        <w:t xml:space="preserve"> </w:t>
      </w:r>
      <w:r w:rsidRPr="00967248">
        <w:rPr>
          <w:sz w:val="22"/>
          <w:szCs w:val="22"/>
        </w:rPr>
        <w:t xml:space="preserve">5. </w:t>
      </w:r>
      <w:r w:rsidR="004C59DF" w:rsidRPr="00967248">
        <w:rPr>
          <w:sz w:val="22"/>
          <w:szCs w:val="22"/>
        </w:rPr>
        <w:t>З</w:t>
      </w:r>
      <w:r w:rsidRPr="00967248">
        <w:rPr>
          <w:sz w:val="22"/>
          <w:szCs w:val="22"/>
        </w:rPr>
        <w:t>аконодательная</w:t>
      </w:r>
      <w:r w:rsidR="004C59DF" w:rsidRPr="00967248">
        <w:rPr>
          <w:sz w:val="22"/>
          <w:szCs w:val="22"/>
        </w:rPr>
        <w:t xml:space="preserve"> </w:t>
      </w:r>
      <w:r w:rsidRPr="00967248">
        <w:rPr>
          <w:sz w:val="22"/>
          <w:szCs w:val="22"/>
        </w:rPr>
        <w:t>6. народная</w:t>
      </w:r>
    </w:p>
    <w:p w:rsidR="004E40A4" w:rsidRPr="00967248" w:rsidRDefault="008C51B6" w:rsidP="004C59DF">
      <w:pPr>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8. </w:t>
      </w:r>
      <w:r w:rsidR="004E40A4" w:rsidRPr="00967248">
        <w:rPr>
          <w:rFonts w:ascii="Times New Roman" w:eastAsia="Times New Roman" w:hAnsi="Times New Roman" w:cs="Times New Roman"/>
          <w:b/>
          <w:lang w:eastAsia="ru-RU"/>
        </w:rPr>
        <w:t xml:space="preserve">Установите соответствие </w:t>
      </w:r>
    </w:p>
    <w:tbl>
      <w:tblPr>
        <w:tblW w:w="11049" w:type="dxa"/>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5946"/>
        <w:gridCol w:w="5103"/>
      </w:tblGrid>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Конституционные права</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Виды правового статуса</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право на жизнь</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Гражданин РФ</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право на участие в управлении делами государства</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Каждый человек, законно проживающий в РФ</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право на защиту чести и доброго имени</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право равного доступа к государственной службе</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право иметь в частной собственности землю</w:t>
            </w:r>
          </w:p>
        </w:tc>
        <w:tc>
          <w:tcPr>
            <w:tcW w:w="5103"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4E40A4" w:rsidRPr="00967248" w:rsidRDefault="004E40A4" w:rsidP="004C59DF">
            <w:pPr>
              <w:spacing w:after="0" w:line="240" w:lineRule="auto"/>
              <w:rPr>
                <w:rFonts w:ascii="Times New Roman" w:eastAsia="Times New Roman" w:hAnsi="Times New Roman" w:cs="Times New Roman"/>
                <w:lang w:eastAsia="ru-RU"/>
              </w:rPr>
            </w:pPr>
          </w:p>
        </w:tc>
      </w:tr>
    </w:tbl>
    <w:p w:rsidR="001C7BBA" w:rsidRPr="00967248" w:rsidRDefault="008C51B6" w:rsidP="004C59DF">
      <w:pPr>
        <w:shd w:val="clear" w:color="auto" w:fill="FFFFFF"/>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9. </w:t>
      </w:r>
      <w:r w:rsidR="001C7BBA" w:rsidRPr="00967248">
        <w:rPr>
          <w:rFonts w:ascii="Times New Roman" w:eastAsia="Times New Roman" w:hAnsi="Times New Roman" w:cs="Times New Roman"/>
          <w:b/>
          <w:lang w:eastAsia="ru-RU"/>
        </w:rPr>
        <w:t xml:space="preserve">Установите соответствие </w:t>
      </w:r>
    </w:p>
    <w:tbl>
      <w:tblPr>
        <w:tblW w:w="11049"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5946"/>
        <w:gridCol w:w="5103"/>
      </w:tblGrid>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Функции и полномочия</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Палаты федерального собрания</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решать вопрос о возможности использования Вооруженных сил РФ за пределами территории РФ</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Государственная Дума РФ</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назначать на должность судей высших судов РФ</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Совет Федерации</w:t>
            </w: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освобождать от должности Генерального прокурора РФ</w:t>
            </w:r>
          </w:p>
        </w:tc>
        <w:tc>
          <w:tcPr>
            <w:tcW w:w="5103" w:type="dxa"/>
            <w:tcBorders>
              <w:top w:val="single" w:sz="6" w:space="0" w:color="DCDCDC"/>
              <w:left w:val="single" w:sz="6" w:space="0" w:color="DCDCDC"/>
              <w:bottom w:val="single" w:sz="6" w:space="0" w:color="DCDCDC"/>
              <w:right w:val="single" w:sz="6" w:space="0" w:color="DCDCDC"/>
            </w:tcBorders>
            <w:shd w:val="clear" w:color="auto" w:fill="FDFDFD"/>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решать вопрос о доверии Правительству</w:t>
            </w:r>
          </w:p>
        </w:tc>
        <w:tc>
          <w:tcPr>
            <w:tcW w:w="5103"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p>
        </w:tc>
      </w:tr>
      <w:tr w:rsidR="00967248" w:rsidRPr="00967248" w:rsidTr="008C51B6">
        <w:tc>
          <w:tcPr>
            <w:tcW w:w="594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C7BBA" w:rsidRPr="00967248" w:rsidRDefault="001C7BBA"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объявлять амнистию</w:t>
            </w:r>
          </w:p>
        </w:tc>
        <w:tc>
          <w:tcPr>
            <w:tcW w:w="5103" w:type="dxa"/>
            <w:shd w:val="clear" w:color="auto" w:fill="FFFFFF"/>
            <w:vAlign w:val="center"/>
            <w:hideMark/>
          </w:tcPr>
          <w:p w:rsidR="001C7BBA" w:rsidRPr="00967248" w:rsidRDefault="001C7BBA" w:rsidP="004C59DF">
            <w:pPr>
              <w:spacing w:after="0" w:line="240" w:lineRule="auto"/>
              <w:jc w:val="center"/>
              <w:rPr>
                <w:rFonts w:ascii="Times New Roman" w:eastAsia="Times New Roman" w:hAnsi="Times New Roman" w:cs="Times New Roman"/>
                <w:lang w:eastAsia="ru-RU"/>
              </w:rPr>
            </w:pPr>
          </w:p>
        </w:tc>
      </w:tr>
    </w:tbl>
    <w:p w:rsidR="008C51B6" w:rsidRPr="00967248" w:rsidRDefault="008C51B6" w:rsidP="004C59DF">
      <w:pPr>
        <w:pStyle w:val="a3"/>
        <w:shd w:val="clear" w:color="auto" w:fill="FFFFFF"/>
        <w:spacing w:before="0" w:beforeAutospacing="0" w:after="0" w:afterAutospacing="0"/>
        <w:rPr>
          <w:sz w:val="22"/>
          <w:szCs w:val="22"/>
        </w:rPr>
      </w:pPr>
      <w:r w:rsidRPr="00967248">
        <w:rPr>
          <w:b/>
          <w:sz w:val="22"/>
          <w:szCs w:val="22"/>
        </w:rPr>
        <w:t xml:space="preserve">10. </w:t>
      </w:r>
      <w:r w:rsidR="001701D2" w:rsidRPr="00967248">
        <w:rPr>
          <w:b/>
          <w:sz w:val="22"/>
          <w:szCs w:val="22"/>
        </w:rPr>
        <w:t>Что из перечисленного ниже относится к конституционным обязанностям гражданина РФ?</w:t>
      </w:r>
      <w:r w:rsidR="001701D2" w:rsidRPr="00967248">
        <w:rPr>
          <w:sz w:val="22"/>
          <w:szCs w:val="22"/>
        </w:rPr>
        <w:t xml:space="preserve"> </w:t>
      </w:r>
    </w:p>
    <w:p w:rsidR="001701D2" w:rsidRPr="00967248" w:rsidRDefault="001701D2" w:rsidP="008C51B6">
      <w:pPr>
        <w:pStyle w:val="a3"/>
        <w:shd w:val="clear" w:color="auto" w:fill="FFFFFF"/>
        <w:spacing w:before="0" w:beforeAutospacing="0" w:after="0" w:afterAutospacing="0"/>
        <w:jc w:val="both"/>
        <w:rPr>
          <w:sz w:val="22"/>
          <w:szCs w:val="22"/>
        </w:rPr>
      </w:pPr>
      <w:r w:rsidRPr="00967248">
        <w:rPr>
          <w:sz w:val="22"/>
          <w:szCs w:val="22"/>
        </w:rPr>
        <w:t>1. декларировать свои доходы</w:t>
      </w:r>
      <w:r w:rsidR="004C59DF" w:rsidRPr="00967248">
        <w:rPr>
          <w:sz w:val="22"/>
          <w:szCs w:val="22"/>
        </w:rPr>
        <w:t xml:space="preserve"> </w:t>
      </w:r>
      <w:r w:rsidRPr="00967248">
        <w:rPr>
          <w:sz w:val="22"/>
          <w:szCs w:val="22"/>
        </w:rPr>
        <w:t>2. бережно относиться к природным богатствам</w:t>
      </w:r>
      <w:r w:rsidR="004C59DF" w:rsidRPr="00967248">
        <w:rPr>
          <w:sz w:val="22"/>
          <w:szCs w:val="22"/>
        </w:rPr>
        <w:t xml:space="preserve"> </w:t>
      </w:r>
      <w:r w:rsidRPr="00967248">
        <w:rPr>
          <w:sz w:val="22"/>
          <w:szCs w:val="22"/>
        </w:rPr>
        <w:t>3. платить законно установленные налоги</w:t>
      </w:r>
      <w:r w:rsidR="004C59DF" w:rsidRPr="00967248">
        <w:rPr>
          <w:sz w:val="22"/>
          <w:szCs w:val="22"/>
        </w:rPr>
        <w:t xml:space="preserve"> </w:t>
      </w:r>
      <w:r w:rsidRPr="00967248">
        <w:rPr>
          <w:sz w:val="22"/>
          <w:szCs w:val="22"/>
        </w:rPr>
        <w:t>4. свидетельствовать в суде</w:t>
      </w:r>
      <w:r w:rsidR="004C59DF" w:rsidRPr="00967248">
        <w:rPr>
          <w:sz w:val="22"/>
          <w:szCs w:val="22"/>
        </w:rPr>
        <w:t xml:space="preserve"> </w:t>
      </w:r>
      <w:r w:rsidRPr="00967248">
        <w:rPr>
          <w:sz w:val="22"/>
          <w:szCs w:val="22"/>
        </w:rPr>
        <w:t>5. определять свою национальную принадлежность</w:t>
      </w:r>
      <w:r w:rsidR="008C51B6" w:rsidRPr="00967248">
        <w:rPr>
          <w:sz w:val="22"/>
          <w:szCs w:val="22"/>
        </w:rPr>
        <w:t xml:space="preserve"> </w:t>
      </w:r>
      <w:r w:rsidRPr="00967248">
        <w:rPr>
          <w:sz w:val="22"/>
          <w:szCs w:val="22"/>
        </w:rPr>
        <w:t>6. участвовать в общественно-политической деятельности</w:t>
      </w:r>
    </w:p>
    <w:p w:rsidR="008C51B6" w:rsidRPr="00967248" w:rsidRDefault="008C51B6" w:rsidP="004C59DF">
      <w:pPr>
        <w:pStyle w:val="a3"/>
        <w:shd w:val="clear" w:color="auto" w:fill="FFFFFF"/>
        <w:spacing w:before="0" w:beforeAutospacing="0" w:after="0" w:afterAutospacing="0"/>
        <w:rPr>
          <w:b/>
          <w:sz w:val="22"/>
          <w:szCs w:val="22"/>
        </w:rPr>
      </w:pPr>
      <w:r w:rsidRPr="00967248">
        <w:rPr>
          <w:b/>
          <w:sz w:val="22"/>
          <w:szCs w:val="22"/>
        </w:rPr>
        <w:t xml:space="preserve">11. </w:t>
      </w:r>
      <w:r w:rsidR="001701D2" w:rsidRPr="00967248">
        <w:rPr>
          <w:b/>
          <w:sz w:val="22"/>
          <w:szCs w:val="22"/>
        </w:rPr>
        <w:t>Найдите понятие, которое является обобщающим для всех остальных пон</w:t>
      </w:r>
      <w:r w:rsidRPr="00967248">
        <w:rPr>
          <w:b/>
          <w:sz w:val="22"/>
          <w:szCs w:val="22"/>
        </w:rPr>
        <w:t>ятий представленного ниже ряда.</w:t>
      </w:r>
    </w:p>
    <w:p w:rsidR="001701D2" w:rsidRPr="00967248" w:rsidRDefault="001701D2" w:rsidP="004C59DF">
      <w:pPr>
        <w:pStyle w:val="a3"/>
        <w:shd w:val="clear" w:color="auto" w:fill="FFFFFF"/>
        <w:spacing w:before="0" w:beforeAutospacing="0" w:after="0" w:afterAutospacing="0"/>
        <w:rPr>
          <w:sz w:val="22"/>
          <w:szCs w:val="22"/>
        </w:rPr>
      </w:pPr>
      <w:r w:rsidRPr="00967248">
        <w:rPr>
          <w:sz w:val="22"/>
          <w:szCs w:val="22"/>
        </w:rPr>
        <w:t>1) министерство; 2) государственный комитет; 3) федеральная служба; 4) правительство; 5) исполнительная власть.</w:t>
      </w:r>
    </w:p>
    <w:p w:rsidR="001701D2" w:rsidRPr="00967248" w:rsidRDefault="008C51B6" w:rsidP="004C59DF">
      <w:pPr>
        <w:shd w:val="clear" w:color="auto" w:fill="FFFFFF"/>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 xml:space="preserve">12. </w:t>
      </w:r>
      <w:r w:rsidR="001701D2" w:rsidRPr="00967248">
        <w:rPr>
          <w:rFonts w:ascii="Times New Roman" w:eastAsia="Times New Roman" w:hAnsi="Times New Roman" w:cs="Times New Roman"/>
          <w:b/>
          <w:lang w:eastAsia="ru-RU"/>
        </w:rPr>
        <w:t xml:space="preserve">Установите соответствие </w:t>
      </w:r>
    </w:p>
    <w:tbl>
      <w:tblPr>
        <w:tblW w:w="10907"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7080"/>
        <w:gridCol w:w="3827"/>
      </w:tblGrid>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Функции органов государственной власти РФ</w:t>
            </w:r>
          </w:p>
        </w:tc>
        <w:tc>
          <w:tcPr>
            <w:tcW w:w="382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Органы государственной власти РФ</w:t>
            </w:r>
          </w:p>
        </w:tc>
      </w:tr>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управление федеральной собственностью</w:t>
            </w:r>
          </w:p>
        </w:tc>
        <w:tc>
          <w:tcPr>
            <w:tcW w:w="382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Правительство РФ</w:t>
            </w:r>
          </w:p>
        </w:tc>
      </w:tr>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разработка федерального бюджета</w:t>
            </w:r>
          </w:p>
        </w:tc>
        <w:tc>
          <w:tcPr>
            <w:tcW w:w="382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Совет Федерации</w:t>
            </w:r>
          </w:p>
        </w:tc>
      </w:tr>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назначение выборов Президента Российской Федерации</w:t>
            </w:r>
          </w:p>
        </w:tc>
        <w:tc>
          <w:tcPr>
            <w:tcW w:w="382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p>
        </w:tc>
      </w:tr>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утверждение изменения границ между субъектами Российской Федерации</w:t>
            </w:r>
          </w:p>
        </w:tc>
        <w:tc>
          <w:tcPr>
            <w:tcW w:w="3827"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p>
        </w:tc>
      </w:tr>
      <w:tr w:rsidR="00967248" w:rsidRPr="00967248" w:rsidTr="008C51B6">
        <w:tc>
          <w:tcPr>
            <w:tcW w:w="7080"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проведение единой государственной политики в области культуры</w:t>
            </w:r>
          </w:p>
        </w:tc>
        <w:tc>
          <w:tcPr>
            <w:tcW w:w="3827" w:type="dxa"/>
            <w:shd w:val="clear" w:color="auto" w:fill="FFFFFF"/>
            <w:vAlign w:val="center"/>
            <w:hideMark/>
          </w:tcPr>
          <w:p w:rsidR="001701D2" w:rsidRPr="00967248" w:rsidRDefault="001701D2" w:rsidP="004C59DF">
            <w:pPr>
              <w:spacing w:after="0" w:line="240" w:lineRule="auto"/>
              <w:jc w:val="center"/>
              <w:rPr>
                <w:rFonts w:ascii="Times New Roman" w:eastAsia="Times New Roman" w:hAnsi="Times New Roman" w:cs="Times New Roman"/>
                <w:lang w:eastAsia="ru-RU"/>
              </w:rPr>
            </w:pPr>
          </w:p>
        </w:tc>
      </w:tr>
    </w:tbl>
    <w:p w:rsidR="008C51B6" w:rsidRPr="00967248" w:rsidRDefault="008C51B6" w:rsidP="004C59DF">
      <w:pPr>
        <w:pStyle w:val="a3"/>
        <w:shd w:val="clear" w:color="auto" w:fill="FFFFFF"/>
        <w:spacing w:before="0" w:beforeAutospacing="0" w:after="0" w:afterAutospacing="0"/>
        <w:rPr>
          <w:sz w:val="22"/>
          <w:szCs w:val="22"/>
        </w:rPr>
      </w:pPr>
      <w:r w:rsidRPr="00967248">
        <w:rPr>
          <w:b/>
          <w:sz w:val="22"/>
          <w:szCs w:val="22"/>
        </w:rPr>
        <w:t xml:space="preserve">13. </w:t>
      </w:r>
      <w:r w:rsidR="001701D2" w:rsidRPr="00967248">
        <w:rPr>
          <w:b/>
          <w:sz w:val="22"/>
          <w:szCs w:val="22"/>
        </w:rPr>
        <w:t xml:space="preserve">Какие положения отражают основы конституционного строя РФ? </w:t>
      </w:r>
    </w:p>
    <w:p w:rsidR="001701D2" w:rsidRPr="00967248" w:rsidRDefault="001701D2" w:rsidP="00062680">
      <w:pPr>
        <w:pStyle w:val="a3"/>
        <w:shd w:val="clear" w:color="auto" w:fill="FFFFFF"/>
        <w:spacing w:before="0" w:beforeAutospacing="0" w:after="0" w:afterAutospacing="0"/>
        <w:jc w:val="both"/>
        <w:rPr>
          <w:sz w:val="22"/>
          <w:szCs w:val="22"/>
        </w:rPr>
      </w:pPr>
      <w:r w:rsidRPr="00967248">
        <w:rPr>
          <w:sz w:val="22"/>
          <w:szCs w:val="22"/>
        </w:rPr>
        <w:t>1. Государство является демократическим федеративным правовым с республиканской формой правления.</w:t>
      </w:r>
    </w:p>
    <w:p w:rsidR="001701D2" w:rsidRPr="00967248" w:rsidRDefault="001701D2" w:rsidP="00062680">
      <w:pPr>
        <w:pStyle w:val="a3"/>
        <w:shd w:val="clear" w:color="auto" w:fill="FFFFFF"/>
        <w:spacing w:before="0" w:beforeAutospacing="0" w:after="0" w:afterAutospacing="0"/>
        <w:jc w:val="both"/>
        <w:rPr>
          <w:sz w:val="22"/>
          <w:szCs w:val="22"/>
        </w:rPr>
      </w:pPr>
      <w:r w:rsidRPr="00967248">
        <w:rPr>
          <w:sz w:val="22"/>
          <w:szCs w:val="22"/>
        </w:rPr>
        <w:t>2. Хозяйственная жизнь определяется и направляется государственным народнохозяйственным планом.</w:t>
      </w:r>
      <w:r w:rsidR="008C51B6" w:rsidRPr="00967248">
        <w:rPr>
          <w:sz w:val="22"/>
          <w:szCs w:val="22"/>
        </w:rPr>
        <w:t xml:space="preserve"> </w:t>
      </w:r>
      <w:r w:rsidRPr="00967248">
        <w:rPr>
          <w:sz w:val="22"/>
          <w:szCs w:val="22"/>
        </w:rPr>
        <w:t>3. Вся власть принадлежит трудящимся города и деревни.</w:t>
      </w:r>
      <w:r w:rsidR="008C51B6" w:rsidRPr="00967248">
        <w:rPr>
          <w:sz w:val="22"/>
          <w:szCs w:val="22"/>
        </w:rPr>
        <w:t xml:space="preserve"> </w:t>
      </w:r>
      <w:r w:rsidRPr="00967248">
        <w:rPr>
          <w:sz w:val="22"/>
          <w:szCs w:val="22"/>
        </w:rPr>
        <w:t>4. Высшим непосредственным выражением власти народа являются референдум и свободные выборы.</w:t>
      </w:r>
      <w:r w:rsidR="008C51B6" w:rsidRPr="00967248">
        <w:rPr>
          <w:sz w:val="22"/>
          <w:szCs w:val="22"/>
        </w:rPr>
        <w:t xml:space="preserve"> </w:t>
      </w:r>
      <w:r w:rsidRPr="00967248">
        <w:rPr>
          <w:sz w:val="22"/>
          <w:szCs w:val="22"/>
        </w:rPr>
        <w:t>5. Земля, ее недра, воды, леса, шахты, рудники являются государственной собственностью.</w:t>
      </w:r>
      <w:r w:rsidR="008C51B6" w:rsidRPr="00967248">
        <w:rPr>
          <w:sz w:val="22"/>
          <w:szCs w:val="22"/>
        </w:rPr>
        <w:t xml:space="preserve"> </w:t>
      </w:r>
      <w:r w:rsidRPr="00967248">
        <w:rPr>
          <w:sz w:val="22"/>
          <w:szCs w:val="22"/>
        </w:rPr>
        <w:t>6. Человек, его права и свободы являются высшей ценностью.</w:t>
      </w:r>
    </w:p>
    <w:p w:rsidR="0032372E" w:rsidRDefault="0032372E" w:rsidP="004C59DF">
      <w:pPr>
        <w:shd w:val="clear" w:color="auto" w:fill="FFFFFF"/>
        <w:spacing w:after="0" w:line="240" w:lineRule="auto"/>
        <w:rPr>
          <w:rFonts w:ascii="Times New Roman" w:eastAsia="Times New Roman" w:hAnsi="Times New Roman" w:cs="Times New Roman"/>
          <w:b/>
          <w:lang w:eastAsia="ru-RU"/>
        </w:rPr>
      </w:pPr>
    </w:p>
    <w:p w:rsidR="0032372E" w:rsidRDefault="0032372E" w:rsidP="004C59DF">
      <w:pPr>
        <w:shd w:val="clear" w:color="auto" w:fill="FFFFFF"/>
        <w:spacing w:after="0" w:line="240" w:lineRule="auto"/>
        <w:rPr>
          <w:rFonts w:ascii="Times New Roman" w:eastAsia="Times New Roman" w:hAnsi="Times New Roman" w:cs="Times New Roman"/>
          <w:b/>
          <w:lang w:eastAsia="ru-RU"/>
        </w:rPr>
      </w:pPr>
    </w:p>
    <w:p w:rsidR="00C73924" w:rsidRDefault="00C73924" w:rsidP="004C59DF">
      <w:pPr>
        <w:shd w:val="clear" w:color="auto" w:fill="FFFFFF"/>
        <w:spacing w:after="0" w:line="240" w:lineRule="auto"/>
        <w:rPr>
          <w:rFonts w:ascii="Times New Roman" w:eastAsia="Times New Roman" w:hAnsi="Times New Roman" w:cs="Times New Roman"/>
          <w:b/>
          <w:lang w:eastAsia="ru-RU"/>
        </w:rPr>
      </w:pPr>
    </w:p>
    <w:p w:rsidR="001701D2" w:rsidRPr="00967248" w:rsidRDefault="008C51B6" w:rsidP="004C59DF">
      <w:pPr>
        <w:shd w:val="clear" w:color="auto" w:fill="FFFFFF"/>
        <w:spacing w:after="0" w:line="240" w:lineRule="auto"/>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lastRenderedPageBreak/>
        <w:t xml:space="preserve">14. </w:t>
      </w:r>
      <w:r w:rsidR="001701D2" w:rsidRPr="00967248">
        <w:rPr>
          <w:rFonts w:ascii="Times New Roman" w:eastAsia="Times New Roman" w:hAnsi="Times New Roman" w:cs="Times New Roman"/>
          <w:b/>
          <w:lang w:eastAsia="ru-RU"/>
        </w:rPr>
        <w:t xml:space="preserve">Установите соответствие </w:t>
      </w:r>
    </w:p>
    <w:tbl>
      <w:tblPr>
        <w:tblW w:w="10907"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5981"/>
        <w:gridCol w:w="4926"/>
      </w:tblGrid>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Полномочия и функции</w:t>
            </w:r>
          </w:p>
        </w:tc>
        <w:tc>
          <w:tcPr>
            <w:tcW w:w="492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b/>
                <w:bCs/>
                <w:lang w:eastAsia="ru-RU"/>
              </w:rPr>
              <w:t>Субъекты власти</w:t>
            </w:r>
          </w:p>
        </w:tc>
      </w:tr>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А) утверждает военную доктрину РФ</w:t>
            </w:r>
          </w:p>
        </w:tc>
        <w:tc>
          <w:tcPr>
            <w:tcW w:w="492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Президент РФ</w:t>
            </w:r>
          </w:p>
        </w:tc>
      </w:tr>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Б) назначает выборы Государственной Думы</w:t>
            </w:r>
          </w:p>
        </w:tc>
        <w:tc>
          <w:tcPr>
            <w:tcW w:w="492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2) Правительство РФ</w:t>
            </w:r>
          </w:p>
        </w:tc>
      </w:tr>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В) осуществляет управление федеральной собственностью</w:t>
            </w:r>
          </w:p>
        </w:tc>
        <w:tc>
          <w:tcPr>
            <w:tcW w:w="492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p>
        </w:tc>
      </w:tr>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Г) разрабатывает федеральный бюджет</w:t>
            </w:r>
          </w:p>
        </w:tc>
        <w:tc>
          <w:tcPr>
            <w:tcW w:w="492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p>
        </w:tc>
      </w:tr>
      <w:tr w:rsidR="00967248" w:rsidRPr="00967248" w:rsidTr="008C51B6">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1701D2" w:rsidRPr="00967248" w:rsidRDefault="001701D2" w:rsidP="004C59DF">
            <w:pPr>
              <w:spacing w:after="0" w:line="240" w:lineRule="auto"/>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Д) осуществляет помилование</w:t>
            </w:r>
          </w:p>
        </w:tc>
        <w:tc>
          <w:tcPr>
            <w:tcW w:w="4926" w:type="dxa"/>
            <w:shd w:val="clear" w:color="auto" w:fill="FFFFFF"/>
            <w:vAlign w:val="center"/>
            <w:hideMark/>
          </w:tcPr>
          <w:p w:rsidR="001701D2" w:rsidRPr="00967248" w:rsidRDefault="001701D2" w:rsidP="004C59DF">
            <w:pPr>
              <w:spacing w:after="0" w:line="240" w:lineRule="auto"/>
              <w:jc w:val="center"/>
              <w:rPr>
                <w:rFonts w:ascii="Times New Roman" w:eastAsia="Times New Roman" w:hAnsi="Times New Roman" w:cs="Times New Roman"/>
                <w:lang w:eastAsia="ru-RU"/>
              </w:rPr>
            </w:pPr>
          </w:p>
        </w:tc>
      </w:tr>
    </w:tbl>
    <w:p w:rsidR="004C59DF" w:rsidRPr="00967248" w:rsidRDefault="008C51B6" w:rsidP="008C51B6">
      <w:pPr>
        <w:pStyle w:val="a3"/>
        <w:shd w:val="clear" w:color="auto" w:fill="FFFFFF"/>
        <w:spacing w:before="0" w:beforeAutospacing="0" w:after="0" w:afterAutospacing="0"/>
        <w:jc w:val="both"/>
        <w:rPr>
          <w:b/>
          <w:sz w:val="22"/>
          <w:szCs w:val="22"/>
        </w:rPr>
      </w:pPr>
      <w:r w:rsidRPr="00967248">
        <w:rPr>
          <w:b/>
          <w:sz w:val="22"/>
          <w:szCs w:val="22"/>
        </w:rPr>
        <w:t xml:space="preserve">15. </w:t>
      </w:r>
      <w:r w:rsidR="004C59DF" w:rsidRPr="00967248">
        <w:rPr>
          <w:b/>
          <w:sz w:val="22"/>
          <w:szCs w:val="22"/>
        </w:rPr>
        <w:t xml:space="preserve">Что из перечисленного согласно Конституции РФ находится в совместном ведении РФ и субъектов Федерации? </w:t>
      </w:r>
    </w:p>
    <w:p w:rsidR="004C59DF" w:rsidRPr="00967248" w:rsidRDefault="004C59DF" w:rsidP="008C51B6">
      <w:pPr>
        <w:pStyle w:val="a3"/>
        <w:shd w:val="clear" w:color="auto" w:fill="FFFFFF"/>
        <w:spacing w:before="0" w:beforeAutospacing="0" w:after="0" w:afterAutospacing="0"/>
        <w:jc w:val="both"/>
        <w:rPr>
          <w:sz w:val="22"/>
          <w:szCs w:val="22"/>
        </w:rPr>
      </w:pPr>
      <w:r w:rsidRPr="00967248">
        <w:rPr>
          <w:sz w:val="22"/>
          <w:szCs w:val="22"/>
        </w:rPr>
        <w:t>1. федеративное устройство и территория РФ 2. установление правовых основ единого рынка</w:t>
      </w:r>
      <w:r w:rsidR="008C51B6" w:rsidRPr="00967248">
        <w:rPr>
          <w:sz w:val="22"/>
          <w:szCs w:val="22"/>
        </w:rPr>
        <w:t xml:space="preserve"> </w:t>
      </w:r>
      <w:r w:rsidRPr="00967248">
        <w:rPr>
          <w:sz w:val="22"/>
          <w:szCs w:val="22"/>
        </w:rPr>
        <w:t>3. осуществление мер по борьбе с катастрофами, стихийными бедствиями 4. общие вопросы воспитания, образования 5. оборона и безопасность 6. уголовное законодательство</w:t>
      </w:r>
    </w:p>
    <w:p w:rsidR="00C8339D" w:rsidRPr="00967248" w:rsidRDefault="00C8339D" w:rsidP="00C8339D">
      <w:pPr>
        <w:spacing w:after="0" w:line="270" w:lineRule="atLeast"/>
        <w:jc w:val="both"/>
        <w:rPr>
          <w:rFonts w:ascii="Times New Roman" w:eastAsia="Times New Roman" w:hAnsi="Times New Roman" w:cs="Times New Roman"/>
          <w:b/>
          <w:lang w:eastAsia="ru-RU"/>
        </w:rPr>
      </w:pPr>
      <w:r w:rsidRPr="00967248">
        <w:rPr>
          <w:rFonts w:ascii="Times New Roman" w:eastAsia="Times New Roman" w:hAnsi="Times New Roman" w:cs="Times New Roman"/>
          <w:b/>
          <w:lang w:eastAsia="ru-RU"/>
        </w:rPr>
        <w:t>16.Гражданка России Д. решила выдвинуть свою кандидатуру в качестве кандидата на пост Президента РФ. Однако, ознакомившись с ее документами, избирательная комиссия отказала ей в регистрации. Найдите в приведенном списке возможные причины отказа.</w:t>
      </w:r>
    </w:p>
    <w:p w:rsidR="00C8339D" w:rsidRPr="00967248" w:rsidRDefault="00C8339D" w:rsidP="00C8339D">
      <w:pPr>
        <w:spacing w:before="75" w:after="0" w:line="270" w:lineRule="atLeast"/>
        <w:jc w:val="both"/>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1) гражданке Д. недавно исполнилось 30 лет 2) гражданка Д. не является гражданкой РФ по рождению</w:t>
      </w:r>
    </w:p>
    <w:p w:rsidR="00C8339D" w:rsidRPr="00967248" w:rsidRDefault="00C8339D" w:rsidP="00C8339D">
      <w:pPr>
        <w:spacing w:before="75" w:after="0" w:line="270" w:lineRule="atLeast"/>
        <w:jc w:val="both"/>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3) гражданка Д. является атеисткой 4) гражданка Д. на территории РФ постоянно проживает 3 года</w:t>
      </w:r>
    </w:p>
    <w:p w:rsidR="00C8339D" w:rsidRPr="00967248" w:rsidRDefault="00C8339D" w:rsidP="00C8339D">
      <w:pPr>
        <w:spacing w:before="75" w:after="0" w:line="270" w:lineRule="atLeast"/>
        <w:jc w:val="both"/>
        <w:rPr>
          <w:rFonts w:ascii="Times New Roman" w:eastAsia="Times New Roman" w:hAnsi="Times New Roman" w:cs="Times New Roman"/>
          <w:lang w:eastAsia="ru-RU"/>
        </w:rPr>
      </w:pPr>
      <w:r w:rsidRPr="00967248">
        <w:rPr>
          <w:rFonts w:ascii="Times New Roman" w:eastAsia="Times New Roman" w:hAnsi="Times New Roman" w:cs="Times New Roman"/>
          <w:lang w:eastAsia="ru-RU"/>
        </w:rPr>
        <w:t>5) гражданка Д. не имеет высшего образования</w:t>
      </w:r>
    </w:p>
    <w:p w:rsidR="004C59DF" w:rsidRPr="00967248" w:rsidRDefault="008C51B6" w:rsidP="004C59DF">
      <w:pPr>
        <w:pStyle w:val="a3"/>
        <w:shd w:val="clear" w:color="auto" w:fill="FFFFFF"/>
        <w:spacing w:before="0" w:beforeAutospacing="0" w:after="0" w:afterAutospacing="0"/>
        <w:rPr>
          <w:b/>
          <w:sz w:val="22"/>
          <w:szCs w:val="22"/>
        </w:rPr>
      </w:pPr>
      <w:r w:rsidRPr="00967248">
        <w:rPr>
          <w:b/>
          <w:sz w:val="22"/>
          <w:szCs w:val="22"/>
        </w:rPr>
        <w:t>1</w:t>
      </w:r>
      <w:r w:rsidR="00C8339D" w:rsidRPr="00967248">
        <w:rPr>
          <w:b/>
          <w:sz w:val="22"/>
          <w:szCs w:val="22"/>
        </w:rPr>
        <w:t>7</w:t>
      </w:r>
      <w:r w:rsidRPr="00967248">
        <w:rPr>
          <w:b/>
          <w:sz w:val="22"/>
          <w:szCs w:val="22"/>
        </w:rPr>
        <w:t xml:space="preserve">. </w:t>
      </w:r>
      <w:r w:rsidR="004C59DF" w:rsidRPr="00967248">
        <w:rPr>
          <w:b/>
          <w:sz w:val="22"/>
          <w:szCs w:val="22"/>
        </w:rPr>
        <w:t>Прочитайте приведенный ниже текст, в котором пропущен ряд слов. Выберите из предлагаемого списка слова, которые необходимо вставить вместо пропусков.</w:t>
      </w:r>
    </w:p>
    <w:p w:rsidR="004C59DF" w:rsidRPr="00967248" w:rsidRDefault="004C59DF" w:rsidP="004C59DF">
      <w:pPr>
        <w:pStyle w:val="a3"/>
        <w:shd w:val="clear" w:color="auto" w:fill="FFFFFF"/>
        <w:spacing w:before="0" w:beforeAutospacing="0" w:after="0" w:afterAutospacing="0"/>
        <w:rPr>
          <w:sz w:val="22"/>
          <w:szCs w:val="22"/>
        </w:rPr>
      </w:pPr>
      <w:r w:rsidRPr="00967248">
        <w:rPr>
          <w:sz w:val="22"/>
          <w:szCs w:val="22"/>
        </w:rPr>
        <w:t>«Форма государства, независимо от того, как она выражается, всегда имеет непосредственную связь с государственной _____ (А). Формы правления различаются в зависимости от того, осуществляется ли власть одним лицом или же она принадлежит коллективному _____ (Б). В первом случае мы имеем монархию, во втором ____ (В). Парламентская монархия отличается тем, что _____ (Г) монарха формально и фактически ограничен во всех сферах осуществления государственной власти. Законодательная власть принадлежит _____ (Д), исполнительная — _____ (Е). Парламентские монархии в научной литературе зачастую именуют конституционными монархиями».</w:t>
      </w:r>
    </w:p>
    <w:p w:rsidR="004C59DF" w:rsidRPr="00967248" w:rsidRDefault="004C59DF" w:rsidP="004C59DF">
      <w:pPr>
        <w:pStyle w:val="a3"/>
        <w:shd w:val="clear" w:color="auto" w:fill="FFFFFF"/>
        <w:spacing w:before="0" w:beforeAutospacing="0" w:after="0" w:afterAutospacing="0"/>
        <w:rPr>
          <w:sz w:val="22"/>
          <w:szCs w:val="22"/>
        </w:rPr>
      </w:pPr>
      <w:r w:rsidRPr="00967248">
        <w:rPr>
          <w:sz w:val="22"/>
          <w:szCs w:val="22"/>
        </w:rPr>
        <w:t>Список терминов:</w:t>
      </w:r>
    </w:p>
    <w:p w:rsidR="008C51B6" w:rsidRPr="00967248" w:rsidRDefault="004C59DF" w:rsidP="004C59DF">
      <w:pPr>
        <w:pStyle w:val="a3"/>
        <w:shd w:val="clear" w:color="auto" w:fill="FFFFFF"/>
        <w:spacing w:before="0" w:beforeAutospacing="0" w:after="0" w:afterAutospacing="0"/>
        <w:rPr>
          <w:sz w:val="22"/>
          <w:szCs w:val="22"/>
        </w:rPr>
      </w:pPr>
      <w:r w:rsidRPr="00967248">
        <w:rPr>
          <w:sz w:val="22"/>
          <w:szCs w:val="22"/>
        </w:rPr>
        <w:t>1. федерация 2. Правительство 3. Президент 4. Парламент 5. Статус 6. выборный орган</w:t>
      </w:r>
      <w:r w:rsidR="008C51B6" w:rsidRPr="00967248">
        <w:rPr>
          <w:sz w:val="22"/>
          <w:szCs w:val="22"/>
        </w:rPr>
        <w:t xml:space="preserve"> </w:t>
      </w:r>
      <w:r w:rsidRPr="00967248">
        <w:rPr>
          <w:sz w:val="22"/>
          <w:szCs w:val="22"/>
        </w:rPr>
        <w:t xml:space="preserve">7. политика 8. Власть </w:t>
      </w:r>
    </w:p>
    <w:p w:rsidR="004C59DF" w:rsidRPr="00967248" w:rsidRDefault="004C59DF" w:rsidP="004C59DF">
      <w:pPr>
        <w:pStyle w:val="a3"/>
        <w:shd w:val="clear" w:color="auto" w:fill="FFFFFF"/>
        <w:spacing w:before="0" w:beforeAutospacing="0" w:after="0" w:afterAutospacing="0"/>
        <w:rPr>
          <w:sz w:val="22"/>
          <w:szCs w:val="22"/>
        </w:rPr>
      </w:pPr>
      <w:r w:rsidRPr="00967248">
        <w:rPr>
          <w:sz w:val="22"/>
          <w:szCs w:val="22"/>
        </w:rPr>
        <w:t>9. республика</w:t>
      </w:r>
    </w:p>
    <w:p w:rsidR="00D40925" w:rsidRPr="00967248" w:rsidRDefault="008C51B6" w:rsidP="004C59DF">
      <w:pPr>
        <w:spacing w:after="0" w:line="240" w:lineRule="auto"/>
        <w:rPr>
          <w:rFonts w:ascii="Times New Roman" w:hAnsi="Times New Roman" w:cs="Times New Roman"/>
          <w:b/>
          <w:shd w:val="clear" w:color="auto" w:fill="FFFFFF"/>
        </w:rPr>
      </w:pPr>
      <w:r w:rsidRPr="00967248">
        <w:rPr>
          <w:rFonts w:ascii="Times New Roman" w:hAnsi="Times New Roman" w:cs="Times New Roman"/>
          <w:b/>
          <w:shd w:val="clear" w:color="auto" w:fill="FFFFFF"/>
        </w:rPr>
        <w:t>1</w:t>
      </w:r>
      <w:r w:rsidR="00C8339D" w:rsidRPr="00967248">
        <w:rPr>
          <w:rFonts w:ascii="Times New Roman" w:hAnsi="Times New Roman" w:cs="Times New Roman"/>
          <w:b/>
          <w:shd w:val="clear" w:color="auto" w:fill="FFFFFF"/>
        </w:rPr>
        <w:t>8</w:t>
      </w:r>
      <w:r w:rsidRPr="00967248">
        <w:rPr>
          <w:rFonts w:ascii="Times New Roman" w:hAnsi="Times New Roman" w:cs="Times New Roman"/>
          <w:b/>
          <w:shd w:val="clear" w:color="auto" w:fill="FFFFFF"/>
        </w:rPr>
        <w:t>. Вам поручено подготовить развёрнутый ответ по теме «Конституция РФ о форме государства».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8C51B6" w:rsidRPr="00967248" w:rsidRDefault="008C51B6" w:rsidP="004C59DF">
      <w:pPr>
        <w:spacing w:after="0" w:line="240" w:lineRule="auto"/>
        <w:rPr>
          <w:rFonts w:ascii="Times New Roman" w:hAnsi="Times New Roman" w:cs="Times New Roman"/>
          <w:b/>
        </w:rPr>
      </w:pPr>
      <w:r w:rsidRPr="00967248">
        <w:rPr>
          <w:rFonts w:ascii="Times New Roman" w:hAnsi="Times New Roman" w:cs="Times New Roman"/>
          <w:b/>
        </w:rPr>
        <w:t>1</w:t>
      </w:r>
      <w:r w:rsidR="00C8339D" w:rsidRPr="00967248">
        <w:rPr>
          <w:rFonts w:ascii="Times New Roman" w:hAnsi="Times New Roman" w:cs="Times New Roman"/>
          <w:b/>
        </w:rPr>
        <w:t>9</w:t>
      </w:r>
      <w:r w:rsidRPr="00967248">
        <w:rPr>
          <w:rFonts w:ascii="Times New Roman" w:hAnsi="Times New Roman" w:cs="Times New Roman"/>
          <w:b/>
        </w:rPr>
        <w:t>. Статья 21 Конституции РФ указывает: «Достоинство личности охраняется государством». Проиллюстрируйте тремя примерами реализацию данного права в России.</w:t>
      </w:r>
    </w:p>
    <w:p w:rsidR="00A237A4" w:rsidRPr="00967248" w:rsidRDefault="00C8339D" w:rsidP="00A237A4">
      <w:pPr>
        <w:spacing w:after="0" w:line="240" w:lineRule="auto"/>
        <w:jc w:val="both"/>
        <w:rPr>
          <w:rFonts w:ascii="Times New Roman" w:hAnsi="Times New Roman" w:cs="Times New Roman"/>
          <w:b/>
        </w:rPr>
      </w:pPr>
      <w:r w:rsidRPr="00967248">
        <w:rPr>
          <w:rFonts w:ascii="Times New Roman" w:hAnsi="Times New Roman" w:cs="Times New Roman"/>
          <w:b/>
        </w:rPr>
        <w:t>20</w:t>
      </w:r>
      <w:r w:rsidR="00A237A4" w:rsidRPr="00967248">
        <w:rPr>
          <w:rFonts w:ascii="Times New Roman" w:hAnsi="Times New Roman" w:cs="Times New Roman"/>
          <w:b/>
        </w:rPr>
        <w:t>. В государстве Z глава государства и члены Законодательного Собрания избираются всенародно на свободных конкурентных выборах. Государство Z включает в себя 10 территорий, обладающих определённой политической и юридической самостоятельностью и правом принимать собственные конституции, не противоречащие основному закону страны. Граждане для реализации своих прав и свобод создают относительно независимые от государства ассоциации, в том числе оппозиционные партии, группы по интересам. Какова форма государственного (территориального) устройства Z? Укажите факт по условию задачи, на основе которого Вы это установили. Назовите любые два признака этой формы государственного (территориального) устройства, не названные в условии задачи.</w:t>
      </w:r>
    </w:p>
    <w:sectPr w:rsidR="00A237A4" w:rsidRPr="00967248" w:rsidSect="0032372E">
      <w:pgSz w:w="11906" w:h="16838"/>
      <w:pgMar w:top="284"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E4E"/>
    <w:multiLevelType w:val="hybridMultilevel"/>
    <w:tmpl w:val="2058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4"/>
    <w:rsid w:val="00062680"/>
    <w:rsid w:val="000B620A"/>
    <w:rsid w:val="001701D2"/>
    <w:rsid w:val="001C7BBA"/>
    <w:rsid w:val="002C2564"/>
    <w:rsid w:val="0032372E"/>
    <w:rsid w:val="004C59DF"/>
    <w:rsid w:val="004E40A4"/>
    <w:rsid w:val="008C51B6"/>
    <w:rsid w:val="00967248"/>
    <w:rsid w:val="00A237A4"/>
    <w:rsid w:val="00C73924"/>
    <w:rsid w:val="00C8339D"/>
    <w:rsid w:val="00D4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5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2592">
      <w:bodyDiv w:val="1"/>
      <w:marLeft w:val="0"/>
      <w:marRight w:val="0"/>
      <w:marTop w:val="0"/>
      <w:marBottom w:val="0"/>
      <w:divBdr>
        <w:top w:val="none" w:sz="0" w:space="0" w:color="auto"/>
        <w:left w:val="none" w:sz="0" w:space="0" w:color="auto"/>
        <w:bottom w:val="none" w:sz="0" w:space="0" w:color="auto"/>
        <w:right w:val="none" w:sz="0" w:space="0" w:color="auto"/>
      </w:divBdr>
    </w:div>
    <w:div w:id="123160512">
      <w:bodyDiv w:val="1"/>
      <w:marLeft w:val="0"/>
      <w:marRight w:val="0"/>
      <w:marTop w:val="0"/>
      <w:marBottom w:val="0"/>
      <w:divBdr>
        <w:top w:val="none" w:sz="0" w:space="0" w:color="auto"/>
        <w:left w:val="none" w:sz="0" w:space="0" w:color="auto"/>
        <w:bottom w:val="none" w:sz="0" w:space="0" w:color="auto"/>
        <w:right w:val="none" w:sz="0" w:space="0" w:color="auto"/>
      </w:divBdr>
    </w:div>
    <w:div w:id="271089592">
      <w:bodyDiv w:val="1"/>
      <w:marLeft w:val="0"/>
      <w:marRight w:val="0"/>
      <w:marTop w:val="0"/>
      <w:marBottom w:val="0"/>
      <w:divBdr>
        <w:top w:val="none" w:sz="0" w:space="0" w:color="auto"/>
        <w:left w:val="none" w:sz="0" w:space="0" w:color="auto"/>
        <w:bottom w:val="none" w:sz="0" w:space="0" w:color="auto"/>
        <w:right w:val="none" w:sz="0" w:space="0" w:color="auto"/>
      </w:divBdr>
    </w:div>
    <w:div w:id="305938804">
      <w:bodyDiv w:val="1"/>
      <w:marLeft w:val="0"/>
      <w:marRight w:val="0"/>
      <w:marTop w:val="0"/>
      <w:marBottom w:val="0"/>
      <w:divBdr>
        <w:top w:val="none" w:sz="0" w:space="0" w:color="auto"/>
        <w:left w:val="none" w:sz="0" w:space="0" w:color="auto"/>
        <w:bottom w:val="none" w:sz="0" w:space="0" w:color="auto"/>
        <w:right w:val="none" w:sz="0" w:space="0" w:color="auto"/>
      </w:divBdr>
    </w:div>
    <w:div w:id="458569095">
      <w:bodyDiv w:val="1"/>
      <w:marLeft w:val="0"/>
      <w:marRight w:val="0"/>
      <w:marTop w:val="0"/>
      <w:marBottom w:val="0"/>
      <w:divBdr>
        <w:top w:val="none" w:sz="0" w:space="0" w:color="auto"/>
        <w:left w:val="none" w:sz="0" w:space="0" w:color="auto"/>
        <w:bottom w:val="none" w:sz="0" w:space="0" w:color="auto"/>
        <w:right w:val="none" w:sz="0" w:space="0" w:color="auto"/>
      </w:divBdr>
    </w:div>
    <w:div w:id="679814739">
      <w:bodyDiv w:val="1"/>
      <w:marLeft w:val="0"/>
      <w:marRight w:val="0"/>
      <w:marTop w:val="0"/>
      <w:marBottom w:val="0"/>
      <w:divBdr>
        <w:top w:val="none" w:sz="0" w:space="0" w:color="auto"/>
        <w:left w:val="none" w:sz="0" w:space="0" w:color="auto"/>
        <w:bottom w:val="none" w:sz="0" w:space="0" w:color="auto"/>
        <w:right w:val="none" w:sz="0" w:space="0" w:color="auto"/>
      </w:divBdr>
    </w:div>
    <w:div w:id="762335155">
      <w:bodyDiv w:val="1"/>
      <w:marLeft w:val="0"/>
      <w:marRight w:val="0"/>
      <w:marTop w:val="0"/>
      <w:marBottom w:val="0"/>
      <w:divBdr>
        <w:top w:val="none" w:sz="0" w:space="0" w:color="auto"/>
        <w:left w:val="none" w:sz="0" w:space="0" w:color="auto"/>
        <w:bottom w:val="none" w:sz="0" w:space="0" w:color="auto"/>
        <w:right w:val="none" w:sz="0" w:space="0" w:color="auto"/>
      </w:divBdr>
    </w:div>
    <w:div w:id="829440111">
      <w:bodyDiv w:val="1"/>
      <w:marLeft w:val="0"/>
      <w:marRight w:val="0"/>
      <w:marTop w:val="0"/>
      <w:marBottom w:val="0"/>
      <w:divBdr>
        <w:top w:val="none" w:sz="0" w:space="0" w:color="auto"/>
        <w:left w:val="none" w:sz="0" w:space="0" w:color="auto"/>
        <w:bottom w:val="none" w:sz="0" w:space="0" w:color="auto"/>
        <w:right w:val="none" w:sz="0" w:space="0" w:color="auto"/>
      </w:divBdr>
    </w:div>
    <w:div w:id="869150395">
      <w:bodyDiv w:val="1"/>
      <w:marLeft w:val="0"/>
      <w:marRight w:val="0"/>
      <w:marTop w:val="0"/>
      <w:marBottom w:val="0"/>
      <w:divBdr>
        <w:top w:val="none" w:sz="0" w:space="0" w:color="auto"/>
        <w:left w:val="none" w:sz="0" w:space="0" w:color="auto"/>
        <w:bottom w:val="none" w:sz="0" w:space="0" w:color="auto"/>
        <w:right w:val="none" w:sz="0" w:space="0" w:color="auto"/>
      </w:divBdr>
    </w:div>
    <w:div w:id="1141389457">
      <w:bodyDiv w:val="1"/>
      <w:marLeft w:val="0"/>
      <w:marRight w:val="0"/>
      <w:marTop w:val="0"/>
      <w:marBottom w:val="0"/>
      <w:divBdr>
        <w:top w:val="none" w:sz="0" w:space="0" w:color="auto"/>
        <w:left w:val="none" w:sz="0" w:space="0" w:color="auto"/>
        <w:bottom w:val="none" w:sz="0" w:space="0" w:color="auto"/>
        <w:right w:val="none" w:sz="0" w:space="0" w:color="auto"/>
      </w:divBdr>
    </w:div>
    <w:div w:id="1161695922">
      <w:bodyDiv w:val="1"/>
      <w:marLeft w:val="0"/>
      <w:marRight w:val="0"/>
      <w:marTop w:val="0"/>
      <w:marBottom w:val="0"/>
      <w:divBdr>
        <w:top w:val="none" w:sz="0" w:space="0" w:color="auto"/>
        <w:left w:val="none" w:sz="0" w:space="0" w:color="auto"/>
        <w:bottom w:val="none" w:sz="0" w:space="0" w:color="auto"/>
        <w:right w:val="none" w:sz="0" w:space="0" w:color="auto"/>
      </w:divBdr>
    </w:div>
    <w:div w:id="1411737827">
      <w:bodyDiv w:val="1"/>
      <w:marLeft w:val="0"/>
      <w:marRight w:val="0"/>
      <w:marTop w:val="0"/>
      <w:marBottom w:val="0"/>
      <w:divBdr>
        <w:top w:val="none" w:sz="0" w:space="0" w:color="auto"/>
        <w:left w:val="none" w:sz="0" w:space="0" w:color="auto"/>
        <w:bottom w:val="none" w:sz="0" w:space="0" w:color="auto"/>
        <w:right w:val="none" w:sz="0" w:space="0" w:color="auto"/>
      </w:divBdr>
    </w:div>
    <w:div w:id="1507403753">
      <w:bodyDiv w:val="1"/>
      <w:marLeft w:val="0"/>
      <w:marRight w:val="0"/>
      <w:marTop w:val="0"/>
      <w:marBottom w:val="0"/>
      <w:divBdr>
        <w:top w:val="none" w:sz="0" w:space="0" w:color="auto"/>
        <w:left w:val="none" w:sz="0" w:space="0" w:color="auto"/>
        <w:bottom w:val="none" w:sz="0" w:space="0" w:color="auto"/>
        <w:right w:val="none" w:sz="0" w:space="0" w:color="auto"/>
      </w:divBdr>
    </w:div>
    <w:div w:id="1565949874">
      <w:bodyDiv w:val="1"/>
      <w:marLeft w:val="0"/>
      <w:marRight w:val="0"/>
      <w:marTop w:val="0"/>
      <w:marBottom w:val="0"/>
      <w:divBdr>
        <w:top w:val="none" w:sz="0" w:space="0" w:color="auto"/>
        <w:left w:val="none" w:sz="0" w:space="0" w:color="auto"/>
        <w:bottom w:val="none" w:sz="0" w:space="0" w:color="auto"/>
        <w:right w:val="none" w:sz="0" w:space="0" w:color="auto"/>
      </w:divBdr>
    </w:div>
    <w:div w:id="1582176448">
      <w:bodyDiv w:val="1"/>
      <w:marLeft w:val="0"/>
      <w:marRight w:val="0"/>
      <w:marTop w:val="0"/>
      <w:marBottom w:val="0"/>
      <w:divBdr>
        <w:top w:val="none" w:sz="0" w:space="0" w:color="auto"/>
        <w:left w:val="none" w:sz="0" w:space="0" w:color="auto"/>
        <w:bottom w:val="none" w:sz="0" w:space="0" w:color="auto"/>
        <w:right w:val="none" w:sz="0" w:space="0" w:color="auto"/>
      </w:divBdr>
    </w:div>
    <w:div w:id="1706634814">
      <w:bodyDiv w:val="1"/>
      <w:marLeft w:val="0"/>
      <w:marRight w:val="0"/>
      <w:marTop w:val="0"/>
      <w:marBottom w:val="0"/>
      <w:divBdr>
        <w:top w:val="none" w:sz="0" w:space="0" w:color="auto"/>
        <w:left w:val="none" w:sz="0" w:space="0" w:color="auto"/>
        <w:bottom w:val="none" w:sz="0" w:space="0" w:color="auto"/>
        <w:right w:val="none" w:sz="0" w:space="0" w:color="auto"/>
      </w:divBdr>
    </w:div>
    <w:div w:id="1711952701">
      <w:bodyDiv w:val="1"/>
      <w:marLeft w:val="0"/>
      <w:marRight w:val="0"/>
      <w:marTop w:val="0"/>
      <w:marBottom w:val="0"/>
      <w:divBdr>
        <w:top w:val="none" w:sz="0" w:space="0" w:color="auto"/>
        <w:left w:val="none" w:sz="0" w:space="0" w:color="auto"/>
        <w:bottom w:val="none" w:sz="0" w:space="0" w:color="auto"/>
        <w:right w:val="none" w:sz="0" w:space="0" w:color="auto"/>
      </w:divBdr>
    </w:div>
    <w:div w:id="1770350396">
      <w:bodyDiv w:val="1"/>
      <w:marLeft w:val="0"/>
      <w:marRight w:val="0"/>
      <w:marTop w:val="0"/>
      <w:marBottom w:val="0"/>
      <w:divBdr>
        <w:top w:val="none" w:sz="0" w:space="0" w:color="auto"/>
        <w:left w:val="none" w:sz="0" w:space="0" w:color="auto"/>
        <w:bottom w:val="none" w:sz="0" w:space="0" w:color="auto"/>
        <w:right w:val="none" w:sz="0" w:space="0" w:color="auto"/>
      </w:divBdr>
    </w:div>
    <w:div w:id="1787389753">
      <w:bodyDiv w:val="1"/>
      <w:marLeft w:val="0"/>
      <w:marRight w:val="0"/>
      <w:marTop w:val="0"/>
      <w:marBottom w:val="0"/>
      <w:divBdr>
        <w:top w:val="none" w:sz="0" w:space="0" w:color="auto"/>
        <w:left w:val="none" w:sz="0" w:space="0" w:color="auto"/>
        <w:bottom w:val="none" w:sz="0" w:space="0" w:color="auto"/>
        <w:right w:val="none" w:sz="0" w:space="0" w:color="auto"/>
      </w:divBdr>
    </w:div>
    <w:div w:id="2048527583">
      <w:bodyDiv w:val="1"/>
      <w:marLeft w:val="0"/>
      <w:marRight w:val="0"/>
      <w:marTop w:val="0"/>
      <w:marBottom w:val="0"/>
      <w:divBdr>
        <w:top w:val="none" w:sz="0" w:space="0" w:color="auto"/>
        <w:left w:val="none" w:sz="0" w:space="0" w:color="auto"/>
        <w:bottom w:val="none" w:sz="0" w:space="0" w:color="auto"/>
        <w:right w:val="none" w:sz="0" w:space="0" w:color="auto"/>
      </w:divBdr>
    </w:div>
    <w:div w:id="2094162991">
      <w:bodyDiv w:val="1"/>
      <w:marLeft w:val="0"/>
      <w:marRight w:val="0"/>
      <w:marTop w:val="0"/>
      <w:marBottom w:val="0"/>
      <w:divBdr>
        <w:top w:val="none" w:sz="0" w:space="0" w:color="auto"/>
        <w:left w:val="none" w:sz="0" w:space="0" w:color="auto"/>
        <w:bottom w:val="none" w:sz="0" w:space="0" w:color="auto"/>
        <w:right w:val="none" w:sz="0" w:space="0" w:color="auto"/>
      </w:divBdr>
    </w:div>
    <w:div w:id="21095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us_567r</cp:lastModifiedBy>
  <cp:revision>11</cp:revision>
  <cp:lastPrinted>2016-02-24T14:12:00Z</cp:lastPrinted>
  <dcterms:created xsi:type="dcterms:W3CDTF">2016-02-15T03:06:00Z</dcterms:created>
  <dcterms:modified xsi:type="dcterms:W3CDTF">2016-07-21T03:56:00Z</dcterms:modified>
</cp:coreProperties>
</file>