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презентации по отдельным слайдам: </w:t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слайда 1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1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741C8F5" wp14:editId="41C73FD0">
            <wp:extent cx="2950210" cy="2210435"/>
            <wp:effectExtent l="0" t="0" r="2540" b="0"/>
            <wp:docPr id="1" name="Рисунок 1" descr="  Да Нет Смерч – это атмосферный вихрь, возникающий в грозовом облаке и распр">
              <a:hlinkClick xmlns:a="http://schemas.openxmlformats.org/drawingml/2006/main" r:id="rId6" tooltip="&quot;  Да Нет Смерч – это атмосферный вихрь, возникающий в грозовом облаке и распр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  Да Нет Смерч – это атмосферный вихрь, возникающий в грозовом облаке и распр">
                      <a:hlinkClick r:id="rId6" tooltip="&quot;  Да Нет Смерч – это атмосферный вихрь, возникающий в грозовом облаке и распр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слайда: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Смерч – это атмосферный вихрь, возникающий в грозовом облаке и распространяющийся вниз до самой земли     Движение воздуха смерча направлено по спирали и достигает скорости до 200 м/с     Смерч относится к природным стихиям геологического характера     При приближении смерча необходимо немедленно укрыться в подвале, убежище или овраге     Смерчи никогда не сопровождаются ливневыми осадками и градом     </w:t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слайда 2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1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B46DC5C" wp14:editId="58808345">
            <wp:extent cx="2950210" cy="2210435"/>
            <wp:effectExtent l="0" t="0" r="2540" b="0"/>
            <wp:docPr id="2" name="Рисунок 2" descr="https://ds02.infourok.ru/uploads/ex/051b/00081b6a-1d90ff39/1/310/img1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51b/00081b6a-1d90ff39/1/310/img1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слайда: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слайда 3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1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9233F78" wp14:editId="48469E5C">
            <wp:extent cx="2950210" cy="2210435"/>
            <wp:effectExtent l="0" t="0" r="2540" b="0"/>
            <wp:docPr id="3" name="Рисунок 3" descr="https://ds02.infourok.ru/uploads/ex/051b/00081b6a-1d90ff39/1/310/img2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51b/00081b6a-1d90ff39/1/310/img2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слайда: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№ слайда 4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1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9D683A3" wp14:editId="3584F429">
            <wp:extent cx="2950210" cy="2210435"/>
            <wp:effectExtent l="0" t="0" r="2540" b="0"/>
            <wp:docPr id="4" name="Рисунок 4" descr="Наводнения занимают первое место в ряду стихийных бедствий по повторяемости,">
              <a:hlinkClick xmlns:a="http://schemas.openxmlformats.org/drawingml/2006/main" r:id="rId12" tooltip="&quot;Наводнения занимают первое место в ряду стихийных бедствий по повторяемости,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воднения занимают первое место в ряду стихийных бедствий по повторяемости,">
                      <a:hlinkClick r:id="rId12" tooltip="&quot;Наводнения занимают первое место в ряду стихийных бедствий по повторяемости,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слайда: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Наводнения занимают первое место в ряду стихийных бедствий по повторяемости, площади распространения и суммарному среднему годовому материальному ущербу </w:t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слайда 5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1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9D60877" wp14:editId="730F77F9">
            <wp:extent cx="2950210" cy="2210435"/>
            <wp:effectExtent l="0" t="0" r="2540" b="0"/>
            <wp:docPr id="5" name="Рисунок 5" descr="https://ds02.infourok.ru/uploads/ex/051b/00081b6a-1d90ff39/1/310/img4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51b/00081b6a-1d90ff39/1/310/img4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слайда: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слайда 6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1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6A41AAD" wp14:editId="20A02A4D">
            <wp:extent cx="2950210" cy="2210435"/>
            <wp:effectExtent l="0" t="0" r="2540" b="0"/>
            <wp:docPr id="6" name="Рисунок 6" descr="   ">
              <a:hlinkClick xmlns:a="http://schemas.openxmlformats.org/drawingml/2006/main" r:id="rId16" tooltip="&quot;  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  ">
                      <a:hlinkClick r:id="rId16" tooltip="&quot;  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слайда: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№ слайда 7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1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56BB01C" wp14:editId="2F4FDF8A">
            <wp:extent cx="2950210" cy="2210435"/>
            <wp:effectExtent l="0" t="0" r="2540" b="0"/>
            <wp:docPr id="7" name="Рисунок 7" descr="В зависимости от причин возникновения различаются шесть основных типов наводн">
              <a:hlinkClick xmlns:a="http://schemas.openxmlformats.org/drawingml/2006/main" r:id="rId18" tooltip="&quot;В зависимости от причин возникновения различаются шесть основных типов наводн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зависимости от причин возникновения различаются шесть основных типов наводн">
                      <a:hlinkClick r:id="rId18" tooltip="&quot;В зависимости от причин возникновения различаются шесть основных типов наводн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слайда: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причин возникновения различаются шесть основных типов наводнений. ПОЛОВОДЬЕ — периодически повторяющийся относительно продолжительный подъем уровня воды в реках, вызываемый обычно весенним таянием снега на равнинах или дождевыми осадками, а также весенне-летним таянием снега в горах; его следствием является затопление низких участков местности </w:t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слайда 8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1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22691ED" wp14:editId="7CB92755">
            <wp:extent cx="2950210" cy="2210435"/>
            <wp:effectExtent l="0" t="0" r="2540" b="0"/>
            <wp:docPr id="8" name="Рисунок 8" descr="ПАВОДОК — интенсивный периодический, сравнительно кратковременный подъем уров">
              <a:hlinkClick xmlns:a="http://schemas.openxmlformats.org/drawingml/2006/main" r:id="rId20" tooltip="&quot;ПАВОДОК — интенсивный периодический, сравнительно кратковременный подъем уров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ВОДОК — интенсивный периодический, сравнительно кратковременный подъем уров">
                      <a:hlinkClick r:id="rId20" tooltip="&quot;ПАВОДОК — интенсивный периодический, сравнительно кратковременный подъем уров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слайда: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ПАВОДОК — интенсивный периодический, сравнительно кратковременный подъем уровня воды в реке, вызываемый обильными дождями, ливнями, иногда быстрым таянием снега при зимних оттепелях. ЗАТОР — нагромождение льдин во время весеннего ледохода в сужениях и излучинах русла реки, стесняющее течение и вызывающее подъем уровня воды в месте скопления льда и некоторых участках выше него. </w:t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№ </w:t>
      </w:r>
      <w:proofErr w:type="gramStart"/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лайда 9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1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B320F5F" wp14:editId="4A84B303">
            <wp:extent cx="2950210" cy="2210435"/>
            <wp:effectExtent l="0" t="0" r="2540" b="0"/>
            <wp:docPr id="9" name="Рисунок 9" descr="ВЕТРОВОЙ НАГОН — подъем уровня воды, вызванный воздействием ветра на водную п">
              <a:hlinkClick xmlns:a="http://schemas.openxmlformats.org/drawingml/2006/main" r:id="rId22" tooltip="&quot;ВЕТРОВОЙ НАГОН — подъем уровня воды, вызванный воздействием ветра на водную п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ЕТРОВОЙ НАГОН — подъем уровня воды, вызванный воздействием ветра на водную п">
                      <a:hlinkClick r:id="rId22" tooltip="&quot;ВЕТРОВОЙ НАГОН — подъем уровня воды, вызванный воздействием ветра на водную п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слайда: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ВЕТРОВОЙ НАГОН — подъем уровня воды, вызванный воздействием ветра на водную поверхность, случающийся обычно в морских устьях крупных рек, а также на наветренном берегу больших озер, водохранилищ и морей. ЗАЖОР — скопление рыхлого ледового материала во время ледостава (в конце осени, начале зимы) в сужениях и излучинах русла реки, вызывающее подъем уровня воды на некоторых участках выше него. </w:t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proofErr w:type="gramStart"/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лайда 10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1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AABB89C" wp14:editId="28D63C8C">
            <wp:extent cx="2950210" cy="2210435"/>
            <wp:effectExtent l="0" t="0" r="2540" b="0"/>
            <wp:docPr id="10" name="Рисунок 10" descr="НАВОДНЕНИЯ ПРИ ПРОРЫВАХ ПЛОТИН — это интенсивный, обычно значительный подъем">
              <a:hlinkClick xmlns:a="http://schemas.openxmlformats.org/drawingml/2006/main" r:id="rId24" tooltip="&quot;НАВОДНЕНИЯ ПРИ ПРОРЫВАХ ПЛОТИН — это интенсивный, обычно значительный подъем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ВОДНЕНИЯ ПРИ ПРОРЫВАХ ПЛОТИН — это интенсивный, обычно значительный подъем">
                      <a:hlinkClick r:id="rId24" tooltip="&quot;НАВОДНЕНИЯ ПРИ ПРОРЫВАХ ПЛОТИН — это интенсивный, обычно значительный подъем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слайда: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НАВОДНЕНИЯ ПРИ ПРОРЫВАХ ПЛОТИН — это интенсивный, обычно значительный подъем уровня воды в реке (водотоке), вызванный прорывом плотины, дамбы, или естественной природной преграды </w:t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№ слайда 11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1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8E416BA" wp14:editId="6148CAAA">
            <wp:extent cx="2950210" cy="2210435"/>
            <wp:effectExtent l="0" t="0" r="2540" b="0"/>
            <wp:docPr id="11" name="Рисунок 11" descr="Ленск, 2001г. Уровень воды -20м. 12 см. ">
              <a:hlinkClick xmlns:a="http://schemas.openxmlformats.org/drawingml/2006/main" r:id="rId26" tooltip="&quot;Ленск, 2001г. Уровень воды -20м. 12 см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енск, 2001г. Уровень воды -20м. 12 см. ">
                      <a:hlinkClick r:id="rId26" tooltip="&quot;Ленск, 2001г. Уровень воды -20м. 12 см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слайда: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Ленск, 2001г. Уровень воды -20м. 12 см. </w:t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слайда 12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1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B7DBF7A" wp14:editId="5227ADFF">
            <wp:extent cx="2950210" cy="2210435"/>
            <wp:effectExtent l="0" t="0" r="2540" b="0"/>
            <wp:docPr id="12" name="Рисунок 12" descr="Домашнее задание: «3» -прочитать п 5.2, (стр. 126-132), «4» +составить кроссв">
              <a:hlinkClick xmlns:a="http://schemas.openxmlformats.org/drawingml/2006/main" r:id="rId28" tooltip="&quot;Домашнее задание: «3» -прочитать п 5.2, (стр. 126-132), «4» +составить кроссв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омашнее задание: «3» -прочитать п 5.2, (стр. 126-132), «4» +составить кроссв">
                      <a:hlinkClick r:id="rId28" tooltip="&quot;Домашнее задание: «3» -прочитать п 5.2, (стр. 126-132), «4» +составить кроссв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слайда: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задание: «3» -прочитать 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5.2, (стр. 126-132), «4» +составить кроссворд по теме, «5» подготовить рассказ (презентацию) о выдающихся наводнениях современности </w:t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слайда 13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1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7360459" wp14:editId="7E51A7D7">
            <wp:extent cx="2950210" cy="2210435"/>
            <wp:effectExtent l="0" t="0" r="2540" b="0"/>
            <wp:docPr id="13" name="Рисунок 13" descr="Основным поражающим фактором наводнения является поток воды, характеризующийс">
              <a:hlinkClick xmlns:a="http://schemas.openxmlformats.org/drawingml/2006/main" r:id="rId30" tooltip="&quot;Основным поражающим фактором наводнения является поток воды, характеризующийс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сновным поражающим фактором наводнения является поток воды, характеризующийс">
                      <a:hlinkClick r:id="rId30" tooltip="&quot;Основным поражающим фактором наводнения является поток воды, характеризующийс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слайда: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поражающим фактором наводнения является поток воды, характеризующийся высокими уровнями, а при прорывах плотин и паводках — также значительными скоростями течения. </w:t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№ слайда 14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1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B6345BB" wp14:editId="5A76F6D7">
            <wp:extent cx="2950210" cy="2210435"/>
            <wp:effectExtent l="0" t="0" r="2540" b="0"/>
            <wp:docPr id="14" name="Рисунок 14" descr="Площадь затопления — размеры покрытой водой и прилегающей к реке местности. П">
              <a:hlinkClick xmlns:a="http://schemas.openxmlformats.org/drawingml/2006/main" r:id="rId32" tooltip="&quot;Площадь затопления — размеры покрытой водой и прилегающей к реке местности. П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лощадь затопления — размеры покрытой водой и прилегающей к реке местности. П">
                      <a:hlinkClick r:id="rId32" tooltip="&quot;Площадь затопления — размеры покрытой водой и прилегающей к реке местности. П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слайда: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затопления — размеры покрытой водой и прилегающей к реке местности. Продолжительность затопления — время с момента выхода воды на пойму и до входа реки в русло. Скорость подъема уровня воды — величина, характеризующая прирост уровня воды и процесса наводнения за определенное время по отношению к первоначальному уровню. ХАРАКТЕРИСТИКИ НАВОДНЕНИЯ </w:t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слайда 15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1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AF2AF3B" wp14:editId="4B396FBB">
            <wp:extent cx="2950210" cy="2210435"/>
            <wp:effectExtent l="0" t="0" r="2540" b="0"/>
            <wp:docPr id="15" name="Рисунок 15" descr="«Сегодня в Санкт-Петербурге зафиксировано очередное наводнение. В 6.30 уровен">
              <a:hlinkClick xmlns:a="http://schemas.openxmlformats.org/drawingml/2006/main" r:id="rId34" tooltip="&quot;«Сегодня в Санкт-Петербурге зафиксировано очередное наводнение. В 6.30 уровен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«Сегодня в Санкт-Петербурге зафиксировано очередное наводнение. В 6.30 уровен">
                      <a:hlinkClick r:id="rId34" tooltip="&quot;«Сегодня в Санкт-Петербурге зафиксировано очередное наводнение. В 6.30 уровен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слайда: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«Сегодня в Санкт-Петербурге зафиксировано очередное наводнение. В 6.30 уровень воды, измеряемый по показаниям Кронштадтского футштока, поднялся на высоту 180 сантиметров выше ординара». Защита населения от последствий наводнений http://nsportal.ru/invite/code/46270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Вы готовитесь к аттестации и Вам нужны публикации загляните на сайт, точно не пожалеете. </w:t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№ </w:t>
      </w:r>
      <w:proofErr w:type="gramStart"/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лайда 16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1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80737CF" wp14:editId="27F4D2B3">
            <wp:extent cx="2950210" cy="2210435"/>
            <wp:effectExtent l="0" t="0" r="2540" b="0"/>
            <wp:docPr id="16" name="Рисунок 16" descr="Если ваш район часто страдает от наводнений, изучите и запомните границы возм">
              <a:hlinkClick xmlns:a="http://schemas.openxmlformats.org/drawingml/2006/main" r:id="rId36" tooltip="&quot;Если ваш район часто страдает от наводнений, изучите и запомните границы возм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Если ваш район часто страдает от наводнений, изучите и запомните границы возм">
                      <a:hlinkClick r:id="rId36" tooltip="&quot;Если ваш район часто страдает от наводнений, изучите и запомните границы возм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слайда: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район часто страдает от наводнений, изучите и запомните границы возможного затопления, а также возвышенные, редко затапливаемые места, расположенные в непосредственной близости от вашего дома, и кратчайшие пути к ним. Запомните места хранения лодок, плотов и строительных материалов для их изготовления. Заранее составьте перечень документов, имущества и медикаментов, вывозимых при эвакуации. Уложите в специальный чемодан или рюкзак необходимые теплые вещи, запас продуктов и медикаментов. Как подготовиться к наводнению </w:t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слайда 17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1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83DD3B9" wp14:editId="26F042E4">
            <wp:extent cx="2950210" cy="2210435"/>
            <wp:effectExtent l="0" t="0" r="2540" b="0"/>
            <wp:docPr id="17" name="Рисунок 17" descr="По сигналу оповещения об угрозе наводнения и об эвакуации сразу выходите (вые">
              <a:hlinkClick xmlns:a="http://schemas.openxmlformats.org/drawingml/2006/main" r:id="rId38" tooltip="&quot;По сигналу оповещения об угрозе наводнения и об эвакуации сразу выходите (вы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 сигналу оповещения об угрозе наводнения и об эвакуации сразу выходите (вые">
                      <a:hlinkClick r:id="rId38" tooltip="&quot;По сигналу оповещения об угрозе наводнения и об эвакуации сразу выходите (вы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слайда: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сигналу оповещения об угрозе наводнения и об эвакуации сразу выходите (выезжайте) из опасной зоны в назначенный безопасный район или на возвышенные участки местности, захватив с собой документы, ценности, необходимые вещи, двухдневный запас непортящихся продуктов питания. В конечном пункте эвакуации зарегистрируйтесь. Перед уходом из дома 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 Если позволяет время, ценные домашние вещи переместите на верхние этажи или чердак жилого дома. Закройте окна и двери, при необходимости и наличии времени забейте окна и двери первых этажей. Как действовать во время наводнения </w:t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№ слайда 18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1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771CC0A" wp14:editId="33AD5913">
            <wp:extent cx="2950210" cy="2210435"/>
            <wp:effectExtent l="0" t="0" r="2540" b="0"/>
            <wp:docPr id="18" name="Рисунок 18" descr="Как действовать после наводнения Будьте осмотрительны перед тем, как войти в">
              <a:hlinkClick xmlns:a="http://schemas.openxmlformats.org/drawingml/2006/main" r:id="rId40" tooltip="&quot;Как действовать после наводнения Будьте осмотрительны перед тем, как войти в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к действовать после наводнения Будьте осмотрительны перед тем, как войти в">
                      <a:hlinkClick r:id="rId40" tooltip="&quot;Как действовать после наводнения Будьте осмотрительны перед тем, как войти в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слайда: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действовать после наводнения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удьте осмотрительны перед тем, как войти в здание: вам может угрожать обрушение или падение какого-либо предмета. Проветрите помещение (для удаления накопившихся газов). Дождитесь проверки исправности электропроводки, трубопро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водов газоснабжения, водопровода и канализации. Для просу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шивания помещений откройте все двери и окна, уберите грязь с пола и стен, откачайте воду из подвалов. Не употребляйте 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пишу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продукты, которые были в контакте с водой. Не пользуй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тесь водой из колодцев, пока они не будут очищены.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oc2"/>
      <w:bookmarkEnd w:id="0"/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документа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 наводнения.doc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Поделитесь материалом с коллегами: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Половодье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вызывается весенним таянием снега на равнинных реках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32"/>
          <w:szCs w:val="32"/>
          <w:lang w:eastAsia="ru-RU"/>
        </w:rPr>
        <w:t>Паводок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стремительное, кратковременное поднятие уровня воды, вследствие ливневых дождей, быстрого таяния снега ледников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Затор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скопление льда в русле реки, возникающее в конце зимы и в весенний период при вскрытии рек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Зажор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возникает из-за скопления в русле реки рыхлого льда и небольших льдин, </w:t>
      </w:r>
      <w:proofErr w:type="gramStart"/>
      <w:r w:rsidRPr="007151D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возникающее</w:t>
      </w:r>
      <w:proofErr w:type="gramEnd"/>
      <w:r w:rsidRPr="007151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начале зимы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Ветровой нагон воды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возникает на наветренном берегу больших озер и в морских устьях крупных рек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Прорывные наводнения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1D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вызванные прорывом плотин вследствие их разрушения с последующим катастрофическим затоплением прилегающей территории</w:t>
      </w:r>
      <w:proofErr w:type="gramEnd"/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32"/>
          <w:szCs w:val="32"/>
          <w:lang w:eastAsia="ru-RU"/>
        </w:rPr>
        <w:t>Низкие наводнения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возникают на равнинных реках с период ом повторения раз в 5-10 лет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Высокие наводнения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7"/>
          <w:szCs w:val="27"/>
          <w:lang w:eastAsia="ru-RU"/>
        </w:rPr>
        <w:t>охватывают большие участки речных долин с частотой повторения раз в 20-25 лет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Катастрофические наводнения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вызывают затопление обширных территорий в пределах одной или нескольких речных систем с частотой повторения раз в 100-200 лет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Выдающиеся наводнения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вызывают затопление обширных территорий, парализуют хозяйственную деятельность людей, возникают с частотой повторения раз в 50-100 лет</w:t>
      </w: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7"/>
          <w:szCs w:val="27"/>
          <w:lang w:eastAsia="ru-RU"/>
        </w:rPr>
        <w:t>Лото «Наводнение»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oc3"/>
      <w:bookmarkEnd w:id="1"/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документа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открытого урока формирования УУД на уроке ОБЖ.doc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Поделитесь материалом с коллегами: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открытого урока формирования УУД на уроке ОБЖ, 7 класс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«Наводнения. Виды наводнений и причины их возникновения»</w:t>
      </w:r>
    </w:p>
    <w:p w:rsidR="007151DE" w:rsidRPr="007151DE" w:rsidRDefault="007151DE" w:rsidP="007151D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Учитель ОБЖ Новикова Татьяна Ивановна,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первая квалификационная категория,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7"/>
          <w:szCs w:val="27"/>
          <w:lang w:eastAsia="ru-RU"/>
        </w:rPr>
        <w:t>МОУ «Владимировская СОШ»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Технологическая карта урока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Ф.И.О: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Божко Н. И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:  «Основы безопасности жизнедеятельности»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  7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proofErr w:type="spell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Т.Смирнов</w:t>
      </w:r>
      <w:proofErr w:type="spell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Б.О.Хренников</w:t>
      </w:r>
      <w:proofErr w:type="spellEnd"/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проектор, учебник, карточки с заданиями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ОНЗ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Наводнения. Виды наводнений и причины их возникновения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урока: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Содержательная цель:</w:t>
      </w:r>
      <w:r w:rsidRPr="007151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создание условий для 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общего представления о природном явлении «наводнение», его видах и причинах возникновения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151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Деятелъностная</w:t>
      </w:r>
      <w:proofErr w:type="spellEnd"/>
      <w:r w:rsidRPr="007151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цель:</w:t>
      </w:r>
      <w:r w:rsidRPr="007151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УУД (самостоятельной работы с учебником, наглядным материалом выявлять главное – существенное, классифицировать, систематизировать, анализировать</w:t>
      </w:r>
      <w:proofErr w:type="gramEnd"/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УУД: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УУД: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работать с дидактическим материалом, устанавливать причинно-следственные связи; называть причины возникновения и виды наводнений, делать выводы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УУД: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соблюдать дисциплину на уроке; анализировать, обсуждать и отстаивать свое мнение при разборе ситуационных задач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УУД: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цель урока и ставить задачи; организовывать и осуществлять действия по заданию учителя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УУД: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доброжелательные отношения друг к другу; слушать и принимать окружающих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анализировать и характеризовать причины возникновения и виды наводнений, а так же последствия наводнений уметь применять полученные знания на практике (в случае возникновения пожара)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формировать модель личного безопасного поведения в случае возникновения </w:t>
      </w:r>
      <w:proofErr w:type="spell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ч.с</w:t>
      </w:r>
      <w:proofErr w:type="spell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природного характера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51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7151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учебно-познавательного интереса к новому учебному материалу; формирование культуры безопасности;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понятия: 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наводнение, виды наводнений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Технология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ТРКМ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этапов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учителя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учащихся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Этап мотивации к учебной деятельности (1 мин)</w:t>
      </w:r>
      <w:r w:rsidRPr="007151DE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Включение в учебную деятельность на личностно значимом уровне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Добрый день, друзья! Я рада вас видеть и очень хочу начать работу с вами. 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вас есть друзья, вы внимательны друг к другу? Посмотрите друг на друга, улыбнитесь! А может так случиться, что друга не окажется рядом? Свяжите свой ответ с темой последнего урока. Как уберечь друзей?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настраиваются на учебную деятельность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.1)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-учебное сотрудничество с учителем и сверстниками (К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.3)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Этап актуализации знаний и пробного учебного действия (3 мин)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Готовность мышления и осознание потребности к построению нового способа действия.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Напоминание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 вами лист самооценки урока, помните, что за каждое задание вы получаете бонусы (очки), спешите заработать бонус!</w:t>
      </w:r>
    </w:p>
    <w:p w:rsidR="007151DE" w:rsidRPr="007151DE" w:rsidRDefault="007151DE" w:rsidP="007151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предлагает вспомнить, что было на прошлом уроке?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 вы усвоили материал прошлого урока: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минуты согласитесь или нет с утверждениями (их 5) (карточка оранжевая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1)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посмотреть на слайд и сверить ответ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на доске названия стихийных бедствий и понятия, к ним относящиеся. Выберите название и определите, к какому виду стихийных бедствий они относятся. ( ПО ЖЕЛАНИЮ ВЫХОДЯТ К ДОСКЕ)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просит ответить на вопросы: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-Какие виды </w:t>
      </w:r>
      <w:proofErr w:type="spell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характера вы уже изучили?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-Какие виды </w:t>
      </w:r>
      <w:proofErr w:type="spell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предстоит изучить?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Что оказалось незнакомым?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-Можете ли вы точно сказать, что означают оставшиеся слова, к какой классификации можно их отнести?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работают по карточке, отвечая «да» или «нет»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Сверка с эталоном: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ли получилось?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неправильных ответов?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ставят себе отметку в карте урока (каждый правильный ответ – 1 бонус)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причинно-следственных связей (п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.6);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волевая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ситуации затруднения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5.2, Р1)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Этап выявления места и причины затруднения (2 мин)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Выявление и фиксация места и причины затруднения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Тогда подсказка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просмотр изображения </w:t>
      </w: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2), (слайд 3)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Вопрос: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вы думаете, к природным 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характера относится наводнение</w:t>
      </w: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Ответ - </w:t>
      </w:r>
      <w:proofErr w:type="gramStart"/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гидрологическим</w:t>
      </w:r>
      <w:proofErr w:type="gramEnd"/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(повесить на доске)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кто может  своими словами сказать, что же такое наводнение? </w:t>
      </w: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4)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 нас на доске нет слова наводнение, зато остались слова: </w:t>
      </w: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зажор, низкие, затор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чему можно их отнести? К какому природному явлению?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-можете ли вы сказать, глядя на слайды презентации, что стало причиной наводнения, к какому виду оно относится?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вы не смогли правильно ответить на данный вопрос?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можно найти ответ, из каких источников?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просматривают изображения наводнения и отвечают на вопросы и объясняют причины затруднения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Смотрят слайд, делают выводы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отвечают на вопросы и объясняют причины затруднения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постановка и формулирование проблемы (П3.1)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Этап построения проекта выхода из затруднения (2 мин)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Постановка цели учебной деятельности, выбор способа и средств ее реализации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правильно, тему определили верно, молодцы!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Запишите тему сегодняшнего урока в тетрадь (слайд 5)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эффективного изучения темы урока определите, что вы будите делать на уроке? Какова будет цель вашей деятельности?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-Как можно достичь цели?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самостоятельно определяют цель деятельности и формулируют задачи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самостоятельное выделение и формулирование познавательной цели, выдвижение гипотез (как будем делать?) (П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.9);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планирование (Р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.1);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Этап реализации построенного проекта (8 мин)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Построение и фиксация нового знания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 наводнений</w:t>
      </w:r>
      <w:r w:rsidRPr="0071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Ныне около 1 млрд. человек живут в районах, которым постоянно угрожают наводнения. К 2050 году их число вырастет до 2 млрд. От наводнений погибло за последние 20 лет 318 тыс. человек, около 80 млн. потеряли свои дома и имущество. 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наводнениям и паводкам подвержены 34% территории, </w:t>
      </w:r>
      <w:proofErr w:type="spell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(река Ия и ее притоки: </w:t>
      </w:r>
      <w:proofErr w:type="spellStart"/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Барбитай</w:t>
      </w:r>
      <w:proofErr w:type="spell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Икей</w:t>
      </w:r>
      <w:proofErr w:type="spell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Илир</w:t>
      </w:r>
      <w:proofErr w:type="spell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Кирей, Зима, Карай, </w:t>
      </w:r>
      <w:proofErr w:type="spell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Курзанка</w:t>
      </w:r>
      <w:proofErr w:type="spell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В России наводнения угрожают более 40 городам и тысячам населенных пунктов, повторяемость в них от одного раза в 5-10 лет, но есть города, где наводнения происходят раз в 2-3 года (Уфа, Орск, Курск и др.) (работа с атласом)?</w:t>
      </w:r>
      <w:proofErr w:type="gramEnd"/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с текстом) за 5 минут самостоятельно изучить текст в учебнике на стр. 94-95), составить кластер 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хему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"Классификация наводнений" (ключевое слово - наводнение)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правильность выполнения вашей работы (сверка с моим кластером)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Какого вида наводнения нет в вашем кластере?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при прорывах плотин…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Внесите данный вид наводнения в ваш кластер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читают текст в учебнике, составляют кластер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-- принимают задачу (Р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- </w:t>
      </w:r>
      <w:proofErr w:type="spell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знаково-символические средства (кластер) П1.2 </w:t>
      </w:r>
    </w:p>
    <w:p w:rsidR="007151DE" w:rsidRPr="007151DE" w:rsidRDefault="007151DE" w:rsidP="007151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Этап первичного закрепления с комментированием во внешней речи (5 мин)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Применение нового знания в типовых заданиях</w:t>
      </w:r>
    </w:p>
    <w:p w:rsidR="007151DE" w:rsidRPr="007151DE" w:rsidRDefault="007151DE" w:rsidP="007151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Учитель: предлагаю вам закрепить полученные вами знания, проговаривая вслух (учитель демонстрирует презентацию « Виды наводнений », учащиеся проговаривают во внешней речи </w:t>
      </w: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</w:t>
      </w:r>
      <w:proofErr w:type="gramStart"/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End"/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,8,9,10)</w:t>
      </w:r>
    </w:p>
    <w:p w:rsidR="007151DE" w:rsidRPr="007151DE" w:rsidRDefault="007151DE" w:rsidP="007151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задание: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фото книги «Край серебряных озер», фото гравюры Гюстава Доре (учебник стр. 96) попробуйте определить вид наводнения. Ответ комментируйте.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Смотрят презентацию, проговаривают во внешней речи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 иллюстрации в книге и ученике, определяют вид наводнения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соблюдать дисциплину на уроке (Л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проговаривание (Р5.2)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 мин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выполняют упражнения:, если нет – топают ногами, затем хлопают в ладоши и говорят «А может ДА»</w:t>
      </w: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 xml:space="preserve"> </w:t>
      </w:r>
      <w:proofErr w:type="gramEnd"/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-Каждый с детства твёрдо знает: 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Ангара в Байкал впадает. 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 времён далёких и поныне, 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Льют дожди, как из ведра, в пустыне.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пруду есть развлечение: 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спине плыть по течению.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Край снегов, морозов, вьюг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азывают словом юг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Взял с собою зонтик Рома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спрятаться от грома.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Солнце и небо багряного цвета. 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 начинается после рассвета.</w:t>
      </w:r>
    </w:p>
    <w:p w:rsidR="007151DE" w:rsidRPr="007151DE" w:rsidRDefault="007151DE" w:rsidP="007151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Солнце за день устаёт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ночь спать оно идёт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полянку, за лесок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Ровно-ровно на восток.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Знать, ребята, вам пора,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Байкал у нас – гора.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Роща в золото одета,</w:t>
      </w:r>
    </w:p>
    <w:p w:rsidR="007151DE" w:rsidRPr="007151DE" w:rsidRDefault="007151DE" w:rsidP="007151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бывает только летом.</w:t>
      </w: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Этап самостоятельной работы с самопроверкой по эталону (8 мин)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Самопроверка умения применять новое знание в типовых условиях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парах (5 мин.)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предлагает поучаствовать в игре </w:t>
      </w: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«Лото».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раздает раздаточный материал и просит выполнить задание «Соотнести название наводнения и термин»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выполняют задание, сравнивают </w:t>
      </w: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с эталоном,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корректируют ошибки, если они есть.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ли получилось?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неправильных ответов?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ставят себе отметку в карте урока (каждый неправильный ответ – минус 1 бонус)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-сохранять доброжелательные отношения друг к другу (К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.1);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и принимать окружающих, партнерство (К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.1)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осуществлять действия по заданию учителя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Этап включения в систему знаний и повторения (7 мин)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Включение нового знания в систему знаний, повторение и закрепление ранее изученного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ответить на вопросы: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 проблема наводнений актуальна сегодня?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-Как вы понимаете пословицу «Вода как беда, не приходит одна»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наводнения в г. Ленске (слайд 11)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Вопросы: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-определите причину наводнения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-определите вид наводнения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-спрогнозируйте последствия наводнения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(познакомить с последствиями, показать фото на слайдах)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з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причин возникновения, виды и последствия наводнений – это одно дело, а что еще необходимо для безопасности населения, проживающих в зоне затопления?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изучить правила поведения и действий при угрозе и во время наводнения – что вы и сделаете на следующем уроке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отвечают на вопросы и выполняют задание.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причинно-следственные связи (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2.6);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логические, анализ объектов П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анализ, доказательство 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2.8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Этап рефлексии учебной деятельности (3 мин)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Соотнесение цели урока и его результатов, самооценка работы на уроке, осознание метода построения нового знания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цель ставили в начале урока?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Достигли ли поставленной цели?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для себя узнали?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работалось в группе?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Полезная была наша встреча или нет? Полученные знания пригодятся вам в жизни?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Учитель предлагает записать </w:t>
      </w:r>
      <w:r w:rsidRPr="007151D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дифференцированное домашнее задание:</w:t>
      </w:r>
      <w:r w:rsidRPr="007151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«3» -прочитать </w:t>
      </w:r>
      <w:proofErr w:type="gramStart"/>
      <w:r w:rsidRPr="007151D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7151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5.2, (стр. 126-132), «4» + решить ситуационную задачу, «5» подготовить рассказ (презентацию) о выдающихся наводнениях современности </w:t>
      </w:r>
      <w:r w:rsidRPr="007151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(слайд № 12)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 урока. Отметки (самооценка)</w:t>
      </w:r>
      <w:r w:rsidRPr="007151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Учитель предлагает оценить свою деятельность по предложенным критериям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Результат: подсчитать полученные результаты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от 13 до 14 бонусов - отметка «3»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От15 до19 бонусов – отметка «4»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20 до 25 бонусов – отметка «5»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какая получилась отметка? Комментарий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подводят итог урока и записывают домашнее задание</w:t>
      </w:r>
    </w:p>
    <w:p w:rsidR="007151DE" w:rsidRPr="007151DE" w:rsidRDefault="007151DE" w:rsidP="007151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оценивают свою деятельность, отвечают на вопросы учителя и записывают (в зависимости от выбора) домашнее задание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К5, Р5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рефлексия способов и условий действия (П);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контроль и оценка процесса и результатов деятельности (Р</w:t>
      </w:r>
      <w:proofErr w:type="gramStart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самооценка на основе критерия успешности (Л);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адекватное понимание причин успеха/неуспеха в учебной деятельности (Р5.1) 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oc4"/>
      <w:bookmarkEnd w:id="2"/>
    </w:p>
    <w:p w:rsidR="007151DE" w:rsidRPr="007151DE" w:rsidRDefault="007151DE" w:rsidP="007151D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oc5"/>
      <w:bookmarkEnd w:id="3"/>
      <w:r w:rsidRPr="0071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Название документа</w:t>
      </w: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уроку.doc</w:t>
      </w:r>
    </w:p>
    <w:p w:rsidR="007151DE" w:rsidRPr="007151DE" w:rsidRDefault="007151DE" w:rsidP="0071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Поделитесь материалом с коллегами:</w:t>
      </w:r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2"/>
        <w:gridCol w:w="1464"/>
        <w:gridCol w:w="1129"/>
      </w:tblGrid>
      <w:tr w:rsidR="007151DE" w:rsidRPr="007151DE" w:rsidTr="007151DE">
        <w:trPr>
          <w:tblCellSpacing w:w="15" w:type="dxa"/>
        </w:trPr>
        <w:tc>
          <w:tcPr>
            <w:tcW w:w="654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151DE" w:rsidRPr="007151DE" w:rsidTr="007151DE">
        <w:trPr>
          <w:tblCellSpacing w:w="15" w:type="dxa"/>
        </w:trPr>
        <w:tc>
          <w:tcPr>
            <w:tcW w:w="654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Смерч – это атмосферный вихрь, возникающий в грозовом облаке и распространяющийся вниз до самой земли</w:t>
            </w:r>
          </w:p>
        </w:tc>
        <w:tc>
          <w:tcPr>
            <w:tcW w:w="135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DE" w:rsidRPr="007151DE" w:rsidTr="007151DE">
        <w:trPr>
          <w:tblCellSpacing w:w="15" w:type="dxa"/>
        </w:trPr>
        <w:tc>
          <w:tcPr>
            <w:tcW w:w="654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воздуха смерча направлено по спирали и достигает скорости до 200 м/</w:t>
            </w:r>
            <w:proofErr w:type="gramStart"/>
            <w:r w:rsidRPr="007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35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DE" w:rsidRPr="007151DE" w:rsidTr="007151DE">
        <w:trPr>
          <w:tblCellSpacing w:w="15" w:type="dxa"/>
        </w:trPr>
        <w:tc>
          <w:tcPr>
            <w:tcW w:w="654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Смерч относится к природным стихиям геологического характера</w:t>
            </w:r>
          </w:p>
        </w:tc>
        <w:tc>
          <w:tcPr>
            <w:tcW w:w="135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DE" w:rsidRPr="007151DE" w:rsidTr="007151DE">
        <w:trPr>
          <w:tblCellSpacing w:w="15" w:type="dxa"/>
        </w:trPr>
        <w:tc>
          <w:tcPr>
            <w:tcW w:w="654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приближении смерча необходимо немедленно укрыться в подвале, убежище или овраге</w:t>
            </w:r>
          </w:p>
        </w:tc>
        <w:tc>
          <w:tcPr>
            <w:tcW w:w="135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DE" w:rsidRPr="007151DE" w:rsidTr="007151DE">
        <w:trPr>
          <w:tblCellSpacing w:w="15" w:type="dxa"/>
        </w:trPr>
        <w:tc>
          <w:tcPr>
            <w:tcW w:w="654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Смерчи никогда не сопровождаются ливневыми осадками и градом</w:t>
            </w:r>
          </w:p>
        </w:tc>
        <w:tc>
          <w:tcPr>
            <w:tcW w:w="135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DE" w:rsidRPr="007151DE" w:rsidTr="007151DE">
        <w:trPr>
          <w:tblCellSpacing w:w="15" w:type="dxa"/>
        </w:trPr>
        <w:tc>
          <w:tcPr>
            <w:tcW w:w="654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151DE" w:rsidRPr="007151DE" w:rsidTr="007151DE">
        <w:trPr>
          <w:tblCellSpacing w:w="15" w:type="dxa"/>
        </w:trPr>
        <w:tc>
          <w:tcPr>
            <w:tcW w:w="654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Смерч – это атмосферный вихрь, возникающий в грозовом облаке и распространяющийся вниз до самой земли</w:t>
            </w:r>
          </w:p>
        </w:tc>
        <w:tc>
          <w:tcPr>
            <w:tcW w:w="135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DE" w:rsidRPr="007151DE" w:rsidTr="007151DE">
        <w:trPr>
          <w:tblCellSpacing w:w="15" w:type="dxa"/>
        </w:trPr>
        <w:tc>
          <w:tcPr>
            <w:tcW w:w="654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воздуха смерча направлено по спирали и достигает скорости до 200 м/</w:t>
            </w:r>
            <w:proofErr w:type="gramStart"/>
            <w:r w:rsidRPr="007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35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DE" w:rsidRPr="007151DE" w:rsidTr="007151DE">
        <w:trPr>
          <w:tblCellSpacing w:w="15" w:type="dxa"/>
        </w:trPr>
        <w:tc>
          <w:tcPr>
            <w:tcW w:w="654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Смерч относится к природным стихиям геологического характера</w:t>
            </w:r>
          </w:p>
        </w:tc>
        <w:tc>
          <w:tcPr>
            <w:tcW w:w="135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DE" w:rsidRPr="007151DE" w:rsidTr="007151DE">
        <w:trPr>
          <w:tblCellSpacing w:w="15" w:type="dxa"/>
        </w:trPr>
        <w:tc>
          <w:tcPr>
            <w:tcW w:w="654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приближении смерча необходимо немедленно укрыться в подвале, убежище или овраге</w:t>
            </w:r>
          </w:p>
        </w:tc>
        <w:tc>
          <w:tcPr>
            <w:tcW w:w="135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DE" w:rsidRPr="007151DE" w:rsidTr="007151DE">
        <w:trPr>
          <w:tblCellSpacing w:w="15" w:type="dxa"/>
        </w:trPr>
        <w:tc>
          <w:tcPr>
            <w:tcW w:w="654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Смерчи никогда не сопровождаются ливневыми осадками и градом</w:t>
            </w:r>
          </w:p>
        </w:tc>
        <w:tc>
          <w:tcPr>
            <w:tcW w:w="1350" w:type="dxa"/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51DE" w:rsidRPr="007151DE" w:rsidRDefault="007151DE" w:rsidP="007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1DE" w:rsidRPr="007151DE" w:rsidRDefault="007151DE" w:rsidP="007151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E" w:rsidRPr="007151DE" w:rsidRDefault="007151DE" w:rsidP="007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oc6"/>
      <w:bookmarkStart w:id="5" w:name="_GoBack"/>
      <w:bookmarkEnd w:id="4"/>
      <w:bookmarkEnd w:id="5"/>
    </w:p>
    <w:sectPr w:rsidR="007151DE" w:rsidRPr="0071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3EC"/>
    <w:multiLevelType w:val="multilevel"/>
    <w:tmpl w:val="2A64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E68C8"/>
    <w:multiLevelType w:val="multilevel"/>
    <w:tmpl w:val="3556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B0815"/>
    <w:multiLevelType w:val="multilevel"/>
    <w:tmpl w:val="6EC4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38"/>
    <w:rsid w:val="00191DF5"/>
    <w:rsid w:val="00313638"/>
    <w:rsid w:val="00622AAB"/>
    <w:rsid w:val="007151DE"/>
    <w:rsid w:val="00A2562A"/>
    <w:rsid w:val="00AB4FE5"/>
    <w:rsid w:val="00C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EC"/>
  </w:style>
  <w:style w:type="paragraph" w:styleId="1">
    <w:name w:val="heading 1"/>
    <w:basedOn w:val="a"/>
    <w:next w:val="a"/>
    <w:link w:val="10"/>
    <w:uiPriority w:val="9"/>
    <w:qFormat/>
    <w:rsid w:val="00CE0D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DE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DE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DE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DE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0DE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0DE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DE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DE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0DE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E0DE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E0DE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E0DE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E0DE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E0DE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E0DE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E0DE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E0DE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0DEC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0DE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E0DE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0DE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E0DE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E0DEC"/>
    <w:rPr>
      <w:b/>
      <w:bCs/>
    </w:rPr>
  </w:style>
  <w:style w:type="character" w:styleId="a9">
    <w:name w:val="Emphasis"/>
    <w:uiPriority w:val="20"/>
    <w:qFormat/>
    <w:rsid w:val="00CE0DEC"/>
    <w:rPr>
      <w:i/>
      <w:iCs/>
    </w:rPr>
  </w:style>
  <w:style w:type="paragraph" w:styleId="aa">
    <w:name w:val="No Spacing"/>
    <w:uiPriority w:val="1"/>
    <w:qFormat/>
    <w:rsid w:val="00CE0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0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0DE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E0DE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E0DE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E0DEC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E0DEC"/>
    <w:rPr>
      <w:i/>
      <w:iCs/>
      <w:color w:val="808080"/>
    </w:rPr>
  </w:style>
  <w:style w:type="character" w:styleId="af">
    <w:name w:val="Intense Emphasis"/>
    <w:uiPriority w:val="21"/>
    <w:qFormat/>
    <w:rsid w:val="00CE0DE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E0DE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E0DE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E0DE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E0DE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1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5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EC"/>
  </w:style>
  <w:style w:type="paragraph" w:styleId="1">
    <w:name w:val="heading 1"/>
    <w:basedOn w:val="a"/>
    <w:next w:val="a"/>
    <w:link w:val="10"/>
    <w:uiPriority w:val="9"/>
    <w:qFormat/>
    <w:rsid w:val="00CE0D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DE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DE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DE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DE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0DE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0DE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DE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DE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0DE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E0DE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E0DE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E0DE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E0DE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E0DE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E0DE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E0DE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E0DE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0DEC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0DE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E0DE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0DE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E0DE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E0DEC"/>
    <w:rPr>
      <w:b/>
      <w:bCs/>
    </w:rPr>
  </w:style>
  <w:style w:type="character" w:styleId="a9">
    <w:name w:val="Emphasis"/>
    <w:uiPriority w:val="20"/>
    <w:qFormat/>
    <w:rsid w:val="00CE0DEC"/>
    <w:rPr>
      <w:i/>
      <w:iCs/>
    </w:rPr>
  </w:style>
  <w:style w:type="paragraph" w:styleId="aa">
    <w:name w:val="No Spacing"/>
    <w:uiPriority w:val="1"/>
    <w:qFormat/>
    <w:rsid w:val="00CE0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0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0DE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E0DE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E0DE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E0DEC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E0DEC"/>
    <w:rPr>
      <w:i/>
      <w:iCs/>
      <w:color w:val="808080"/>
    </w:rPr>
  </w:style>
  <w:style w:type="character" w:styleId="af">
    <w:name w:val="Intense Emphasis"/>
    <w:uiPriority w:val="21"/>
    <w:qFormat/>
    <w:rsid w:val="00CE0DE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E0DE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E0DE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E0DE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E0DE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1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5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0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9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1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4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08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83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6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5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3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50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0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8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9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50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1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2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2.infourok.ru/uploads/ex/051b/00081b6a-1d90ff39/1/img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ds02.infourok.ru/uploads/ex/051b/00081b6a-1d90ff39/1/img6.jpg" TargetMode="External"/><Relationship Id="rId26" Type="http://schemas.openxmlformats.org/officeDocument/2006/relationships/hyperlink" Target="https://ds02.infourok.ru/uploads/ex/051b/00081b6a-1d90ff39/1/img10.jpg" TargetMode="External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s://ds02.infourok.ru/uploads/ex/051b/00081b6a-1d90ff39/1/img14.jpg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ds02.infourok.ru/uploads/ex/051b/00081b6a-1d90ff39/1/img3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ds02.infourok.ru/uploads/ex/051b/00081b6a-1d90ff39/1/img16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02.infourok.ru/uploads/ex/051b/00081b6a-1d90ff39/1/img5.jpg" TargetMode="External"/><Relationship Id="rId20" Type="http://schemas.openxmlformats.org/officeDocument/2006/relationships/hyperlink" Target="https://ds02.infourok.ru/uploads/ex/051b/00081b6a-1d90ff39/1/img7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hyperlink" Target="https://ds02.infourok.ru/uploads/ex/051b/00081b6a-1d90ff39/1/img0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ds02.infourok.ru/uploads/ex/051b/00081b6a-1d90ff39/1/img9.jpg" TargetMode="External"/><Relationship Id="rId32" Type="http://schemas.openxmlformats.org/officeDocument/2006/relationships/hyperlink" Target="https://ds02.infourok.ru/uploads/ex/051b/00081b6a-1d90ff39/1/img13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ds02.infourok.ru/uploads/ex/051b/00081b6a-1d90ff39/1/img17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ds02.infourok.ru/uploads/ex/051b/00081b6a-1d90ff39/1/img11.jpg" TargetMode="External"/><Relationship Id="rId36" Type="http://schemas.openxmlformats.org/officeDocument/2006/relationships/hyperlink" Target="https://ds02.infourok.ru/uploads/ex/051b/00081b6a-1d90ff39/1/img15.jpg" TargetMode="External"/><Relationship Id="rId10" Type="http://schemas.openxmlformats.org/officeDocument/2006/relationships/hyperlink" Target="https://ds02.infourok.ru/uploads/ex/051b/00081b6a-1d90ff39/1/img2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s02.infourok.ru/uploads/ex/051b/00081b6a-1d90ff39/1/img4.jpg" TargetMode="External"/><Relationship Id="rId22" Type="http://schemas.openxmlformats.org/officeDocument/2006/relationships/hyperlink" Target="https://ds02.infourok.ru/uploads/ex/051b/00081b6a-1d90ff39/1/img8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ds02.infourok.ru/uploads/ex/051b/00081b6a-1d90ff39/1/img12.jpg" TargetMode="External"/><Relationship Id="rId35" Type="http://schemas.openxmlformats.org/officeDocument/2006/relationships/image" Target="media/image15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2782</Words>
  <Characters>15859</Characters>
  <Application>Microsoft Office Word</Application>
  <DocSecurity>0</DocSecurity>
  <Lines>132</Lines>
  <Paragraphs>37</Paragraphs>
  <ScaleCrop>false</ScaleCrop>
  <Company/>
  <LinksUpToDate>false</LinksUpToDate>
  <CharactersWithSpaces>18604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2016-12-22T14:28:00Z</dcterms:created>
  <dcterms:modified xsi:type="dcterms:W3CDTF">2016-12-22T14:32:00Z</dcterms:modified>
</cp:coreProperties>
</file>