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A9" w:rsidRP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  <w:r w:rsidRPr="00181DA9">
        <w:rPr>
          <w:sz w:val="28"/>
          <w:szCs w:val="28"/>
        </w:rPr>
        <w:t>Муниципальное бюджетное дошкольное  образовательное  учреждение</w:t>
      </w:r>
    </w:p>
    <w:p w:rsidR="00181DA9" w:rsidRP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  <w:r w:rsidRPr="00181DA9">
        <w:rPr>
          <w:sz w:val="28"/>
          <w:szCs w:val="28"/>
        </w:rPr>
        <w:t>«Детский сад «Радуга»  Чувашской Республики</w:t>
      </w:r>
    </w:p>
    <w:p w:rsidR="00181DA9" w:rsidRP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b/>
          <w:sz w:val="36"/>
          <w:szCs w:val="36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b/>
          <w:i/>
          <w:sz w:val="36"/>
          <w:szCs w:val="36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b/>
          <w:bCs/>
          <w:i/>
          <w:sz w:val="36"/>
          <w:szCs w:val="36"/>
        </w:rPr>
      </w:pPr>
      <w:r w:rsidRPr="00181DA9">
        <w:rPr>
          <w:b/>
          <w:bCs/>
          <w:i/>
          <w:sz w:val="36"/>
          <w:szCs w:val="36"/>
        </w:rPr>
        <w:t xml:space="preserve">ПРОЕКТ по теме: «Дорога без опасности» </w:t>
      </w: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b/>
          <w:bCs/>
          <w:i/>
          <w:sz w:val="36"/>
          <w:szCs w:val="36"/>
        </w:rPr>
      </w:pPr>
    </w:p>
    <w:p w:rsidR="00181DA9" w:rsidRP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b/>
          <w:bCs/>
          <w:i/>
          <w:sz w:val="36"/>
          <w:szCs w:val="36"/>
        </w:rPr>
      </w:pPr>
    </w:p>
    <w:p w:rsidR="00181DA9" w:rsidRP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i/>
          <w:sz w:val="36"/>
          <w:szCs w:val="36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32"/>
          <w:szCs w:val="32"/>
        </w:rPr>
      </w:pPr>
      <w:r>
        <w:rPr>
          <w:sz w:val="32"/>
          <w:szCs w:val="32"/>
        </w:rPr>
        <w:t>2016 - 2017 учебный год</w:t>
      </w: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32"/>
          <w:szCs w:val="32"/>
        </w:rPr>
      </w:pPr>
      <w:r>
        <w:rPr>
          <w:sz w:val="32"/>
          <w:szCs w:val="32"/>
        </w:rPr>
        <w:t>средняя     группа  «Фантазеры»</w:t>
      </w: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32"/>
          <w:szCs w:val="32"/>
        </w:rPr>
      </w:pPr>
    </w:p>
    <w:p w:rsidR="00025FB6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025FB6">
        <w:rPr>
          <w:sz w:val="32"/>
          <w:szCs w:val="32"/>
        </w:rPr>
        <w:t xml:space="preserve">                           </w:t>
      </w:r>
    </w:p>
    <w:p w:rsidR="00025FB6" w:rsidRDefault="00025FB6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           Составитель</w:t>
      </w:r>
      <w:r w:rsidR="00181DA9">
        <w:rPr>
          <w:sz w:val="32"/>
          <w:szCs w:val="32"/>
        </w:rPr>
        <w:t xml:space="preserve">:       </w:t>
      </w:r>
    </w:p>
    <w:p w:rsidR="00181DA9" w:rsidRDefault="00025FB6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</w:t>
      </w:r>
      <w:r w:rsidR="00181DA9">
        <w:rPr>
          <w:sz w:val="32"/>
          <w:szCs w:val="32"/>
        </w:rPr>
        <w:t xml:space="preserve">воспитатель </w:t>
      </w:r>
      <w:proofErr w:type="spellStart"/>
      <w:r w:rsidR="00181DA9">
        <w:rPr>
          <w:sz w:val="32"/>
          <w:szCs w:val="32"/>
        </w:rPr>
        <w:t>Мартынович</w:t>
      </w:r>
      <w:proofErr w:type="spellEnd"/>
      <w:r w:rsidR="00181DA9">
        <w:rPr>
          <w:sz w:val="32"/>
          <w:szCs w:val="32"/>
        </w:rPr>
        <w:t xml:space="preserve"> Р.В.                                                                                                                 </w:t>
      </w: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sz w:val="28"/>
          <w:szCs w:val="28"/>
        </w:rPr>
      </w:pPr>
    </w:p>
    <w:p w:rsidR="00181DA9" w:rsidRDefault="00181DA9" w:rsidP="00181DA9">
      <w:pPr>
        <w:pStyle w:val="a8"/>
        <w:kinsoku w:val="0"/>
        <w:overflowPunct w:val="0"/>
        <w:spacing w:after="0"/>
        <w:jc w:val="center"/>
        <w:textAlignment w:val="baseline"/>
        <w:rPr>
          <w:noProof/>
          <w:lang w:eastAsia="ru-RU"/>
        </w:rPr>
      </w:pPr>
      <w:proofErr w:type="spellStart"/>
      <w:r>
        <w:rPr>
          <w:sz w:val="28"/>
          <w:szCs w:val="28"/>
        </w:rPr>
        <w:t>г.Козловка</w:t>
      </w:r>
      <w:proofErr w:type="spellEnd"/>
    </w:p>
    <w:p w:rsidR="00181DA9" w:rsidRPr="00181DA9" w:rsidRDefault="00181DA9" w:rsidP="00181DA9">
      <w:pPr>
        <w:shd w:val="clear" w:color="auto" w:fill="FFFFFF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5FB6" w:rsidRDefault="00776FB1" w:rsidP="00025FB6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</w:pPr>
      <w:bookmarkStart w:id="0" w:name="_GoBack"/>
      <w:bookmarkEnd w:id="0"/>
      <w:r w:rsidRPr="00776FB1"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  <w:t>ПРОЕКТ по теме: «Дорога без опасности»</w:t>
      </w:r>
    </w:p>
    <w:p w:rsidR="00776FB1" w:rsidRDefault="00776FB1" w:rsidP="00025FB6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</w:pPr>
      <w:r w:rsidRPr="00776FB1"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  <w:t>(средняя группа)</w:t>
      </w:r>
    </w:p>
    <w:p w:rsidR="00025FB6" w:rsidRDefault="00025FB6" w:rsidP="00025FB6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</w:pPr>
    </w:p>
    <w:p w:rsidR="00DE3C1B" w:rsidRDefault="00DE3C1B" w:rsidP="00DE3C1B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A6FF"/>
          <w:kern w:val="36"/>
          <w:sz w:val="27"/>
          <w:szCs w:val="27"/>
          <w:lang w:eastAsia="ru-RU"/>
        </w:rPr>
        <w:drawing>
          <wp:inline distT="0" distB="0" distL="0" distR="0">
            <wp:extent cx="2481942" cy="178541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51" cy="178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FB6" w:rsidRPr="00DE3C1B" w:rsidRDefault="00025FB6" w:rsidP="00DE3C1B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A6FF"/>
          <w:kern w:val="36"/>
          <w:sz w:val="27"/>
          <w:szCs w:val="27"/>
          <w:lang w:eastAsia="ru-RU"/>
        </w:rPr>
      </w:pP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Тематика проекта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информационный.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Продолжительность проекта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среднесрочный (2 недели).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Вид проекта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групповой, фронтальный.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Участники проекта: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воспитатели, дети, родители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Актуальность проекта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 статистике, чаще всего причиной дорожно-транспортных происшествий становятся сами дети. Дети очень возбудимы, динамичны и в то же время рассеяны, не умеют предвидеть опасность, правильно оценить расстояние до приближающегося автомобиля, его скорость и свои возможности. Дети дошкольного возраста — это особая категория пешеходов. Ответственность за воспитание грамотных и адекватных участников дорожного движения возлагается на родителей и воспитателей.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 тесном сотрудничестве с родителями мы организовали проектную деятельность по теме «Дорога без опасности».</w:t>
      </w:r>
    </w:p>
    <w:p w:rsidR="00025FB6" w:rsidRPr="00364308" w:rsidRDefault="00025FB6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Цель: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безопасного поведения детей на дорогах.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Задачи: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об окружающей дорожной среде и правилах дорожного поведения.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практически применять полученные знания в дорожно-транспортной среде.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Формировать культуру поведения в условиях дорожного движения.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самооценку, самоконтроль и самоорганизацию в сфере дорожного движения.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и закрепить знания о различных видах транспорта.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 у детей.</w:t>
      </w:r>
    </w:p>
    <w:p w:rsidR="00776FB1" w:rsidRPr="00364308" w:rsidRDefault="00776FB1" w:rsidP="00776FB1">
      <w:pPr>
        <w:numPr>
          <w:ilvl w:val="0"/>
          <w:numId w:val="1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совместную деятельность родителей и детей.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Образовательные области: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познание, коммуникация, чтение художественной литературы, музыка, художественное творчество, физическая культура, безопасность</w:t>
      </w:r>
    </w:p>
    <w:p w:rsidR="00776FB1" w:rsidRPr="00364308" w:rsidRDefault="00776FB1" w:rsidP="00776FB1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FF5E00"/>
          <w:sz w:val="24"/>
          <w:szCs w:val="24"/>
          <w:lang w:eastAsia="ru-RU"/>
        </w:rPr>
        <w:t>Предполагаемый результат: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в соответствии с возрастом элементарных знаний и представлений по теме «Правила Дорожного Движения»: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культуры поведения на улице и в общественном транспорте;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предметно-развивающей среды по ПДД в группе;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проектной деятельности в практику работы группы;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заинтересованности родителей в проблеме обучения детей дорожной грамоте, и безопасному поведению на дороге;</w:t>
      </w:r>
    </w:p>
    <w:p w:rsidR="00776FB1" w:rsidRPr="00364308" w:rsidRDefault="00776FB1" w:rsidP="00776FB1">
      <w:pPr>
        <w:numPr>
          <w:ilvl w:val="0"/>
          <w:numId w:val="2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совместной деятельности детского сада и семьи в вопросах безопасности</w:t>
      </w:r>
    </w:p>
    <w:p w:rsidR="00776FB1" w:rsidRPr="00364308" w:rsidRDefault="00776FB1" w:rsidP="00DE3C1B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FB1" w:rsidRPr="00776FB1" w:rsidRDefault="00776FB1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358290" cy="10402084"/>
            <wp:effectExtent l="0" t="0" r="0" b="0"/>
            <wp:docPr id="2" name="Рисунок 2" descr="http://d1qsm8gx115ipa.cloudfront.net/_9008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qsm8gx115ipa.cloudfront.net/_900806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90" cy="104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776FB1" w:rsidRDefault="00776FB1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304314" cy="10325781"/>
            <wp:effectExtent l="0" t="0" r="0" b="0"/>
            <wp:docPr id="3" name="Рисунок 3" descr="http://d1qsm8gx115ipa.cloudfront.net/_90080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1qsm8gx115ipa.cloudfront.net/_900806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803" cy="103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776FB1" w:rsidRDefault="00776FB1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51914" cy="10110340"/>
            <wp:effectExtent l="0" t="0" r="0" b="5715"/>
            <wp:docPr id="4" name="Рисунок 4" descr="http://d1qsm8gx115ipa.cloudfront.net/_9008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1qsm8gx115ipa.cloudfront.net/_900806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318" cy="10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776FB1" w:rsidRDefault="00776FB1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076670" cy="10003972"/>
            <wp:effectExtent l="19050" t="0" r="0" b="0"/>
            <wp:docPr id="5" name="Рисунок 5" descr="http://d1qsm8gx115ipa.cloudfront.net/_9008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qsm8gx115ipa.cloudfront.net/_900806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247" cy="1002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776FB1" w:rsidRDefault="00994D87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39000" cy="10233449"/>
            <wp:effectExtent l="0" t="0" r="0" b="0"/>
            <wp:docPr id="7" name="Рисунок 7" descr="http://d1qsm8gx115ipa.cloudfront.net/_9008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qsm8gx115ipa.cloudfront.net/_900806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99" cy="102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FB1"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94498" cy="10170540"/>
            <wp:effectExtent l="19050" t="0" r="6402" b="0"/>
            <wp:docPr id="6" name="Рисунок 6" descr="http://d1qsm8gx115ipa.cloudfront.net/_900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1qsm8gx115ipa.cloudfront.net/_900806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98" cy="102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776FB1" w:rsidRDefault="00994D87" w:rsidP="00776FB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776FB1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82106" cy="10665598"/>
            <wp:effectExtent l="0" t="0" r="0" b="2540"/>
            <wp:docPr id="8" name="Рисунок 8" descr="http://d1qsm8gx115ipa.cloudfront.net/_9008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1qsm8gx115ipa.cloudfront.net/_900806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628" cy="106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B1" w:rsidRPr="00364308" w:rsidRDefault="00776FB1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00806D"/>
          <w:sz w:val="24"/>
          <w:szCs w:val="24"/>
          <w:lang w:eastAsia="ru-RU"/>
        </w:rPr>
        <w:lastRenderedPageBreak/>
        <w:t>Художественная литература: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Елена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Ульева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Забавные истории для малышей. Правила безопасности на прогулке. Мозаика-Синтез, 2013.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Марина Дружинина, Наш друг светофор. Правила езды на велосипеде. Правила поведения на улице. Махаон, 2005.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Андрей Усачев, Правила дорожного движения, Изд. Самовар, 2011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 меня понимать правила дорожного движения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Марина Дружинина, Мы идем через дорогу, ООО «Дрофа», 2002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Лебедев-Кумач «Про умных зверюшек»;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Михалков С. «Бездельник светофор»;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Маршак С. «Светофор»;</w:t>
      </w:r>
    </w:p>
    <w:p w:rsidR="00776FB1" w:rsidRPr="00364308" w:rsidRDefault="00776FB1" w:rsidP="00364308">
      <w:pPr>
        <w:numPr>
          <w:ilvl w:val="0"/>
          <w:numId w:val="3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Мигунова «Уроки малышам» ПДД, «Светофор»;</w:t>
      </w:r>
    </w:p>
    <w:p w:rsidR="00776FB1" w:rsidRPr="00364308" w:rsidRDefault="00776FB1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Сапотницкая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«Правила маленького пешехода»;</w:t>
      </w:r>
    </w:p>
    <w:p w:rsidR="00776FB1" w:rsidRPr="00364308" w:rsidRDefault="00776FB1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Про правила дорожного движения, ООО «Омега0пресс», 2002</w:t>
      </w:r>
    </w:p>
    <w:p w:rsidR="00994D87" w:rsidRPr="00364308" w:rsidRDefault="00994D87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FB1" w:rsidRPr="00364308" w:rsidRDefault="00776FB1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00806D"/>
          <w:sz w:val="24"/>
          <w:szCs w:val="24"/>
          <w:lang w:eastAsia="ru-RU"/>
        </w:rPr>
        <w:t>Картотека стихов и произведений по ПДД.</w:t>
      </w:r>
    </w:p>
    <w:p w:rsidR="00776FB1" w:rsidRPr="00364308" w:rsidRDefault="00776FB1" w:rsidP="003643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b/>
          <w:bCs/>
          <w:color w:val="00806D"/>
          <w:sz w:val="24"/>
          <w:szCs w:val="24"/>
          <w:lang w:eastAsia="ru-RU"/>
        </w:rPr>
        <w:t>Методическая литература: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составления рассказа по теме «Улица города»; Алгоритм перехода улицы;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Э. Я.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Степаненкова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Ф.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Филенко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«Дошкольникам о правилах дорожного движения»;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«Дети и дорога», методический комплект для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в-лей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/сада;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Поддубная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«Правила дорожного движения для средней группы».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Авдеева, Н. Н. Безопасность на улицах / Н. Н. Авдеева. М.: ООО «Издательство АСТ-ЛТД», 2003.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Агафонова, К. В. Дети и дорожное д</w:t>
      </w:r>
      <w:r w:rsidR="009E194C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вижение / К. В. Агафонова. — М.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Просвещение, 2001.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Богуславекая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 М. Развивающие игры для детей младшего дошкольного возраста / З. М.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9E194C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огуславекая</w:t>
      </w:r>
      <w:proofErr w:type="spellEnd"/>
      <w:r w:rsidR="009E194C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Е. О. Смирнова. М.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Просвещение, 2003.</w:t>
      </w:r>
    </w:p>
    <w:p w:rsidR="00776FB1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Дорохов, А. А. Зеленый, желтый,</w:t>
      </w:r>
      <w:r w:rsidR="009E194C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 / А. А. Дорохов. — М.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Детская литература, 2002.</w:t>
      </w:r>
    </w:p>
    <w:p w:rsidR="00994D87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Клименко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Р. Обучайте</w:t>
      </w:r>
      <w:r w:rsid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дошкольника правилам </w:t>
      </w:r>
      <w:r w:rsidR="00994D87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движения / В. Р. </w:t>
      </w:r>
      <w:proofErr w:type="spellStart"/>
      <w:r w:rsidR="00994D87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Клименко</w:t>
      </w:r>
      <w:proofErr w:type="spellEnd"/>
      <w:r w:rsidR="00994D87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Просвещение, 2007.</w:t>
      </w:r>
    </w:p>
    <w:p w:rsidR="00994D87" w:rsidRPr="00364308" w:rsidRDefault="00776FB1" w:rsidP="00364308">
      <w:pPr>
        <w:numPr>
          <w:ilvl w:val="0"/>
          <w:numId w:val="4"/>
        </w:numPr>
        <w:shd w:val="clear" w:color="auto" w:fill="FFFFFF"/>
        <w:spacing w:before="173" w:after="173" w:line="240" w:lineRule="auto"/>
        <w:ind w:lef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Саулина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Ф. Три сигнала светофора: Ознакомление дошкольников с правилами дорожного движения: Дл</w:t>
      </w:r>
      <w:r w:rsidR="00994D87"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работы с детьми 3-7 лет. – М.: МОЗАИКА-СИНТЕЗ, 2010. – 112с.</w:t>
      </w:r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</w:t>
      </w:r>
      <w:proofErr w:type="spellEnd"/>
      <w:r w:rsidRPr="00364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sectPr w:rsidR="00994D87" w:rsidRPr="00364308" w:rsidSect="00615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DCC" w:rsidRDefault="005E2DCC" w:rsidP="00994D87">
      <w:pPr>
        <w:spacing w:after="0" w:line="240" w:lineRule="auto"/>
      </w:pPr>
      <w:r>
        <w:separator/>
      </w:r>
    </w:p>
  </w:endnote>
  <w:endnote w:type="continuationSeparator" w:id="1">
    <w:p w:rsidR="005E2DCC" w:rsidRDefault="005E2DCC" w:rsidP="0099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DCC" w:rsidRDefault="005E2DCC" w:rsidP="00994D87">
      <w:pPr>
        <w:spacing w:after="0" w:line="240" w:lineRule="auto"/>
      </w:pPr>
      <w:r>
        <w:separator/>
      </w:r>
    </w:p>
  </w:footnote>
  <w:footnote w:type="continuationSeparator" w:id="1">
    <w:p w:rsidR="005E2DCC" w:rsidRDefault="005E2DCC" w:rsidP="00994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0348"/>
    <w:multiLevelType w:val="multilevel"/>
    <w:tmpl w:val="FAA07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53CEF"/>
    <w:multiLevelType w:val="multilevel"/>
    <w:tmpl w:val="B1EE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A782E"/>
    <w:multiLevelType w:val="multilevel"/>
    <w:tmpl w:val="AEA47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06131F"/>
    <w:multiLevelType w:val="multilevel"/>
    <w:tmpl w:val="5C72E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6D8"/>
    <w:rsid w:val="00025FB6"/>
    <w:rsid w:val="000C7565"/>
    <w:rsid w:val="00181DA9"/>
    <w:rsid w:val="00347E02"/>
    <w:rsid w:val="00364308"/>
    <w:rsid w:val="00374474"/>
    <w:rsid w:val="005E2DCC"/>
    <w:rsid w:val="00615960"/>
    <w:rsid w:val="006832D1"/>
    <w:rsid w:val="00776FB1"/>
    <w:rsid w:val="007A36D8"/>
    <w:rsid w:val="00994D87"/>
    <w:rsid w:val="009E194C"/>
    <w:rsid w:val="00DE3C1B"/>
    <w:rsid w:val="00ED56E5"/>
    <w:rsid w:val="00EE5975"/>
    <w:rsid w:val="00F46A4C"/>
    <w:rsid w:val="00FE1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4D87"/>
  </w:style>
  <w:style w:type="paragraph" w:styleId="a5">
    <w:name w:val="footer"/>
    <w:basedOn w:val="a"/>
    <w:link w:val="a6"/>
    <w:uiPriority w:val="99"/>
    <w:unhideWhenUsed/>
    <w:rsid w:val="0099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D87"/>
  </w:style>
  <w:style w:type="paragraph" w:styleId="a7">
    <w:name w:val="List Paragraph"/>
    <w:basedOn w:val="a"/>
    <w:uiPriority w:val="34"/>
    <w:qFormat/>
    <w:rsid w:val="00994D87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81DA9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2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FB6"/>
    <w:rPr>
      <w:rFonts w:ascii="Tahoma" w:hAnsi="Tahoma" w:cs="Tahoma"/>
      <w:sz w:val="16"/>
      <w:szCs w:val="16"/>
    </w:rPr>
  </w:style>
  <w:style w:type="paragraph" w:customStyle="1" w:styleId="Style56">
    <w:name w:val="Style56"/>
    <w:basedOn w:val="a"/>
    <w:uiPriority w:val="99"/>
    <w:rsid w:val="00025FB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123</cp:lastModifiedBy>
  <cp:revision>9</cp:revision>
  <cp:lastPrinted>2016-09-05T06:57:00Z</cp:lastPrinted>
  <dcterms:created xsi:type="dcterms:W3CDTF">2016-09-04T18:03:00Z</dcterms:created>
  <dcterms:modified xsi:type="dcterms:W3CDTF">2016-09-05T07:43:00Z</dcterms:modified>
</cp:coreProperties>
</file>