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94A" w:rsidRDefault="00B0494A"/>
    <w:p w:rsidR="00CD4C83" w:rsidRDefault="00CD4C83">
      <w:r>
        <w:rPr>
          <w:noProof/>
          <w:lang w:eastAsia="ru-RU"/>
        </w:rPr>
        <w:drawing>
          <wp:inline distT="0" distB="0" distL="0" distR="0" wp14:anchorId="3BFEB8CF" wp14:editId="77FED2D4">
            <wp:extent cx="5362575" cy="40100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C4" w:rsidRDefault="003E42BC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62EE97" wp14:editId="5D67F317">
            <wp:extent cx="44862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C4" w:rsidRDefault="007676C4"/>
    <w:p w:rsidR="008E1D2C" w:rsidRDefault="008E1D2C"/>
    <w:p w:rsidR="003E42BC" w:rsidRDefault="003E42BC" w:rsidP="007676C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E42BC" w:rsidRDefault="003E42BC" w:rsidP="003E42B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76C4" w:rsidRPr="000E084F" w:rsidRDefault="007676C4" w:rsidP="007676C4">
      <w:pPr>
        <w:jc w:val="right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0E084F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Приложение №2</w:t>
      </w:r>
    </w:p>
    <w:p w:rsidR="007676C4" w:rsidRPr="000E084F" w:rsidRDefault="007676C4" w:rsidP="007676C4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E084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Таблица  №10.</w:t>
      </w:r>
    </w:p>
    <w:p w:rsidR="007676C4" w:rsidRPr="000E084F" w:rsidRDefault="007676C4" w:rsidP="007676C4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E084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Мерки для построения основы чертежа плечевого изделия</w:t>
      </w:r>
    </w:p>
    <w:p w:rsidR="007676C4" w:rsidRPr="000E084F" w:rsidRDefault="007676C4" w:rsidP="007676C4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E084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 цельнокроеным рукавом.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1003"/>
        <w:gridCol w:w="2723"/>
        <w:gridCol w:w="2294"/>
        <w:gridCol w:w="1290"/>
      </w:tblGrid>
      <w:tr w:rsidR="000E084F" w:rsidRPr="000E084F" w:rsidTr="00A93EE1"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Название мерки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Обозначение мерки</w:t>
            </w:r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Место измерения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Назначение мерки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Величина мерки, </w:t>
            </w:r>
            <w:proofErr w:type="gramStart"/>
            <w:r w:rsidRPr="000E084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см</w:t>
            </w:r>
            <w:proofErr w:type="gramEnd"/>
          </w:p>
        </w:tc>
      </w:tr>
      <w:tr w:rsidR="000E084F" w:rsidRPr="000E084F" w:rsidTr="00A93EE1"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</w:t>
            </w:r>
          </w:p>
        </w:tc>
      </w:tr>
      <w:tr w:rsidR="000E084F" w:rsidRPr="000E084F" w:rsidTr="00A93EE1"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1. </w:t>
            </w: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Полуобхват</w:t>
            </w:r>
            <w:proofErr w:type="spellEnd"/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груди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56"/>
                <w:szCs w:val="56"/>
                <w:vertAlign w:val="subscript"/>
              </w:rPr>
            </w:pP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56"/>
                <w:szCs w:val="56"/>
              </w:rPr>
              <w:t>С</w:t>
            </w:r>
            <w:r w:rsidRPr="000E084F">
              <w:rPr>
                <w:rFonts w:ascii="Times New Roman" w:eastAsia="Times New Roman" w:hAnsi="Times New Roman" w:cs="Times New Roman"/>
                <w:color w:val="002060"/>
                <w:sz w:val="56"/>
                <w:szCs w:val="56"/>
                <w:vertAlign w:val="subscript"/>
              </w:rPr>
              <w:t>г</w:t>
            </w:r>
            <w:proofErr w:type="spellEnd"/>
            <w:proofErr w:type="gramStart"/>
            <w:r w:rsidRPr="000E084F">
              <w:rPr>
                <w:rFonts w:ascii="Times New Roman" w:eastAsia="Times New Roman" w:hAnsi="Times New Roman" w:cs="Times New Roman"/>
                <w:color w:val="002060"/>
                <w:sz w:val="56"/>
                <w:szCs w:val="56"/>
                <w:vertAlign w:val="subscript"/>
                <w:lang w:val="en-US"/>
              </w:rPr>
              <w:t>II</w:t>
            </w:r>
            <w:proofErr w:type="gramEnd"/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Измеряется горизонтально через подмышечные впадины, на уровне высоких точек груди и через выступающие точки лопаток 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Определение ширины изделия, размера фигуры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47,6</w:t>
            </w:r>
          </w:p>
        </w:tc>
      </w:tr>
      <w:tr w:rsidR="000E084F" w:rsidRPr="000E084F" w:rsidTr="00A93EE1">
        <w:trPr>
          <w:trHeight w:val="1589"/>
        </w:trPr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2. Длина спины до талии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  <w:vertAlign w:val="subscript"/>
              </w:rPr>
            </w:pP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  <w:t>Дтс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 седьмого шейного позвонка по позвоночнику до шнурка, фиксирующего линию талии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Определение линии талии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38,8</w:t>
            </w:r>
          </w:p>
        </w:tc>
      </w:tr>
      <w:tr w:rsidR="000E084F" w:rsidRPr="000E084F" w:rsidTr="00A93EE1">
        <w:trPr>
          <w:trHeight w:val="248"/>
        </w:trPr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3.Обхват плеча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  <w:t>Оп</w:t>
            </w:r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Перпендикулярно оси плеча на уровне </w:t>
            </w: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подмышеччной</w:t>
            </w:r>
            <w:proofErr w:type="spellEnd"/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впадины, касаясь верхним краем заднего угла подмышечной впадины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Определение ширины рукава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28,5</w:t>
            </w:r>
          </w:p>
        </w:tc>
      </w:tr>
      <w:tr w:rsidR="000E084F" w:rsidRPr="000E084F" w:rsidTr="00A93EE1">
        <w:trPr>
          <w:trHeight w:val="480"/>
        </w:trPr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4.Полуобхват шеи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</w:pP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  <w:t>Сш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По основанию шеи над седьмым шейным позвонком и над яремной впадиной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Определение размера горловины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18,1</w:t>
            </w:r>
          </w:p>
        </w:tc>
      </w:tr>
      <w:tr w:rsidR="007676C4" w:rsidRPr="000E084F" w:rsidTr="00A93EE1">
        <w:tc>
          <w:tcPr>
            <w:tcW w:w="2261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 Длина изделия</w:t>
            </w:r>
          </w:p>
        </w:tc>
        <w:tc>
          <w:tcPr>
            <w:tcW w:w="100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  <w:vertAlign w:val="subscript"/>
              </w:rPr>
            </w:pPr>
            <w:proofErr w:type="spellStart"/>
            <w:r w:rsidRPr="000E084F"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</w:rPr>
              <w:t>Д</w:t>
            </w:r>
            <w:r w:rsidRPr="000E084F">
              <w:rPr>
                <w:rFonts w:ascii="Times New Roman" w:eastAsia="Times New Roman" w:hAnsi="Times New Roman" w:cs="Times New Roman"/>
                <w:color w:val="002060"/>
                <w:sz w:val="44"/>
                <w:szCs w:val="44"/>
                <w:vertAlign w:val="subscript"/>
              </w:rPr>
              <w:t>и</w:t>
            </w:r>
            <w:proofErr w:type="spellEnd"/>
          </w:p>
        </w:tc>
        <w:tc>
          <w:tcPr>
            <w:tcW w:w="2723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 самой высокой точки плеча параллельно позвоночнику до желаемой длины изделия</w:t>
            </w:r>
          </w:p>
        </w:tc>
        <w:tc>
          <w:tcPr>
            <w:tcW w:w="2294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определения длины изделия</w:t>
            </w:r>
          </w:p>
        </w:tc>
        <w:tc>
          <w:tcPr>
            <w:tcW w:w="1290" w:type="dxa"/>
            <w:shd w:val="clear" w:color="auto" w:fill="auto"/>
          </w:tcPr>
          <w:p w:rsidR="007676C4" w:rsidRPr="000E084F" w:rsidRDefault="007676C4" w:rsidP="007676C4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80.0</w:t>
            </w:r>
          </w:p>
        </w:tc>
      </w:tr>
    </w:tbl>
    <w:p w:rsidR="007676C4" w:rsidRPr="000E084F" w:rsidRDefault="007676C4" w:rsidP="007676C4">
      <w:pPr>
        <w:spacing w:after="0" w:line="240" w:lineRule="auto"/>
        <w:ind w:right="850"/>
        <w:rPr>
          <w:rFonts w:ascii="Calibri" w:eastAsia="Times New Roman" w:hAnsi="Calibri" w:cs="Times New Roman"/>
          <w:noProof/>
          <w:color w:val="002060"/>
          <w:lang w:eastAsia="ru-RU"/>
        </w:rPr>
      </w:pPr>
    </w:p>
    <w:p w:rsidR="00A93EE1" w:rsidRPr="000E084F" w:rsidRDefault="00A93EE1" w:rsidP="00A93EE1">
      <w:pPr>
        <w:spacing w:after="0" w:line="240" w:lineRule="auto"/>
        <w:ind w:left="850" w:right="850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</w:pPr>
      <w:r w:rsidRPr="000E084F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  <w:lastRenderedPageBreak/>
        <w:t>Приложение №3</w:t>
      </w: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E084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Для закрепления материала.</w:t>
      </w: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6"/>
        <w:gridCol w:w="6441"/>
      </w:tblGrid>
      <w:tr w:rsidR="000E084F" w:rsidRPr="000E084F" w:rsidTr="00A93EE1">
        <w:tc>
          <w:tcPr>
            <w:tcW w:w="8537" w:type="dxa"/>
            <w:gridSpan w:val="2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           Карточка     задание  №1</w:t>
            </w: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Какие изделия относятся к плечевой  одежде и почему они так  называются?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Перечислите мерки, необходимые для построения  выкройки основы ночной сорочки?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Дайте характеристику различным видам силуэта?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 каких мерок зависит  длина и ширина плечевого изделия?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чего нужны прибавки?</w:t>
            </w:r>
          </w:p>
        </w:tc>
      </w:tr>
    </w:tbl>
    <w:p w:rsidR="00A93EE1" w:rsidRPr="000E084F" w:rsidRDefault="00A93EE1" w:rsidP="00A93EE1">
      <w:pPr>
        <w:spacing w:after="0" w:line="240" w:lineRule="auto"/>
        <w:ind w:left="360"/>
        <w:rPr>
          <w:rFonts w:ascii="Calibri" w:eastAsia="Times New Roman" w:hAnsi="Calibri" w:cs="Andalus"/>
          <w:color w:val="002060"/>
          <w:sz w:val="24"/>
          <w:szCs w:val="24"/>
        </w:rPr>
      </w:pPr>
    </w:p>
    <w:p w:rsidR="00A93EE1" w:rsidRPr="000E084F" w:rsidRDefault="00A93EE1" w:rsidP="00A93EE1">
      <w:pPr>
        <w:spacing w:after="0" w:line="240" w:lineRule="auto"/>
        <w:ind w:left="850" w:right="850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</w:pPr>
      <w:r w:rsidRPr="000E084F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  <w:t>Приложение №3</w:t>
      </w: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  <w:lang w:val="en-US"/>
        </w:rPr>
      </w:pP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E084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Для закрепления материала.</w:t>
      </w: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A93EE1" w:rsidRPr="000E084F" w:rsidRDefault="00A93EE1" w:rsidP="00A93EE1">
      <w:pPr>
        <w:spacing w:after="0" w:line="240" w:lineRule="auto"/>
        <w:ind w:left="850" w:right="850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6"/>
        <w:gridCol w:w="6441"/>
      </w:tblGrid>
      <w:tr w:rsidR="000E084F" w:rsidRPr="000E084F" w:rsidTr="00A93EE1">
        <w:tc>
          <w:tcPr>
            <w:tcW w:w="8537" w:type="dxa"/>
            <w:gridSpan w:val="2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                                       Карточка     задание  №1</w:t>
            </w: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Какие изделия относятся к плечевой  одежде и почему они так  называются?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Перечислите мерки, необходимые для построения  выкройки основы ночной сорочки?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Дайте характеристику различным видам силуэта?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От каких мерок зависит  длина и ширина плечевого изделия?</w:t>
            </w:r>
          </w:p>
        </w:tc>
      </w:tr>
      <w:tr w:rsidR="000E084F" w:rsidRPr="000E084F" w:rsidTr="00A93EE1">
        <w:tc>
          <w:tcPr>
            <w:tcW w:w="2096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6441" w:type="dxa"/>
          </w:tcPr>
          <w:p w:rsidR="00A93EE1" w:rsidRPr="000E084F" w:rsidRDefault="00A93EE1" w:rsidP="00A93EE1">
            <w:pPr>
              <w:spacing w:after="0" w:line="240" w:lineRule="auto"/>
              <w:ind w:left="850" w:right="85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E084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Для чего нужны прибавки?</w:t>
            </w:r>
          </w:p>
        </w:tc>
      </w:tr>
    </w:tbl>
    <w:p w:rsidR="007676C4" w:rsidRPr="000E084F" w:rsidRDefault="007676C4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 w:rsidP="000E084F">
      <w:pPr>
        <w:pStyle w:val="1"/>
        <w:ind w:left="850" w:right="850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0E084F">
        <w:rPr>
          <w:rFonts w:ascii="Times New Roman" w:hAnsi="Times New Roman"/>
          <w:b/>
          <w:color w:val="002060"/>
          <w:sz w:val="32"/>
          <w:szCs w:val="32"/>
        </w:rPr>
        <w:t>Мерки и линии снятия мерок.</w:t>
      </w: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b/>
          <w:color w:val="002060"/>
          <w:sz w:val="24"/>
          <w:szCs w:val="24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noProof/>
          <w:color w:val="002060"/>
          <w:sz w:val="24"/>
          <w:szCs w:val="24"/>
          <w:lang w:eastAsia="ru-RU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 w:rsidP="003E42BC">
      <w:pPr>
        <w:pStyle w:val="1"/>
        <w:ind w:left="850" w:right="850"/>
        <w:jc w:val="center"/>
        <w:rPr>
          <w:rFonts w:ascii="Times New Roman" w:hAnsi="Times New Roman"/>
          <w:color w:val="002060"/>
          <w:sz w:val="24"/>
          <w:szCs w:val="24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74221CAA" wp14:editId="5BB292ED">
            <wp:extent cx="5046354" cy="34385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5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 w:rsidP="00A93EE1">
      <w:pPr>
        <w:pStyle w:val="1"/>
        <w:ind w:left="850" w:right="850"/>
        <w:rPr>
          <w:rFonts w:ascii="Times New Roman" w:hAnsi="Times New Roman"/>
          <w:color w:val="002060"/>
          <w:sz w:val="24"/>
          <w:szCs w:val="24"/>
        </w:rPr>
      </w:pPr>
    </w:p>
    <w:p w:rsidR="00A93EE1" w:rsidRPr="000E084F" w:rsidRDefault="00A93EE1">
      <w:pPr>
        <w:rPr>
          <w:color w:val="002060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200122D6" wp14:editId="66A23279">
            <wp:extent cx="4410075" cy="26351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26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48DD4CFA" wp14:editId="6CDEDE7F">
            <wp:extent cx="1567330" cy="2124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73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D2C" w:rsidRPr="000E084F">
        <w:rPr>
          <w:noProof/>
          <w:color w:val="002060"/>
          <w:lang w:eastAsia="ru-RU"/>
        </w:rPr>
        <w:drawing>
          <wp:inline distT="0" distB="0" distL="0" distR="0" wp14:anchorId="5AAFF54E" wp14:editId="2B628C73">
            <wp:extent cx="1277621" cy="1935516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1331" cy="19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D2C" w:rsidRPr="000E084F">
        <w:rPr>
          <w:noProof/>
          <w:color w:val="002060"/>
          <w:lang w:eastAsia="ru-RU"/>
        </w:rPr>
        <w:drawing>
          <wp:inline distT="0" distB="0" distL="0" distR="0" wp14:anchorId="31341459" wp14:editId="35FD6F14">
            <wp:extent cx="1562100" cy="237111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3859" cy="237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A93EE1" w:rsidRPr="000E084F" w:rsidRDefault="008E1D2C">
      <w:pPr>
        <w:rPr>
          <w:color w:val="002060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610F0C19" wp14:editId="1950160B">
            <wp:extent cx="1491833" cy="22669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183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84F">
        <w:rPr>
          <w:noProof/>
          <w:color w:val="002060"/>
          <w:lang w:eastAsia="ru-RU"/>
        </w:rPr>
        <w:drawing>
          <wp:inline distT="0" distB="0" distL="0" distR="0" wp14:anchorId="7B14E9D7" wp14:editId="6C5BDDD4">
            <wp:extent cx="933450" cy="18859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6685" cy="18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84F">
        <w:rPr>
          <w:noProof/>
          <w:color w:val="002060"/>
          <w:lang w:eastAsia="ru-RU"/>
        </w:rPr>
        <w:drawing>
          <wp:inline distT="0" distB="0" distL="0" distR="0" wp14:anchorId="693C47F3" wp14:editId="48A12B37">
            <wp:extent cx="1622240" cy="25241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22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84F">
        <w:rPr>
          <w:noProof/>
          <w:color w:val="002060"/>
          <w:lang w:eastAsia="ru-RU"/>
        </w:rPr>
        <w:drawing>
          <wp:inline distT="0" distB="0" distL="0" distR="0" wp14:anchorId="2AF9AE6E" wp14:editId="47A57339">
            <wp:extent cx="1353422" cy="21621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6455" cy="21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E1" w:rsidRPr="000E084F" w:rsidRDefault="00A93EE1">
      <w:pPr>
        <w:rPr>
          <w:color w:val="002060"/>
        </w:rPr>
      </w:pPr>
    </w:p>
    <w:p w:rsidR="00A93EE1" w:rsidRPr="000E084F" w:rsidRDefault="00A93EE1">
      <w:pPr>
        <w:rPr>
          <w:color w:val="002060"/>
        </w:rPr>
      </w:pPr>
    </w:p>
    <w:p w:rsidR="00724FBD" w:rsidRPr="000E084F" w:rsidRDefault="008E1D2C">
      <w:pPr>
        <w:rPr>
          <w:color w:val="002060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1399347B" wp14:editId="777F0C9A">
            <wp:extent cx="1176000" cy="2295525"/>
            <wp:effectExtent l="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6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BD" w:rsidRPr="000E084F" w:rsidRDefault="00724FBD">
      <w:pPr>
        <w:rPr>
          <w:color w:val="002060"/>
        </w:rPr>
      </w:pPr>
    </w:p>
    <w:p w:rsidR="00724FBD" w:rsidRPr="000E084F" w:rsidRDefault="00724FBD">
      <w:pPr>
        <w:rPr>
          <w:b/>
          <w:color w:val="FF0000"/>
          <w:sz w:val="72"/>
          <w:szCs w:val="72"/>
        </w:rPr>
      </w:pPr>
      <w:proofErr w:type="spellStart"/>
      <w:r w:rsidRPr="000E084F">
        <w:rPr>
          <w:b/>
          <w:color w:val="FF0000"/>
          <w:sz w:val="72"/>
          <w:szCs w:val="72"/>
          <w:u w:val="single"/>
        </w:rPr>
        <w:t>Настрочной</w:t>
      </w:r>
      <w:proofErr w:type="spellEnd"/>
      <w:r w:rsidRPr="000E084F">
        <w:rPr>
          <w:b/>
          <w:color w:val="FF0000"/>
          <w:sz w:val="72"/>
          <w:szCs w:val="72"/>
          <w:u w:val="single"/>
        </w:rPr>
        <w:t xml:space="preserve"> шо</w:t>
      </w:r>
      <w:proofErr w:type="gramStart"/>
      <w:r w:rsidRPr="000E084F">
        <w:rPr>
          <w:b/>
          <w:color w:val="FF0000"/>
          <w:sz w:val="72"/>
          <w:szCs w:val="72"/>
          <w:u w:val="single"/>
        </w:rPr>
        <w:t>в-</w:t>
      </w:r>
      <w:proofErr w:type="gramEnd"/>
      <w:r w:rsidRPr="000E084F">
        <w:rPr>
          <w:b/>
          <w:color w:val="FF0000"/>
          <w:sz w:val="72"/>
          <w:szCs w:val="72"/>
        </w:rPr>
        <w:t xml:space="preserve"> применяется для соединения деталей толстых тканей, кокеток, планок</w:t>
      </w:r>
    </w:p>
    <w:p w:rsidR="00724FBD" w:rsidRPr="000E084F" w:rsidRDefault="00724FBD">
      <w:pPr>
        <w:rPr>
          <w:noProof/>
          <w:color w:val="002060"/>
          <w:lang w:eastAsia="ru-RU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02265F96" wp14:editId="152DA32F">
            <wp:extent cx="2743200" cy="1181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84F">
        <w:rPr>
          <w:noProof/>
          <w:color w:val="002060"/>
          <w:lang w:eastAsia="ru-RU"/>
        </w:rPr>
        <w:t xml:space="preserve"> </w:t>
      </w:r>
      <w:r w:rsidRPr="000E084F">
        <w:rPr>
          <w:noProof/>
          <w:color w:val="002060"/>
          <w:lang w:eastAsia="ru-RU"/>
        </w:rPr>
        <w:drawing>
          <wp:inline distT="0" distB="0" distL="0" distR="0" wp14:anchorId="1354436F" wp14:editId="22ABC1B5">
            <wp:extent cx="5940425" cy="4453633"/>
            <wp:effectExtent l="0" t="0" r="3175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BD" w:rsidRPr="000E084F" w:rsidRDefault="00724FBD">
      <w:pPr>
        <w:rPr>
          <w:noProof/>
          <w:color w:val="002060"/>
          <w:lang w:eastAsia="ru-RU"/>
        </w:rPr>
      </w:pPr>
    </w:p>
    <w:p w:rsidR="00724FBD" w:rsidRPr="000E084F" w:rsidRDefault="00724FBD">
      <w:pPr>
        <w:rPr>
          <w:b/>
          <w:color w:val="FF0000"/>
          <w:sz w:val="72"/>
          <w:szCs w:val="72"/>
          <w:u w:val="single"/>
        </w:rPr>
      </w:pPr>
      <w:proofErr w:type="spellStart"/>
      <w:r w:rsidRPr="000E084F">
        <w:rPr>
          <w:b/>
          <w:color w:val="FF0000"/>
          <w:sz w:val="72"/>
          <w:szCs w:val="72"/>
          <w:u w:val="single"/>
        </w:rPr>
        <w:lastRenderedPageBreak/>
        <w:t>Растрочной</w:t>
      </w:r>
      <w:proofErr w:type="spellEnd"/>
      <w:r w:rsidRPr="000E084F">
        <w:rPr>
          <w:b/>
          <w:color w:val="FF0000"/>
          <w:sz w:val="72"/>
          <w:szCs w:val="72"/>
          <w:u w:val="single"/>
        </w:rPr>
        <w:t xml:space="preserve"> шов</w:t>
      </w:r>
    </w:p>
    <w:p w:rsidR="00724FBD" w:rsidRPr="000E084F" w:rsidRDefault="00B12DB2" w:rsidP="00724FBD">
      <w:pPr>
        <w:rPr>
          <w:b/>
          <w:color w:val="FF0000"/>
          <w:sz w:val="48"/>
          <w:szCs w:val="48"/>
          <w:u w:val="single"/>
        </w:rPr>
      </w:pPr>
      <w:r w:rsidRPr="000E084F">
        <w:rPr>
          <w:b/>
          <w:color w:val="FF0000"/>
          <w:sz w:val="48"/>
          <w:szCs w:val="48"/>
          <w:u w:val="single"/>
        </w:rPr>
        <w:t>Примен</w:t>
      </w:r>
      <w:r w:rsidR="00724FBD" w:rsidRPr="000E084F">
        <w:rPr>
          <w:b/>
          <w:color w:val="FF0000"/>
          <w:sz w:val="48"/>
          <w:szCs w:val="48"/>
          <w:u w:val="single"/>
        </w:rPr>
        <w:t xml:space="preserve">яется при обработке изделий из толстой и грубой </w:t>
      </w:r>
      <w:r w:rsidRPr="000E084F">
        <w:rPr>
          <w:b/>
          <w:color w:val="FF0000"/>
          <w:sz w:val="48"/>
          <w:szCs w:val="48"/>
          <w:u w:val="single"/>
        </w:rPr>
        <w:t xml:space="preserve">ткани, а также как </w:t>
      </w:r>
      <w:proofErr w:type="gramStart"/>
      <w:r w:rsidRPr="000E084F">
        <w:rPr>
          <w:b/>
          <w:color w:val="FF0000"/>
          <w:sz w:val="48"/>
          <w:szCs w:val="48"/>
          <w:u w:val="single"/>
        </w:rPr>
        <w:t>отделочный</w:t>
      </w:r>
      <w:proofErr w:type="gramEnd"/>
      <w:r w:rsidRPr="000E084F">
        <w:rPr>
          <w:b/>
          <w:color w:val="FF0000"/>
          <w:sz w:val="48"/>
          <w:szCs w:val="48"/>
          <w:u w:val="single"/>
        </w:rPr>
        <w:t xml:space="preserve">. </w:t>
      </w:r>
    </w:p>
    <w:p w:rsidR="00724FBD" w:rsidRPr="000E084F" w:rsidRDefault="00724FBD" w:rsidP="00724FBD">
      <w:pPr>
        <w:rPr>
          <w:b/>
          <w:color w:val="FF0000"/>
          <w:sz w:val="48"/>
          <w:szCs w:val="48"/>
          <w:u w:val="single"/>
        </w:rPr>
      </w:pPr>
      <w:r w:rsidRPr="000E084F">
        <w:rPr>
          <w:b/>
          <w:color w:val="FF0000"/>
          <w:sz w:val="48"/>
          <w:szCs w:val="48"/>
          <w:u w:val="single"/>
        </w:rPr>
        <w:t xml:space="preserve"> До того как проложить </w:t>
      </w:r>
      <w:proofErr w:type="spellStart"/>
      <w:r w:rsidRPr="000E084F">
        <w:rPr>
          <w:b/>
          <w:color w:val="FF0000"/>
          <w:sz w:val="48"/>
          <w:szCs w:val="48"/>
          <w:u w:val="single"/>
        </w:rPr>
        <w:t>расстрочный</w:t>
      </w:r>
      <w:proofErr w:type="spellEnd"/>
      <w:r w:rsidRPr="000E084F">
        <w:rPr>
          <w:b/>
          <w:color w:val="FF0000"/>
          <w:sz w:val="48"/>
          <w:szCs w:val="48"/>
          <w:u w:val="single"/>
        </w:rPr>
        <w:t xml:space="preserve"> шов, детали изделий соединяют стачным швом, который затем расправляют на две стороны и прометывают.</w:t>
      </w:r>
    </w:p>
    <w:p w:rsidR="00B12DB2" w:rsidRPr="000E084F" w:rsidRDefault="00B12DB2" w:rsidP="00724FBD">
      <w:pPr>
        <w:rPr>
          <w:b/>
          <w:color w:val="002060"/>
          <w:sz w:val="48"/>
          <w:szCs w:val="48"/>
          <w:u w:val="single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6C6CC37D" wp14:editId="2394765E">
            <wp:extent cx="5940425" cy="4453633"/>
            <wp:effectExtent l="0" t="0" r="3175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B2" w:rsidRPr="000E084F" w:rsidRDefault="00B12DB2" w:rsidP="00724FBD">
      <w:pPr>
        <w:rPr>
          <w:b/>
          <w:color w:val="002060"/>
          <w:sz w:val="48"/>
          <w:szCs w:val="48"/>
          <w:u w:val="single"/>
        </w:rPr>
      </w:pPr>
    </w:p>
    <w:p w:rsidR="00B12DB2" w:rsidRPr="000E084F" w:rsidRDefault="00B12DB2" w:rsidP="00B12DB2">
      <w:pPr>
        <w:rPr>
          <w:b/>
          <w:color w:val="FF0000"/>
          <w:sz w:val="40"/>
          <w:szCs w:val="40"/>
        </w:rPr>
      </w:pPr>
      <w:r w:rsidRPr="000E084F">
        <w:rPr>
          <w:b/>
          <w:color w:val="FF0000"/>
          <w:sz w:val="96"/>
          <w:szCs w:val="96"/>
          <w:u w:val="single"/>
        </w:rPr>
        <w:lastRenderedPageBreak/>
        <w:t>Косая бейка</w:t>
      </w:r>
      <w:r w:rsidRPr="000E084F">
        <w:rPr>
          <w:color w:val="FF0000"/>
          <w:sz w:val="48"/>
          <w:szCs w:val="48"/>
          <w:u w:val="single"/>
        </w:rPr>
        <w:t xml:space="preserve"> – </w:t>
      </w:r>
      <w:r w:rsidRPr="000E084F">
        <w:rPr>
          <w:b/>
          <w:color w:val="FF0000"/>
          <w:sz w:val="40"/>
          <w:szCs w:val="40"/>
        </w:rPr>
        <w:t>это полоска ткани шириной от 2 до 3 см, вырезанная из ткани по косой, относительно долевой и поперечной нитей.</w:t>
      </w:r>
    </w:p>
    <w:p w:rsidR="00B12DB2" w:rsidRPr="000E084F" w:rsidRDefault="00B12DB2" w:rsidP="00B12DB2">
      <w:pPr>
        <w:rPr>
          <w:b/>
          <w:color w:val="FF0000"/>
          <w:sz w:val="40"/>
          <w:szCs w:val="40"/>
        </w:rPr>
      </w:pPr>
      <w:r w:rsidRPr="000E084F">
        <w:rPr>
          <w:b/>
          <w:color w:val="FF0000"/>
          <w:sz w:val="40"/>
          <w:szCs w:val="40"/>
        </w:rPr>
        <w:t xml:space="preserve"> Горловина, пройма, края рукавов, низ и верх юбок или брюк.</w:t>
      </w:r>
    </w:p>
    <w:p w:rsidR="00B12DB2" w:rsidRPr="000E084F" w:rsidRDefault="00B12DB2" w:rsidP="00B12DB2">
      <w:pPr>
        <w:rPr>
          <w:b/>
          <w:color w:val="FF0000"/>
          <w:sz w:val="40"/>
          <w:szCs w:val="40"/>
        </w:rPr>
      </w:pPr>
      <w:r w:rsidRPr="000E084F">
        <w:rPr>
          <w:b/>
          <w:color w:val="FF0000"/>
          <w:sz w:val="40"/>
          <w:szCs w:val="40"/>
        </w:rPr>
        <w:t xml:space="preserve"> Косую бейку выкраивают из той ткани, из которой шьем изделие или </w:t>
      </w:r>
      <w:proofErr w:type="gramStart"/>
      <w:r w:rsidRPr="000E084F">
        <w:rPr>
          <w:b/>
          <w:color w:val="FF0000"/>
          <w:sz w:val="40"/>
          <w:szCs w:val="40"/>
        </w:rPr>
        <w:t>из</w:t>
      </w:r>
      <w:proofErr w:type="gramEnd"/>
      <w:r w:rsidRPr="000E084F">
        <w:rPr>
          <w:b/>
          <w:color w:val="FF0000"/>
          <w:sz w:val="40"/>
          <w:szCs w:val="40"/>
        </w:rPr>
        <w:t xml:space="preserve"> дополнительной?</w:t>
      </w:r>
    </w:p>
    <w:p w:rsidR="00B12DB2" w:rsidRPr="000E084F" w:rsidRDefault="00B12DB2" w:rsidP="00B12DB2">
      <w:pPr>
        <w:rPr>
          <w:b/>
          <w:color w:val="FF0000"/>
          <w:sz w:val="40"/>
          <w:szCs w:val="40"/>
        </w:rPr>
      </w:pPr>
      <w:r w:rsidRPr="000E084F">
        <w:rPr>
          <w:b/>
          <w:color w:val="FF0000"/>
          <w:sz w:val="40"/>
          <w:szCs w:val="40"/>
        </w:rPr>
        <w:t xml:space="preserve"> Она может быть выкроена  как из основной ткани; из ткани такой же фактуры, но другого цвета, как контрастная отделка; вообще из ткани другой фактуры.</w:t>
      </w: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6B274D3E" wp14:editId="5DCB2335">
            <wp:extent cx="4216255" cy="31623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4148" cy="31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  <w:r w:rsidRPr="000E084F">
        <w:rPr>
          <w:noProof/>
          <w:color w:val="002060"/>
          <w:lang w:eastAsia="ru-RU"/>
        </w:rPr>
        <w:lastRenderedPageBreak/>
        <w:drawing>
          <wp:inline distT="0" distB="0" distL="0" distR="0" wp14:anchorId="00B73901" wp14:editId="101284E1">
            <wp:extent cx="4692596" cy="34575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7983" cy="34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</w:p>
    <w:p w:rsidR="00B12DB2" w:rsidRPr="000E084F" w:rsidRDefault="00B12DB2" w:rsidP="00B12DB2">
      <w:pPr>
        <w:rPr>
          <w:b/>
          <w:color w:val="002060"/>
          <w:sz w:val="48"/>
          <w:szCs w:val="48"/>
        </w:rPr>
      </w:pPr>
    </w:p>
    <w:p w:rsidR="00E33977" w:rsidRPr="000E084F" w:rsidRDefault="00E33977" w:rsidP="00B12DB2">
      <w:pPr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B12DB2">
      <w:pPr>
        <w:rPr>
          <w:b/>
          <w:color w:val="002060"/>
          <w:sz w:val="96"/>
          <w:szCs w:val="96"/>
          <w:u w:val="single"/>
        </w:rPr>
      </w:pPr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  <w:bookmarkStart w:id="0" w:name="_GoBack"/>
      <w:bookmarkEnd w:id="0"/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</w:p>
    <w:p w:rsidR="003E42BC" w:rsidRPr="000E084F" w:rsidRDefault="003E42BC" w:rsidP="00B12DB2">
      <w:pPr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b/>
          <w:color w:val="002060"/>
          <w:sz w:val="96"/>
          <w:szCs w:val="96"/>
          <w:u w:val="single"/>
        </w:rPr>
        <w:t>Приемщик заказов</w:t>
      </w: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b/>
          <w:color w:val="002060"/>
          <w:sz w:val="96"/>
          <w:szCs w:val="96"/>
          <w:u w:val="single"/>
        </w:rPr>
        <w:t>по пошиву изделия</w:t>
      </w: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02DD407A" wp14:editId="7CFF4AB4">
            <wp:extent cx="2066925" cy="19335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7166" cy="19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proofErr w:type="spellStart"/>
      <w:r w:rsidRPr="000E084F">
        <w:rPr>
          <w:b/>
          <w:color w:val="002060"/>
          <w:sz w:val="96"/>
          <w:szCs w:val="96"/>
          <w:u w:val="single"/>
        </w:rPr>
        <w:t>Зказчик</w:t>
      </w:r>
      <w:proofErr w:type="spellEnd"/>
      <w:r w:rsidRPr="000E084F">
        <w:rPr>
          <w:b/>
          <w:color w:val="002060"/>
          <w:sz w:val="96"/>
          <w:szCs w:val="96"/>
          <w:u w:val="single"/>
        </w:rPr>
        <w:t xml:space="preserve"> пошива изделия</w:t>
      </w: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noProof/>
          <w:color w:val="002060"/>
          <w:lang w:eastAsia="ru-RU"/>
        </w:rPr>
        <w:drawing>
          <wp:inline distT="0" distB="0" distL="0" distR="0" wp14:anchorId="6FF9B209" wp14:editId="592FE44D">
            <wp:extent cx="3181350" cy="22002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84" w:rsidRPr="000E084F" w:rsidRDefault="00331F84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331F84" w:rsidRPr="000E084F" w:rsidRDefault="00331F84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331F84" w:rsidRPr="000E084F" w:rsidRDefault="00331F84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331F84" w:rsidRPr="000E084F" w:rsidRDefault="00331F84" w:rsidP="00E33977">
      <w:pPr>
        <w:jc w:val="center"/>
        <w:rPr>
          <w:b/>
          <w:color w:val="002060"/>
          <w:sz w:val="96"/>
          <w:szCs w:val="96"/>
          <w:u w:val="single"/>
        </w:rPr>
      </w:pP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b/>
          <w:color w:val="002060"/>
          <w:sz w:val="96"/>
          <w:szCs w:val="96"/>
          <w:u w:val="single"/>
        </w:rPr>
        <w:t>Ателье мод</w:t>
      </w:r>
    </w:p>
    <w:p w:rsidR="00E33977" w:rsidRPr="000E084F" w:rsidRDefault="00E33977" w:rsidP="00E33977">
      <w:pPr>
        <w:jc w:val="center"/>
        <w:rPr>
          <w:b/>
          <w:color w:val="002060"/>
          <w:sz w:val="96"/>
          <w:szCs w:val="96"/>
          <w:u w:val="single"/>
        </w:rPr>
      </w:pPr>
      <w:r w:rsidRPr="000E084F">
        <w:rPr>
          <w:b/>
          <w:color w:val="002060"/>
          <w:sz w:val="96"/>
          <w:szCs w:val="96"/>
          <w:u w:val="single"/>
        </w:rPr>
        <w:t>« Афродита»</w:t>
      </w:r>
    </w:p>
    <w:p w:rsidR="00E33977" w:rsidRPr="00E33977" w:rsidRDefault="00E33977" w:rsidP="00E33977">
      <w:pPr>
        <w:jc w:val="center"/>
        <w:rPr>
          <w:b/>
          <w:color w:val="FF0000"/>
          <w:sz w:val="96"/>
          <w:szCs w:val="96"/>
          <w:u w:val="single"/>
        </w:rPr>
      </w:pPr>
      <w:r>
        <w:rPr>
          <w:noProof/>
          <w:lang w:eastAsia="ru-RU"/>
        </w:rPr>
        <w:drawing>
          <wp:inline distT="0" distB="0" distL="0" distR="0" wp14:anchorId="1AD12D6D" wp14:editId="0E0E459E">
            <wp:extent cx="5381625" cy="32385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12" cy="32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977" w:rsidRPr="00E3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77"/>
    <w:rsid w:val="000D37AA"/>
    <w:rsid w:val="000E084F"/>
    <w:rsid w:val="00105677"/>
    <w:rsid w:val="00305554"/>
    <w:rsid w:val="00331F84"/>
    <w:rsid w:val="003E42BC"/>
    <w:rsid w:val="00724FBD"/>
    <w:rsid w:val="007676C4"/>
    <w:rsid w:val="008E1D2C"/>
    <w:rsid w:val="00A93EE1"/>
    <w:rsid w:val="00B0494A"/>
    <w:rsid w:val="00B12DB2"/>
    <w:rsid w:val="00B66AAA"/>
    <w:rsid w:val="00CD4C83"/>
    <w:rsid w:val="00DC1773"/>
    <w:rsid w:val="00E33977"/>
    <w:rsid w:val="00F10691"/>
    <w:rsid w:val="00FE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83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A93EE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83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A93EE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23690-4978-4E10-AB55-52486AA0E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12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2016-03-15T17:32:00Z</cp:lastPrinted>
  <dcterms:created xsi:type="dcterms:W3CDTF">2015-11-10T18:16:00Z</dcterms:created>
  <dcterms:modified xsi:type="dcterms:W3CDTF">2016-03-15T18:22:00Z</dcterms:modified>
</cp:coreProperties>
</file>