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eastAsia="ru-RU"/>
        </w:rPr>
      </w:pPr>
      <w:r w:rsidRPr="00F35AB6">
        <w:rPr>
          <w:rFonts w:ascii="Times New Roman" w:eastAsia="Calibri" w:hAnsi="Times New Roman" w:cs="Times New Roman"/>
          <w:b/>
          <w:noProof/>
          <w:szCs w:val="28"/>
          <w:lang w:eastAsia="ru-RU"/>
        </w:rPr>
        <w:t>АДМИНИСТРАЦИЯ ГОРОДСКОГО ОКРУГА  СОКОЛЬСКИЙ</w:t>
      </w: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F35AB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F35AB6" w:rsidRPr="00F35AB6" w:rsidRDefault="00F35AB6" w:rsidP="00F35AB6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</w:pPr>
      <w:r w:rsidRPr="00F35AB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детский сад №4</w:t>
      </w: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5AB6" w:rsidRPr="00F35AB6" w:rsidRDefault="00F35AB6" w:rsidP="00F3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на заседании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proofErr w:type="gramEnd"/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AB6" w:rsidRPr="00F35AB6" w:rsidRDefault="00F35AB6" w:rsidP="00F3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совета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r w:rsidRPr="00F3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14.10.2016 г</w:t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65</w:t>
      </w:r>
    </w:p>
    <w:p w:rsidR="00F35AB6" w:rsidRPr="00F35AB6" w:rsidRDefault="00F35AB6" w:rsidP="00F3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2 от 10.10.2016 г.</w:t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Заведующий МКДОУ детский сад №4</w:t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__________________ И.А. Котова</w:t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35AB6" w:rsidRPr="00F35AB6" w:rsidRDefault="00F35AB6" w:rsidP="00F3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F35AB6" w:rsidRPr="00F35AB6" w:rsidRDefault="00F35AB6" w:rsidP="00F3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5AB6" w:rsidRPr="00F35AB6" w:rsidRDefault="00F35AB6" w:rsidP="00F35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Default="00F35AB6" w:rsidP="00F35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AB6" w:rsidRDefault="00F35AB6" w:rsidP="00F35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AB6" w:rsidRDefault="00F35AB6" w:rsidP="00F35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AB6" w:rsidRDefault="00F35AB6" w:rsidP="00F35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АДАПТИРОВАННАЯ ОБРАЗОВАТЕЛЬНАЯ </w:t>
      </w:r>
      <w:r w:rsidRPr="00F3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 w:rsidRPr="00F3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</w:t>
      </w:r>
      <w:r w:rsidR="00295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КОЛЬНОГО ОБРАЗОВАНИЯ ДЛЯ ДЕТЕЙ</w:t>
      </w:r>
      <w:r w:rsidRPr="00F3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АУТИЗМОМ НА 2016-2017 учебный год</w:t>
      </w:r>
    </w:p>
    <w:p w:rsidR="00F35AB6" w:rsidRPr="00F35AB6" w:rsidRDefault="00F35AB6" w:rsidP="00F35A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F3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F35AB6" w:rsidRPr="00F35AB6" w:rsidRDefault="00F35AB6" w:rsidP="00F35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F35AB6" w:rsidRPr="00F35AB6" w:rsidRDefault="00F35AB6" w:rsidP="00B76794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Сокольское – 2016</w:t>
      </w: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8298"/>
      </w:tblGrid>
      <w:tr w:rsidR="00F35AB6" w:rsidRPr="00F35AB6" w:rsidTr="00DF5C39">
        <w:trPr>
          <w:trHeight w:val="8492"/>
        </w:trPr>
        <w:tc>
          <w:tcPr>
            <w:tcW w:w="8298" w:type="dxa"/>
            <w:shd w:val="clear" w:color="auto" w:fill="auto"/>
          </w:tcPr>
          <w:p w:rsidR="00F35AB6" w:rsidRPr="00F35AB6" w:rsidRDefault="00F35AB6" w:rsidP="002951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5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Содержание</w:t>
            </w:r>
          </w:p>
          <w:p w:rsidR="00F35AB6" w:rsidRPr="00F35AB6" w:rsidRDefault="00F35AB6" w:rsidP="00F35A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4"/>
              <w:gridCol w:w="6027"/>
              <w:gridCol w:w="1248"/>
            </w:tblGrid>
            <w:tr w:rsidR="00F35AB6" w:rsidRPr="00F35AB6" w:rsidTr="00B76794">
              <w:trPr>
                <w:trHeight w:val="553"/>
              </w:trPr>
              <w:tc>
                <w:tcPr>
                  <w:tcW w:w="6831" w:type="dxa"/>
                  <w:gridSpan w:val="2"/>
                  <w:shd w:val="clear" w:color="auto" w:fill="auto"/>
                </w:tcPr>
                <w:p w:rsidR="00F35AB6" w:rsidRPr="00F35AB6" w:rsidRDefault="00295120" w:rsidP="00295120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</w:t>
                  </w:r>
                  <w:r w:rsidR="00F35AB6" w:rsidRPr="00F35AB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>I.</w:t>
                  </w:r>
                  <w:r w:rsidR="00F35AB6" w:rsidRPr="00F35AB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Целевой раздел</w:t>
                  </w:r>
                </w:p>
                <w:p w:rsidR="00F35AB6" w:rsidRPr="00F35AB6" w:rsidRDefault="00295120" w:rsidP="00295120">
                  <w:pPr>
                    <w:tabs>
                      <w:tab w:val="left" w:pos="4207"/>
                    </w:tabs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951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35AB6" w:rsidRPr="00F35AB6" w:rsidTr="00B76794">
              <w:trPr>
                <w:trHeight w:val="986"/>
              </w:trPr>
              <w:tc>
                <w:tcPr>
                  <w:tcW w:w="804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</w:t>
                  </w:r>
                </w:p>
              </w:tc>
              <w:tc>
                <w:tcPr>
                  <w:tcW w:w="6027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Пояснительная записка индивидуальной адап</w:t>
                  </w:r>
                  <w:r w:rsidR="002951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тированной программы для детей </w:t>
                  </w: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ОВЗ (аутизм)</w:t>
                  </w: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F35AB6" w:rsidRPr="00F35AB6" w:rsidTr="00B76794">
              <w:trPr>
                <w:trHeight w:val="553"/>
              </w:trPr>
              <w:tc>
                <w:tcPr>
                  <w:tcW w:w="804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027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Цели и задачи реализации Программы</w:t>
                  </w: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F35AB6" w:rsidRPr="00F35AB6" w:rsidTr="00B76794">
              <w:trPr>
                <w:trHeight w:val="517"/>
              </w:trPr>
              <w:tc>
                <w:tcPr>
                  <w:tcW w:w="804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027" w:type="dxa"/>
                  <w:shd w:val="clear" w:color="auto" w:fill="auto"/>
                </w:tcPr>
                <w:p w:rsidR="00F35AB6" w:rsidRPr="00F35AB6" w:rsidRDefault="00F35AB6" w:rsidP="002951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Принципы и подходы к реализации Программы</w:t>
                  </w: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F35AB6" w:rsidRPr="00F35AB6" w:rsidTr="00B76794">
              <w:trPr>
                <w:trHeight w:val="746"/>
              </w:trPr>
              <w:tc>
                <w:tcPr>
                  <w:tcW w:w="804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1.4.</w:t>
                  </w:r>
                </w:p>
              </w:tc>
              <w:tc>
                <w:tcPr>
                  <w:tcW w:w="6027" w:type="dxa"/>
                  <w:shd w:val="clear" w:color="auto" w:fill="auto"/>
                </w:tcPr>
                <w:p w:rsidR="00F35AB6" w:rsidRPr="00F35AB6" w:rsidRDefault="00F35AB6" w:rsidP="00F35AB6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Характеристики, значимые для разработки и реализации Программы</w:t>
                  </w: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F35AB6" w:rsidRPr="00F35AB6" w:rsidTr="00B76794">
              <w:trPr>
                <w:trHeight w:val="1034"/>
              </w:trPr>
              <w:tc>
                <w:tcPr>
                  <w:tcW w:w="804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1.5.</w:t>
                  </w:r>
                </w:p>
              </w:tc>
              <w:tc>
                <w:tcPr>
                  <w:tcW w:w="6027" w:type="dxa"/>
                  <w:shd w:val="clear" w:color="auto" w:fill="auto"/>
                </w:tcPr>
                <w:p w:rsidR="00F35AB6" w:rsidRPr="00F35AB6" w:rsidRDefault="00F35AB6" w:rsidP="00295120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Планируемые результаты как целевые ориентиры освоения воспи</w:t>
                  </w:r>
                  <w:r w:rsidR="002951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танников  </w:t>
                  </w: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Программы</w:t>
                  </w:r>
                </w:p>
                <w:p w:rsidR="00F35AB6" w:rsidRPr="00F35AB6" w:rsidRDefault="00F35AB6" w:rsidP="00F35AB6">
                  <w:pPr>
                    <w:spacing w:after="0"/>
                    <w:ind w:left="34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F35AB6" w:rsidRPr="00F35AB6" w:rsidTr="00B76794">
              <w:trPr>
                <w:trHeight w:val="289"/>
              </w:trPr>
              <w:tc>
                <w:tcPr>
                  <w:tcW w:w="804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27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>II</w:t>
                  </w:r>
                  <w:r w:rsidRPr="00F35AB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. Содержательный раздел</w:t>
                  </w: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35AB6" w:rsidRPr="00F35AB6" w:rsidTr="00B76794">
              <w:trPr>
                <w:trHeight w:val="90"/>
              </w:trPr>
              <w:tc>
                <w:tcPr>
                  <w:tcW w:w="804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2.1.</w:t>
                  </w:r>
                </w:p>
              </w:tc>
              <w:tc>
                <w:tcPr>
                  <w:tcW w:w="6027" w:type="dxa"/>
                  <w:shd w:val="clear" w:color="auto" w:fill="auto"/>
                </w:tcPr>
                <w:p w:rsidR="00F35AB6" w:rsidRPr="00F35AB6" w:rsidRDefault="00F35AB6" w:rsidP="00F35AB6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Коррекционно-образовательная деятельность в соответствии с направлени</w:t>
                  </w:r>
                  <w:r w:rsidR="0029512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ями развития детей</w:t>
                  </w:r>
                  <w:r w:rsidRPr="00F35AB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с аутизмом</w:t>
                  </w: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</w:tr>
            <w:tr w:rsidR="00F35AB6" w:rsidRPr="00F35AB6" w:rsidTr="00B76794">
              <w:trPr>
                <w:trHeight w:val="435"/>
              </w:trPr>
              <w:tc>
                <w:tcPr>
                  <w:tcW w:w="804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2.2.</w:t>
                  </w:r>
                </w:p>
              </w:tc>
              <w:tc>
                <w:tcPr>
                  <w:tcW w:w="6027" w:type="dxa"/>
                  <w:shd w:val="clear" w:color="auto" w:fill="auto"/>
                </w:tcPr>
                <w:p w:rsidR="00F35AB6" w:rsidRPr="00F35AB6" w:rsidRDefault="00F35AB6" w:rsidP="00F35AB6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коррекционно-разв</w:t>
                  </w:r>
                  <w:r w:rsidR="002951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ивающей деятельности для детей </w:t>
                  </w: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аутизмом</w:t>
                  </w:r>
                </w:p>
                <w:p w:rsidR="00F35AB6" w:rsidRPr="00F35AB6" w:rsidRDefault="00F35AB6" w:rsidP="00F35AB6">
                  <w:pPr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F35AB6" w:rsidRPr="00F35AB6" w:rsidTr="00B76794">
              <w:trPr>
                <w:trHeight w:val="201"/>
              </w:trPr>
              <w:tc>
                <w:tcPr>
                  <w:tcW w:w="804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27" w:type="dxa"/>
                  <w:shd w:val="clear" w:color="auto" w:fill="auto"/>
                </w:tcPr>
                <w:p w:rsidR="00F35AB6" w:rsidRPr="00F35AB6" w:rsidRDefault="00F35AB6" w:rsidP="00F35AB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F35AB6" w:rsidRPr="00F35AB6" w:rsidRDefault="00F35AB6" w:rsidP="00F35AB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>III</w:t>
                  </w:r>
                  <w:r w:rsidRPr="00F35AB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. Организационный раздел </w:t>
                  </w:r>
                </w:p>
                <w:p w:rsidR="00F35AB6" w:rsidRPr="00F35AB6" w:rsidRDefault="00F35AB6" w:rsidP="00F35AB6">
                  <w:pPr>
                    <w:tabs>
                      <w:tab w:val="left" w:pos="297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</w:tcPr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35AB6" w:rsidRPr="00F35AB6" w:rsidRDefault="00F35AB6" w:rsidP="00F35AB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A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</w:tbl>
          <w:p w:rsidR="00F35AB6" w:rsidRPr="00F35AB6" w:rsidRDefault="00F35AB6" w:rsidP="00F35A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35AB6" w:rsidRPr="00F35AB6" w:rsidTr="00DF5C39">
        <w:trPr>
          <w:trHeight w:val="553"/>
        </w:trPr>
        <w:tc>
          <w:tcPr>
            <w:tcW w:w="8298" w:type="dxa"/>
            <w:shd w:val="clear" w:color="auto" w:fill="auto"/>
          </w:tcPr>
          <w:p w:rsidR="00F35AB6" w:rsidRPr="00F35AB6" w:rsidRDefault="00295120" w:rsidP="00F35A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="00F35AB6" w:rsidRPr="00F3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35AB6" w:rsidRPr="00F35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35AB6" w:rsidRPr="00F3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методическими материалами и средствами</w:t>
            </w:r>
          </w:p>
          <w:p w:rsidR="00F35AB6" w:rsidRPr="00F35AB6" w:rsidRDefault="00F35AB6" w:rsidP="00F35AB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обучения и воспитания           </w:t>
            </w:r>
            <w:r w:rsidR="0029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bookmarkStart w:id="0" w:name="_GoBack"/>
            <w:bookmarkEnd w:id="0"/>
            <w:r w:rsidR="0029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F3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</w:tc>
      </w:tr>
    </w:tbl>
    <w:p w:rsidR="00DF5C39" w:rsidRDefault="00DF5C39" w:rsidP="00DF5C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C39" w:rsidRDefault="00DF5C39" w:rsidP="00DF5C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:rsidR="00DF5C39" w:rsidRDefault="00DF5C39" w:rsidP="00DF5C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C39" w:rsidRDefault="00DF5C39" w:rsidP="00DF5C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794" w:rsidRPr="00DF5C39" w:rsidRDefault="00DF5C39" w:rsidP="00DF5C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</w:t>
      </w:r>
      <w:r w:rsidR="007970A0" w:rsidRPr="007970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7970A0"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970A0" w:rsidRPr="00797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ЦЕЛЕВОЙ РАЗДЕЛ</w:t>
      </w:r>
    </w:p>
    <w:p w:rsidR="007970A0" w:rsidRPr="00295120" w:rsidRDefault="007970A0" w:rsidP="00B76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1.1.Пояснительная записка</w:t>
      </w:r>
    </w:p>
    <w:p w:rsidR="007970A0" w:rsidRPr="007970A0" w:rsidRDefault="007970A0" w:rsidP="00797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 в условиях внедрения ФГОС </w:t>
      </w:r>
      <w:proofErr w:type="gram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</w:t>
      </w:r>
      <w:proofErr w:type="gram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интегрированного обучения и воспитания является ведущим направлением в развитии специального образования в нашей стране. Равномерному включению развивающейся в условиях недостаточности (психической, физической, интеллектуальной) личности во все возможные и необходимые сферы жизни социума, ее достойный социальный статус и самореализацию в обществе является оказание своевременной психолого-педагогической помощи детям с ограниченными возможностями на всех возрастных этапах их индивидуального развития. </w:t>
      </w:r>
    </w:p>
    <w:p w:rsidR="007970A0" w:rsidRPr="007970A0" w:rsidRDefault="007970A0" w:rsidP="00797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процесса воспитания и обучения должна предусматривать реализацию индивидуальной адаптированной программы для каждого ребенка с ОВЗ.</w:t>
      </w:r>
    </w:p>
    <w:p w:rsidR="007970A0" w:rsidRPr="007970A0" w:rsidRDefault="007970A0" w:rsidP="007970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0A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970A0">
        <w:rPr>
          <w:rFonts w:ascii="Times New Roman" w:eastAsia="Calibri" w:hAnsi="Times New Roman" w:cs="Times New Roman"/>
          <w:sz w:val="28"/>
          <w:szCs w:val="28"/>
        </w:rPr>
        <w:tab/>
        <w:t xml:space="preserve">Индивидуальная адаптированная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программа МКДОУ детский сад № 4 </w:t>
      </w:r>
      <w:r w:rsidRPr="007970A0">
        <w:rPr>
          <w:rFonts w:ascii="Times New Roman" w:eastAsia="Calibri" w:hAnsi="Times New Roman" w:cs="Times New Roman"/>
          <w:sz w:val="28"/>
          <w:szCs w:val="28"/>
        </w:rPr>
        <w:t xml:space="preserve"> для ребенка с ОВЗ (аутизм) (далее – Программа) </w:t>
      </w:r>
      <w:r w:rsidRPr="007970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разработана </w:t>
      </w:r>
      <w:r w:rsidRPr="007970A0">
        <w:rPr>
          <w:rFonts w:ascii="Times New Roman" w:eastAsia="Calibri" w:hAnsi="Times New Roman" w:cs="Times New Roman"/>
          <w:sz w:val="28"/>
          <w:szCs w:val="28"/>
        </w:rPr>
        <w:t>на основании нормативно-правовых документов, регламентирующих функционирование системы дошкольного и коррекционного образования в Российской Федерации:</w:t>
      </w:r>
    </w:p>
    <w:p w:rsidR="007970A0" w:rsidRPr="007970A0" w:rsidRDefault="007970A0" w:rsidP="007970A0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№ 273- ФЗ «Об образовании в Российской Федерации»</w:t>
      </w:r>
    </w:p>
    <w:p w:rsidR="007970A0" w:rsidRPr="007970A0" w:rsidRDefault="007970A0" w:rsidP="007970A0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 октября </w:t>
      </w:r>
      <w:smartTag w:uri="urn:schemas-microsoft-com:office:smarttags" w:element="metricconverter">
        <w:smartTagPr>
          <w:attr w:name="ProductID" w:val="2013 г"/>
        </w:smartTagPr>
        <w:r w:rsidRPr="007970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. N 1155 «Об утверждении федерального государственного образовательного стандарта дошкольного образования»</w:t>
      </w:r>
    </w:p>
    <w:p w:rsidR="007970A0" w:rsidRPr="007970A0" w:rsidRDefault="007970A0" w:rsidP="007970A0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Комментарии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ФГОС дошкольного образования от 28.02.2014 г. № 08-249</w:t>
      </w:r>
    </w:p>
    <w:p w:rsidR="007970A0" w:rsidRPr="007970A0" w:rsidRDefault="007970A0" w:rsidP="007970A0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30августа </w:t>
      </w:r>
      <w:smartTag w:uri="urn:schemas-microsoft-com:office:smarttags" w:element="metricconverter">
        <w:smartTagPr>
          <w:attr w:name="ProductID" w:val="2013 г"/>
        </w:smartTagPr>
        <w:r w:rsidRPr="007970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</w:r>
    </w:p>
    <w:p w:rsidR="007970A0" w:rsidRPr="007970A0" w:rsidRDefault="007970A0" w:rsidP="007970A0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28.12.2010 г. № 2106 «Об утверждении и введении в действие федеральных требований к образовательным учреждениям в части охраны здоровья обучающихся, воспитанников»</w:t>
      </w:r>
    </w:p>
    <w:p w:rsidR="007970A0" w:rsidRPr="007970A0" w:rsidRDefault="007970A0" w:rsidP="007970A0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07.06.2013 г. № ИР-535/07 «О коррекционном и инклюзивном образовании детей»</w:t>
      </w:r>
    </w:p>
    <w:p w:rsidR="007970A0" w:rsidRPr="007970A0" w:rsidRDefault="007970A0" w:rsidP="007970A0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15 мая 2013 года №26 «Об утверждении Санитарно-эпидемиологических требований к устройству, содержанию и организации режима работы дошкольных образовательных организаций» (СанПиН 2.4.3049-13).</w:t>
      </w:r>
    </w:p>
    <w:p w:rsidR="007970A0" w:rsidRPr="007970A0" w:rsidRDefault="007970A0" w:rsidP="007970A0">
      <w:pPr>
        <w:numPr>
          <w:ilvl w:val="0"/>
          <w:numId w:val="2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Индивидуальная программа реабилитации ребенка-инвалида.</w:t>
      </w:r>
    </w:p>
    <w:p w:rsidR="007970A0" w:rsidRPr="007970A0" w:rsidRDefault="007970A0" w:rsidP="00DF5C39">
      <w:pPr>
        <w:shd w:val="clear" w:color="auto" w:fill="FFFFFF"/>
        <w:tabs>
          <w:tab w:val="left" w:pos="709"/>
        </w:tabs>
        <w:spacing w:after="0" w:line="240" w:lineRule="auto"/>
        <w:ind w:firstLine="2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Программа разработана </w:t>
      </w: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зовых специальных коррекционных</w:t>
      </w:r>
      <w:r w:rsidR="00DF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программ: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Скрипник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Комплексная программа развития детей дошкольног</w:t>
      </w:r>
      <w:r w:rsidR="00F3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возраста с аутизмом «Расцвет»</w:t>
      </w:r>
      <w:r w:rsidR="00DF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(которая предусматривает учет современных тенденций инклюзивного образования детей с особыми потребностями, а также - новых подходов к обучению и развитию детей с расстройствами аутистического спектра);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7970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Л. Б., </w:t>
      </w:r>
      <w:proofErr w:type="spellStart"/>
      <w:r w:rsidRPr="007970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Гаврилушкиной</w:t>
      </w:r>
      <w:proofErr w:type="spellEnd"/>
      <w:r w:rsidRPr="007970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О. П., 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 и обучения дошкольников с интеллектуальной недостаточностью. — СПб. Издатель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ство </w:t>
      </w:r>
      <w:r w:rsidRPr="00797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«СОЮЗ», 2003; 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Екжановой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Стребелевой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Коррекционно-развивающее обучение и воспитание. Программа дошкольных образовательных учреждений компенсирующего вида для детей с нарушением интеллекта. – М.: Просвещение, 2005;</w:t>
      </w:r>
    </w:p>
    <w:p w:rsidR="007970A0" w:rsidRPr="007970A0" w:rsidRDefault="007970A0" w:rsidP="00DF5C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1.2.Цели и задачи реализации индивидуальной адаптированной программы для ребенка с ОВЗ </w:t>
      </w:r>
    </w:p>
    <w:p w:rsidR="007970A0" w:rsidRPr="007970A0" w:rsidRDefault="007970A0" w:rsidP="007970A0">
      <w:pPr>
        <w:shd w:val="clear" w:color="auto" w:fill="FFFFFF"/>
        <w:spacing w:after="0" w:line="240" w:lineRule="auto"/>
        <w:ind w:left="360" w:right="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7970A0" w:rsidRDefault="007970A0" w:rsidP="00F35AB6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</w:p>
    <w:p w:rsidR="007970A0" w:rsidRPr="007970A0" w:rsidRDefault="007970A0" w:rsidP="007970A0">
      <w:pPr>
        <w:shd w:val="clear" w:color="auto" w:fill="FFFFFF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исправление или ослабление имеющихся проявлений аутизма и вызванных им нарушений, стимуляцию дальнейшего про</w:t>
      </w: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движения ребенка посредством совершенствования приобрета</w:t>
      </w: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емых в дошкольном возрасте умений и содействие всестороннему максимально возможному его развитию</w:t>
      </w:r>
    </w:p>
    <w:p w:rsidR="007970A0" w:rsidRPr="007970A0" w:rsidRDefault="007970A0" w:rsidP="007970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0A0" w:rsidRPr="007970A0" w:rsidRDefault="007970A0" w:rsidP="00F35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Достижение поставленной цели предусматривает решение следующих задач:</w:t>
      </w:r>
    </w:p>
    <w:p w:rsidR="007970A0" w:rsidRPr="007970A0" w:rsidRDefault="007970A0" w:rsidP="00B7679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окружающему миру, потребность в общении, расширять круг увлечений;</w:t>
      </w:r>
    </w:p>
    <w:p w:rsidR="007970A0" w:rsidRPr="007970A0" w:rsidRDefault="007970A0" w:rsidP="00B7679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обогащать эмоциональный опыт ребенка;</w:t>
      </w:r>
    </w:p>
    <w:p w:rsidR="007970A0" w:rsidRPr="007970A0" w:rsidRDefault="007970A0" w:rsidP="00B7679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умения и сенсорное развитие;</w:t>
      </w:r>
    </w:p>
    <w:p w:rsidR="007970A0" w:rsidRPr="007970A0" w:rsidRDefault="007970A0" w:rsidP="00B7679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9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двигательную активность ребенка;</w:t>
      </w:r>
    </w:p>
    <w:p w:rsidR="007970A0" w:rsidRPr="007970A0" w:rsidRDefault="007970A0" w:rsidP="00B767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Pr="007970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эмоционально-волевые, личностные качества, навыки социально-адаптивного поведения;</w:t>
      </w:r>
    </w:p>
    <w:p w:rsidR="007970A0" w:rsidRPr="007970A0" w:rsidRDefault="007970A0" w:rsidP="00B767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обучение и воспитание в целостный образовательный процесс на основе духовно-нравственных и социокультурных ценностей и принятых норм поведения в интересах человека, семьи, общества;</w:t>
      </w:r>
    </w:p>
    <w:p w:rsidR="007970A0" w:rsidRPr="007970A0" w:rsidRDefault="007970A0" w:rsidP="00B767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родителями воспитанника (законных представителей) для обеспечения полноценного психофизического развития ребенка с аутизмом.</w:t>
      </w:r>
    </w:p>
    <w:p w:rsidR="00F35AB6" w:rsidRDefault="00F35AB6" w:rsidP="00B76794">
      <w:pPr>
        <w:spacing w:line="240" w:lineRule="auto"/>
        <w:ind w:left="-5" w:right="44" w:firstLine="7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AB6" w:rsidRDefault="00F35AB6" w:rsidP="007970A0">
      <w:pPr>
        <w:spacing w:line="240" w:lineRule="auto"/>
        <w:ind w:left="-5" w:right="44" w:firstLine="7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AB6" w:rsidRDefault="00F35AB6" w:rsidP="007970A0">
      <w:pPr>
        <w:spacing w:line="240" w:lineRule="auto"/>
        <w:ind w:left="-5" w:right="44" w:firstLine="7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0A0" w:rsidRPr="007970A0" w:rsidRDefault="007970A0" w:rsidP="00054891">
      <w:pPr>
        <w:spacing w:line="240" w:lineRule="auto"/>
        <w:ind w:left="-5" w:right="44" w:firstLine="7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Принципы и подходы к формированию Программы</w:t>
      </w:r>
    </w:p>
    <w:p w:rsidR="007970A0" w:rsidRPr="00DF5C39" w:rsidRDefault="007970A0" w:rsidP="00054891">
      <w:pPr>
        <w:spacing w:after="0" w:line="240" w:lineRule="auto"/>
        <w:ind w:left="-5" w:right="44" w:firstLine="713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Программа построена на следующих принципах: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онтогенетическом,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основанном на учете последовательности возникновения и развития психических функций и новообразований в онтогенезе, его реализация позволяет учесть общие закономерности развития применительно к ребёнку с нарушением зрения, построить модель коррекционно-развивающего обучения, ориентированного на учет </w:t>
      </w:r>
      <w:proofErr w:type="spellStart"/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сензитивных</w:t>
      </w:r>
      <w:proofErr w:type="spellEnd"/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периодов в развитии психических функций;</w:t>
      </w:r>
      <w:proofErr w:type="gramEnd"/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развивающего обучения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связан с необходимостью не только преодоления отставания и нормализации развития, но и его обогащения, то есть амплификации развития; определение индивидуальных возможностей ребенка с нарушением зрения возможно только при активном участии педагогов, которые «ведут» развитие ребенка, выявляют его потенциальные возможности, зону ближайшего развития»;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коррекционной направленности воспитания и обучения, 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предполагающий индивидуально-дифференцированный подход к ребенку, построенный на учете структуры и выраженности нарушений ребенка, выявлении его потенциальных возможностей ребенка; является одним из ведущих в воспитании и обучении детей с ОВЗ; пронизывает все звенья </w:t>
      </w:r>
      <w:proofErr w:type="spellStart"/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образовательного процесса;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учета ведущего вида деятельности,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основной акцент делается на организации самостоятельных детских «открытий» в процессе разнообразных видов деятельности детей (игре, общении, исследовании и пр.); педагог выступает, прежде всего, как организатор образовательного процесса;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системности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опирается на представление о речи, как о сложной функциональной системе, структурные компоненты которой   находятся в тесном взаимодействии, в связи с этим изучение речи, процесса ее развития и коррекции нарушений предполагает воздействие на все компоненты, все стороны речевой функциональной системы;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психологической комфортности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, взаимоотношения между детьми и взрослыми строятся на основе доброжелательности, поддержки и взаимопомощи;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целостности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, стратегия и тактика образовательной работы с детьми опирается на представление о целостной жизнедеятельности ребенка. У ребенка формируется целостное представление о мире, себе самом, социокультурных отношениях;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вариативности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, детям предоставляются возможности выбора материалов, видов активности, участников совместной деятельности и общения, информации, способа действия;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lastRenderedPageBreak/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непрерывности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, обеспечивается преемственность в содержании, технологиях, методах между дошкольным и начальным общим образованием, определяется вектор на </w:t>
      </w:r>
      <w:proofErr w:type="gramStart"/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дальнюю перспективу</w:t>
      </w:r>
      <w:proofErr w:type="gramEnd"/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развития;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интеграции образовательных областей</w:t>
      </w:r>
      <w:r w:rsidR="007970A0" w:rsidRPr="00DF5C39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в соответствии с возрастными возможностями и особенностями детей, спецификой и возможностями образовательных областей;</w:t>
      </w:r>
    </w:p>
    <w:p w:rsidR="007970A0" w:rsidRPr="00DF5C39" w:rsidRDefault="00DF5C39" w:rsidP="00DF5C39">
      <w:pPr>
        <w:spacing w:after="5" w:line="240" w:lineRule="auto"/>
        <w:ind w:right="44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 xml:space="preserve">- </w:t>
      </w:r>
      <w:r w:rsidR="007970A0" w:rsidRPr="00DF5C39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гибкого распределения компонентов режима в течение дня.</w:t>
      </w:r>
    </w:p>
    <w:p w:rsidR="007970A0" w:rsidRPr="00DF5C39" w:rsidRDefault="00DF5C39" w:rsidP="00054891">
      <w:pPr>
        <w:spacing w:after="0" w:line="240" w:lineRule="auto"/>
        <w:ind w:left="-5" w:right="44" w:firstLine="713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подход обеспечивает: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="007970A0" w:rsidRPr="00DF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«проживание» ребенком содержания дошкольного образования во всех видах детской деятельности; </w:t>
      </w:r>
      <w:r w:rsidR="007970A0" w:rsidRPr="00DF5C3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поддержание эмоционально-положительного настроя в течение всего периода освоения Программы; </w:t>
      </w:r>
      <w:r w:rsidR="007970A0" w:rsidRPr="00DF5C3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="007970A0" w:rsidRPr="00DF5C3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многообразие форм подготовки и проведения мероприятий; </w:t>
      </w:r>
      <w:r w:rsidR="007970A0" w:rsidRPr="00DF5C3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возможность реализации принципа построения программы по спирали (от простого к сложному); </w:t>
      </w:r>
      <w:r w:rsidR="007970A0" w:rsidRPr="00DF5C3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выполнение функции сплочения общественного и семейного дошкольного образования (включение в совместную образовательную деятельность родителей воспитанников).</w:t>
      </w:r>
      <w:proofErr w:type="gramEnd"/>
    </w:p>
    <w:p w:rsidR="007970A0" w:rsidRPr="007970A0" w:rsidRDefault="007970A0" w:rsidP="007970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970A0" w:rsidRDefault="007970A0" w:rsidP="00F35AB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970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1.4. Характеристики, значим</w:t>
      </w:r>
      <w:r w:rsidR="00F35A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ые для разработки и </w:t>
      </w:r>
      <w:proofErr w:type="spellStart"/>
      <w:r w:rsidR="00F35A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реализациип</w:t>
      </w:r>
      <w:proofErr w:type="spellEnd"/>
      <w:r w:rsidR="00F35A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</w:t>
      </w:r>
      <w:r w:rsidRPr="007970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рограммы</w:t>
      </w:r>
    </w:p>
    <w:p w:rsidR="00F35AB6" w:rsidRPr="007970A0" w:rsidRDefault="00F35AB6" w:rsidP="00F35AB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970A0" w:rsidRPr="007970A0" w:rsidRDefault="007970A0" w:rsidP="007970A0">
      <w:pPr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ребенка с аутизмом</w:t>
      </w:r>
    </w:p>
    <w:p w:rsidR="007970A0" w:rsidRPr="007970A0" w:rsidRDefault="007970A0" w:rsidP="00797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аутизм связан с нарушением адекватной эмоциональной связи с людьми. Ребенок как будто то не замечает никого вокруг. Он не откликается на вопрос, ничего не спрашивает и ни о чем не просит, избегает взгляда в глаза другого человека, часто даже матери. Эти трудности очень ярко выступают в контактах со сверстниками: игнорирование, активный уход, созерцание со стороны, игра «рядом». При настойчивой попытке вовлечь такого ребенка во взаимодействие у него возникают тревога и напряженность.</w:t>
      </w:r>
    </w:p>
    <w:p w:rsidR="007970A0" w:rsidRPr="007970A0" w:rsidRDefault="007970A0" w:rsidP="00797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аутичного ребенка характеризуется выраженной стереотипностью, однообразием. </w:t>
      </w:r>
      <w:proofErr w:type="gram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это стремление к сохранению привычного постоянства в окружающем: есть одну и ту же пищу; носить одну и туже одежду; иметь предметы обихода, постоянно находящиеся в одних и тех же местах; гулять по одному и тому же маршруту; повторять одни и те же движения, слова, фразы; получать одни и те же впечатления;</w:t>
      </w:r>
      <w:proofErr w:type="gram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сосредоточенная поглощенность на одних и тех же интересах; тенденция вступать в контакт со средой и взаимодействие с людьми одним и тем же привычным способом. Попытки разрушить эти стереотипные условия жизни ребенка вызывают у него диффузную тревогу, агрессию либо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самоагрессию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0A0" w:rsidRPr="007970A0" w:rsidRDefault="007970A0" w:rsidP="00797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часами может совершать одни и те же действия, отдаленно напоминающие игру: наливать в посуду и выливать из нее воду, пересыпать что-либо, перебирать бумажки, спичечные коробки, банки, веревочки, 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перекладывать их с места на место, расставлять их в определенном порядке, не разрешая никому убирать или отодвигать их. Эти манипуляции, как и повышенный интерес к тем или иным предметам (веревки, провода, катушки, банки, косточки от фруктов, бумажки и т. п.), не имеющим обычно игрового назначения, являются выражением особой одержимости, в происхождении которой очевидна роль патологии влечений, близкой к нарушениям инстинктов, которые свойственны этим детям. Подобные игры и стремление к тем или иным предметам, безразличным для здоровых детей, можно рассматривать как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эволютивный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рудимент сверхценных образований. Ребенок с синдромом аутизма активно стремится к одиночеству, чувствуя себя лучше, когда его оставляют одного. Вместе с тем характер контакта с матерью может быть различным: наряду с индифферентным отношением, при котором ребенок не реагирует на присутствие или отсутствие матери, наблюдается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негативистическая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форма, когда ребенок относится к матери недоброжелательно и активно гонит ее от себя. Существует также симбиотическая форма контакта, при которой ребенок отказывается оставаться без матери, выражает тревогу в ее отсутствие, хотя никогда не проявляет к ней ласки. </w:t>
      </w:r>
    </w:p>
    <w:p w:rsidR="007970A0" w:rsidRPr="007970A0" w:rsidRDefault="007970A0" w:rsidP="00797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отсутствием адекватного эмоционального реагирования на ситуацию, слабостью эмоционального резонанса, характерны гиперестезия к световым, слуховым, тактильным, температурным раздражителям.</w:t>
      </w:r>
      <w:proofErr w:type="gram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приводит к тому, что окружающая среда для ребенка с РДА становится источником эмоционального дискомфорта, ее восприятие сопровождается постоянным отрицательным фоном настроения. Человеческое лицо также нередко становится чрезмерным раздражителем, чем объясняется отсутствие прямого зрительного контакта.</w:t>
      </w:r>
    </w:p>
    <w:p w:rsidR="007970A0" w:rsidRPr="007970A0" w:rsidRDefault="007970A0" w:rsidP="00797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 на себя внимание недостаточность моторики, движения носят угловатый, неловкий характер, с трудом осваиваются простые навыки самообслуживания. На фоне моторной неловкости нередко наблюдаются двигательные стереотипии, вычурность и манерность движении, своеобразные жесты, трудно отличимые от навязчивых ритуалов.</w:t>
      </w:r>
    </w:p>
    <w:p w:rsidR="007970A0" w:rsidRPr="007970A0" w:rsidRDefault="007970A0" w:rsidP="00797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контакта с окружающими отчетливо проявляется и в нарушении коммуникативной функции речи. Развитие речи в одних случаях происходит в обычные или даже более ранние сроки, в других оно более или менее задержано. Однако независимо от сроков появления речи отмечаются нарушение формирования экспрессивной речи и главным образом недостаточность коммуникативной функции речи. В то же время может иметь место достаточно развитая «автономная речь», разговор с самим собой. Нередко встречается отставленное дословное воспроизведение ранее </w:t>
      </w:r>
      <w:proofErr w:type="gram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услышанного</w:t>
      </w:r>
      <w:proofErr w:type="gram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называемый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фонографизм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Характерны патологические формы речи: непосредственные и отставленные во времени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эхолалии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неологизмы, вычурное, например скандированное, произношение, необычная 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протяжная интонация,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рифмование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применение в отношении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местоимений и глаголов во 2-м и 3-м лице. Содержание речи отличается сочетанием примитивных форм (лепет,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эхолалии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 сложными выражениями и оборотами, которые свойственны детям </w:t>
      </w:r>
      <w:proofErr w:type="gram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и взрослым. </w:t>
      </w:r>
    </w:p>
    <w:p w:rsidR="007970A0" w:rsidRPr="007970A0" w:rsidRDefault="007970A0" w:rsidP="007970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Характеристика воспитанника </w:t>
      </w:r>
    </w:p>
    <w:p w:rsidR="007970A0" w:rsidRPr="007970A0" w:rsidRDefault="007970A0" w:rsidP="007970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Воспитанник</w:t>
      </w:r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6 л, Задержка </w:t>
      </w:r>
      <w:proofErr w:type="spellStart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</w:t>
      </w:r>
      <w:proofErr w:type="gramStart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spellEnd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End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речевого развития, РДА.       </w:t>
      </w:r>
      <w:proofErr w:type="gramStart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Контактен</w:t>
      </w:r>
      <w:proofErr w:type="gramEnd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настроение переменчивое от  уравновешенного до вспышек агрессии сопровождающихся громким плачем. Очень возбудим и эмоционален.</w:t>
      </w:r>
    </w:p>
    <w:p w:rsidR="007970A0" w:rsidRPr="007970A0" w:rsidRDefault="007970A0" w:rsidP="007970A0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Темп деятельности неравномерный. Объём устойчивой работоспособности кратковременный (5 -10мин). </w:t>
      </w:r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Внимание. Переключаемость характеризуется отвлекаемостью. Значительно снижены распределение внимания и его концентрация.</w:t>
      </w:r>
    </w:p>
    <w:p w:rsidR="007970A0" w:rsidRPr="007970A0" w:rsidRDefault="007970A0" w:rsidP="007970A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Мышление наглядно-действенное. Задания невербального характера выполняются ребёнком лучше, чем вербализированные задания.  Тане не доступны простые классификации обобщения. Работа с простыми контурами затруднена. Задания на зрительно-двигательную координацию выполняет без учета величины, формы и цвета. Цвета не соотносит. Определение процессов памяти и восприятия затруднены из-за индивидуальных особенностей ребенка. Познавательная активность значительно снижена, истощаема, преобладает манипуляция с одними и теми же игрушками.</w:t>
      </w:r>
    </w:p>
    <w:p w:rsidR="007970A0" w:rsidRPr="007970A0" w:rsidRDefault="007970A0" w:rsidP="007970A0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Общая координация движений снижена, мелкая моторика развита не достаточно. Понимание речи только на обиходно-бытовом уровне. Воспринимает простые побуждения и инструкции: сядь на стул, возьми мяч, пойдем в группу, мой руки. Объем воспринимаемых высказываний очень медленно расширяется, для этого необходимо многократное повторение. Пассивный словарь наполнен предметами ближайшего окружения и простейших действий. Активный словарь включает несколько слов и звукоподражаний: «мама», «</w:t>
      </w:r>
      <w:proofErr w:type="spellStart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ав-ав</w:t>
      </w:r>
      <w:proofErr w:type="spellEnd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«на», «</w:t>
      </w:r>
      <w:proofErr w:type="gramStart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</w:t>
      </w:r>
      <w:proofErr w:type="gramEnd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». Голосовая активность при общении проявляется обычно в виде спонтанного повторения </w:t>
      </w:r>
      <w:proofErr w:type="spellStart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звукокоплексов</w:t>
      </w:r>
      <w:proofErr w:type="spellEnd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«ба-ба-ба», «</w:t>
      </w:r>
      <w:proofErr w:type="spellStart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</w:t>
      </w:r>
      <w:proofErr w:type="spellEnd"/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7970A0" w:rsidRPr="007970A0" w:rsidRDefault="007970A0" w:rsidP="007970A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1.5. Планируемые результаты как целевые ориентиры освоения воспитанником индивидуальной адаптированной программы  </w:t>
      </w:r>
    </w:p>
    <w:p w:rsidR="007970A0" w:rsidRPr="007970A0" w:rsidRDefault="007970A0" w:rsidP="0079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Программы представлены в виде </w:t>
      </w: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целевых ориентиров – 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 возможных достижений ребенка, которые зависят от ряда факторов, в том числе: от характера, структуры и степени выраженности первичных нарушений; от наличия и степени выраженности вторичных нарушений: психофизических свойств ребенка с аутизмом. </w:t>
      </w:r>
    </w:p>
    <w:p w:rsidR="007970A0" w:rsidRPr="007970A0" w:rsidRDefault="007970A0" w:rsidP="0079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Целевые ориентиры </w:t>
      </w:r>
      <w:r w:rsidRPr="007970A0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 для ребёнка с аутизмом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792"/>
      </w:tblGrid>
      <w:tr w:rsidR="007970A0" w:rsidRPr="007970A0" w:rsidTr="002C75F6">
        <w:trPr>
          <w:trHeight w:val="360"/>
        </w:trPr>
        <w:tc>
          <w:tcPr>
            <w:tcW w:w="9464" w:type="dxa"/>
            <w:gridSpan w:val="2"/>
            <w:shd w:val="clear" w:color="auto" w:fill="auto"/>
          </w:tcPr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НАПРАВЛЕНИЯ</w:t>
            </w:r>
          </w:p>
        </w:tc>
      </w:tr>
      <w:tr w:rsidR="007970A0" w:rsidRPr="007970A0" w:rsidTr="002C75F6">
        <w:tblPrEx>
          <w:tblLook w:val="04A0" w:firstRow="1" w:lastRow="0" w:firstColumn="1" w:lastColumn="0" w:noHBand="0" w:noVBand="1"/>
        </w:tblPrEx>
        <w:tc>
          <w:tcPr>
            <w:tcW w:w="4672" w:type="dxa"/>
            <w:shd w:val="clear" w:color="auto" w:fill="auto"/>
          </w:tcPr>
          <w:p w:rsidR="007970A0" w:rsidRPr="007970A0" w:rsidRDefault="007970A0" w:rsidP="0079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Коммуникативно – речевое </w:t>
            </w:r>
          </w:p>
        </w:tc>
        <w:tc>
          <w:tcPr>
            <w:tcW w:w="4792" w:type="dxa"/>
            <w:shd w:val="clear" w:color="auto" w:fill="auto"/>
          </w:tcPr>
          <w:p w:rsidR="007970A0" w:rsidRPr="007970A0" w:rsidRDefault="007970A0" w:rsidP="0079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Познавательное </w:t>
            </w:r>
          </w:p>
        </w:tc>
      </w:tr>
      <w:tr w:rsidR="007970A0" w:rsidRPr="007970A0" w:rsidTr="002C75F6">
        <w:tblPrEx>
          <w:tblLook w:val="04A0" w:firstRow="1" w:lastRow="0" w:firstColumn="1" w:lastColumn="0" w:noHBand="0" w:noVBand="1"/>
        </w:tblPrEx>
        <w:tc>
          <w:tcPr>
            <w:tcW w:w="4672" w:type="dxa"/>
            <w:shd w:val="clear" w:color="auto" w:fill="auto"/>
          </w:tcPr>
          <w:p w:rsidR="007970A0" w:rsidRPr="007970A0" w:rsidRDefault="007970A0" w:rsidP="007970A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Сформирована способность зрительного контакта во время общения.</w:t>
            </w:r>
          </w:p>
          <w:p w:rsidR="007970A0" w:rsidRPr="007970A0" w:rsidRDefault="007970A0" w:rsidP="007970A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Способен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подражанию движений и звуков. </w:t>
            </w:r>
          </w:p>
          <w:p w:rsidR="007970A0" w:rsidRPr="007970A0" w:rsidRDefault="007970A0" w:rsidP="007970A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Выполняет простую артикуляцион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ную гимнастику с помощью взрослого: улыбается, вытягивает губы трубочкой.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Подражает разным звукам и шумам, вызванным простыми движениями рук и губ взрослого, имитирует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забавные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звуков </w:t>
            </w:r>
            <w:r w:rsidRPr="00797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797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буль-булъ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хлоп-хлоп).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Повторяет действий взрослого со звуками и предметами во время занятий и игр.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Понимает речевые инструкции (задания, требо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вания) и выполняет их.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Действует без предметов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сожми-разожми кулак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 с предметами {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сжать-разжать губку или резиновый мяч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Действует с прищепками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закреп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softHyphen/>
              <w:t>ление прищепок на краях картонной коробки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укрепление мышц пальцев рук, закрепление «цангового» захвата, когда ре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бенок держит предмет с помощью большого и указательного пальцев.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Понимает свое имя и соотносит с самим собой; называет свое имя.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Выражает свои действия и жела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ния одним словом: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«дай», «привет», «пока» и др. и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соответствующим жестам.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Соотносит предметы с их изображением на картинках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предметы, часто используемые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ребенком в быту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Звукоподражает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Отвечает на короткие вопросы взрослого по поводу знакомых бытовых ситуаций и предметов одним словом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(«Это суп?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— Да», «Это ложка? —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Нет»).</w:t>
            </w:r>
            <w:proofErr w:type="gramEnd"/>
          </w:p>
        </w:tc>
        <w:tc>
          <w:tcPr>
            <w:tcW w:w="4792" w:type="dxa"/>
            <w:shd w:val="clear" w:color="auto" w:fill="auto"/>
          </w:tcPr>
          <w:p w:rsidR="007970A0" w:rsidRPr="007970A0" w:rsidRDefault="007970A0" w:rsidP="0079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   Формирование элементарных математических представлений: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различает понятия «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один-много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выделяет один и много предметов из группы предметов; различает 2 предмета разного размера -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«большой - маленький»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выделяет большой или маленький предмет из группы контрастных по размеру предметов; различает две различные геометрические формы.</w:t>
            </w:r>
          </w:p>
          <w:p w:rsidR="007970A0" w:rsidRPr="007970A0" w:rsidRDefault="007970A0" w:rsidP="0079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797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Ознакомление с окружающим миром: </w:t>
            </w:r>
            <w:r w:rsidRPr="007970A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меет первичные представления о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себе (узнает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показывает себя в зеркале), близких людей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(узнает и показывает мать, отец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узнает и показывает 2-3 игрушки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мяч, кукла, пирамидка, машинка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др.), узнает и показывает кошку, собаку;</w:t>
            </w:r>
          </w:p>
          <w:p w:rsidR="007970A0" w:rsidRPr="007970A0" w:rsidRDefault="007970A0" w:rsidP="00797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797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Формирование сенсорного опыта: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реагирует на стимуляцию тактильных ощущений посредством чередования касаний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твердой-мягкой, сухой-влажной, теплой-холодной поверхностями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выполняет скоординированные действия с предметами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ставит кубик на кубик, нанизывает кольца на пирамидку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т.п.); выделяет отдельный предмет среди других по просьбе взрослого; соотносит знакомый объемный предмет с его плоским изображением; находит и приносит заданный хорошо знакомый предмет;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знает и узнает среди других красный и желтый цвета; рисует круги;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выполняет двойную просьбу.</w:t>
            </w:r>
          </w:p>
        </w:tc>
      </w:tr>
    </w:tbl>
    <w:p w:rsidR="007970A0" w:rsidRPr="007970A0" w:rsidRDefault="007970A0" w:rsidP="0079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программы предполагает оценку индивидуального развития ребенка</w:t>
      </w:r>
      <w:r w:rsidRPr="007970A0">
        <w:rPr>
          <w:rFonts w:ascii="Times New Roman" w:eastAsia="Calibri" w:hAnsi="Times New Roman" w:cs="Times New Roman"/>
          <w:sz w:val="28"/>
          <w:szCs w:val="28"/>
        </w:rPr>
        <w:t xml:space="preserve"> в рамках педагогического мониторинга (диагностики). </w:t>
      </w:r>
    </w:p>
    <w:p w:rsidR="007970A0" w:rsidRPr="007970A0" w:rsidRDefault="007970A0" w:rsidP="00797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Диагностическое обследование проводится учителем-дефектологом с помощью методики Е.А.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Стребелевой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Интересующие сведения можно получить при использовании таких методов, как непосредственная беседа с родителями ребёнка, педагогическое наблюдение. Педагогическое наблюдение должно быть специально спланированным, точно ориентированным и систематическим. Оно позволяет оценить степень </w:t>
      </w:r>
      <w:proofErr w:type="spell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целом — ее целенаправленность, организованность, произвольность, способность к планированию действий. Особенно важно наблюдение за познавательной активностью ребенка, в процессе которого может отмечаться мотивационный аспект деятельности.</w:t>
      </w: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сведения позволяют в дальнейшем целенаправленно вносить коррективы в организацию процесса воспитания и обучения ребенка с аутизмом.</w:t>
      </w: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F35AB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7970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97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Содержательный раздел</w:t>
      </w:r>
    </w:p>
    <w:p w:rsidR="007970A0" w:rsidRPr="007970A0" w:rsidRDefault="007970A0" w:rsidP="00797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2.1. Коррекционно-образовательная деятельность, осуществляемая учителем-дефектологом (логопедом), предусматривает речевое и познавательное развитие</w:t>
      </w:r>
    </w:p>
    <w:p w:rsidR="007970A0" w:rsidRPr="007970A0" w:rsidRDefault="007970A0" w:rsidP="00797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3"/>
      </w:tblGrid>
      <w:tr w:rsidR="007970A0" w:rsidRPr="007970A0" w:rsidTr="002C75F6">
        <w:tc>
          <w:tcPr>
            <w:tcW w:w="1747" w:type="dxa"/>
            <w:shd w:val="clear" w:color="auto" w:fill="auto"/>
          </w:tcPr>
          <w:p w:rsidR="007970A0" w:rsidRPr="007970A0" w:rsidRDefault="007970A0" w:rsidP="007970A0">
            <w:pPr>
              <w:spacing w:before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7824" w:type="dxa"/>
            <w:shd w:val="clear" w:color="auto" w:fill="auto"/>
          </w:tcPr>
          <w:p w:rsidR="007970A0" w:rsidRPr="007970A0" w:rsidRDefault="007970A0" w:rsidP="007970A0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Разделы, цели и задачи</w:t>
            </w:r>
          </w:p>
        </w:tc>
      </w:tr>
      <w:tr w:rsidR="007970A0" w:rsidRPr="007970A0" w:rsidTr="002C75F6">
        <w:tc>
          <w:tcPr>
            <w:tcW w:w="1747" w:type="dxa"/>
            <w:shd w:val="clear" w:color="auto" w:fill="auto"/>
          </w:tcPr>
          <w:p w:rsidR="007970A0" w:rsidRPr="007970A0" w:rsidRDefault="007970A0" w:rsidP="0079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824" w:type="dxa"/>
            <w:shd w:val="clear" w:color="auto" w:fill="auto"/>
          </w:tcPr>
          <w:p w:rsidR="007970A0" w:rsidRPr="007970A0" w:rsidRDefault="007970A0" w:rsidP="007970A0">
            <w:pPr>
              <w:shd w:val="clear" w:color="auto" w:fill="FFFFFF"/>
              <w:spacing w:after="0" w:line="216" w:lineRule="auto"/>
              <w:ind w:left="34" w:right="34" w:firstLine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Сенсорное развитие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70A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Количество: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продолжать учить группировать предметы по общим признакам: по форме, размеру, имеющих одинаковый цвет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все мячи – круглые, эти – все красные, эти – все большие…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Величина: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</w:t>
            </w:r>
            <w:r w:rsidRPr="007970A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7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представления о предметах контрастных размеров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большой дом — маленький домик, большая матрешка — маленькая матрешка, большие мячи — маленькие мячи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раскладывать однородные предметы разной величины на две группы по принципу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«такой - не такой».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Форма:</w:t>
            </w:r>
            <w:r w:rsidRPr="00797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</w:t>
            </w:r>
            <w:r w:rsidRPr="00797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различать предметы по форме: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кубик, кирпичик, шар.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с геометрическими фигурами: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круг, квадрат, треугольник.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 обследовать форму этих фигур, используя зрение и осязание.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Цвет: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знакомство с тремя основными цветами: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красный, желтый, синий; знакомить с зеленым.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Ориентировка в пространстве.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ориентироваться в расположении частей своего тела и в соответствии с ними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пространственные направления от себя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вверху – низу, впереди – сзади.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продуктивной (конструктивной) деятельности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процессе игры с настольным и напольным строительным материалом знакомить с деталями – </w:t>
            </w:r>
            <w:r w:rsidRPr="007970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кубик, кирпичик, шарик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окружающим миром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представление о предметах окружающей действительности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игрушки, посуда, одежда, мебель и т.д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.). </w:t>
            </w:r>
          </w:p>
          <w:p w:rsidR="007970A0" w:rsidRPr="007970A0" w:rsidRDefault="007970A0" w:rsidP="007970A0">
            <w:pPr>
              <w:spacing w:after="0" w:line="240" w:lineRule="auto"/>
              <w:ind w:left="34" w:right="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узнавать предметы в ближайшем окружении и на картинках, показывать, личные вещи. </w:t>
            </w:r>
          </w:p>
          <w:p w:rsidR="007970A0" w:rsidRPr="007970A0" w:rsidRDefault="007970A0" w:rsidP="007970A0">
            <w:pPr>
              <w:shd w:val="clear" w:color="auto" w:fill="FFFFFF"/>
              <w:tabs>
                <w:tab w:val="left" w:pos="5987"/>
              </w:tabs>
              <w:spacing w:after="0" w:line="240" w:lineRule="auto"/>
              <w:ind w:left="34" w:right="34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материалами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дерево, бумага, ткань, глина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их свойствами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прочность, твердость, мягкость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 структурой поверхности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гладкая, шероховатая, с узелками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</w:p>
          <w:p w:rsidR="007970A0" w:rsidRPr="007970A0" w:rsidRDefault="007970A0" w:rsidP="007970A0">
            <w:pPr>
              <w:shd w:val="clear" w:color="auto" w:fill="FFFFFF"/>
              <w:tabs>
                <w:tab w:val="left" w:pos="5987"/>
              </w:tabs>
              <w:spacing w:after="0" w:line="240" w:lineRule="auto"/>
              <w:ind w:left="34" w:right="34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способам обследования предметов, включая простейшее экспериментирование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тонет – не тонет, рвется – не рвется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7970A0" w:rsidRPr="007970A0" w:rsidRDefault="007970A0" w:rsidP="007970A0">
            <w:pPr>
              <w:shd w:val="clear" w:color="auto" w:fill="FFFFFF"/>
              <w:tabs>
                <w:tab w:val="left" w:pos="5987"/>
              </w:tabs>
              <w:spacing w:after="0" w:line="240" w:lineRule="auto"/>
              <w:ind w:left="34" w:right="34" w:firstLine="28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 группировать и классифицировать хорошо знакомые предметы (</w:t>
            </w:r>
            <w:r w:rsidRPr="007970A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посуда – мебель и т.п.)</w:t>
            </w:r>
          </w:p>
        </w:tc>
      </w:tr>
      <w:tr w:rsidR="007970A0" w:rsidRPr="007970A0" w:rsidTr="002C75F6">
        <w:trPr>
          <w:trHeight w:val="4668"/>
        </w:trPr>
        <w:tc>
          <w:tcPr>
            <w:tcW w:w="1747" w:type="dxa"/>
            <w:shd w:val="clear" w:color="auto" w:fill="auto"/>
          </w:tcPr>
          <w:p w:rsidR="007970A0" w:rsidRPr="007970A0" w:rsidRDefault="007970A0" w:rsidP="0079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824" w:type="dxa"/>
            <w:shd w:val="clear" w:color="auto" w:fill="auto"/>
          </w:tcPr>
          <w:p w:rsidR="007970A0" w:rsidRPr="007970A0" w:rsidRDefault="007970A0" w:rsidP="007970A0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слухового внимания и восприятия.</w:t>
            </w:r>
          </w:p>
          <w:p w:rsidR="007970A0" w:rsidRPr="007970A0" w:rsidRDefault="007970A0" w:rsidP="007970A0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Продолжать развивать слуховое внимание и слуховое восприятие.</w:t>
            </w:r>
          </w:p>
          <w:p w:rsidR="007970A0" w:rsidRPr="007970A0" w:rsidRDefault="007970A0" w:rsidP="007970A0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понимания речи.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Продолжать развивать понимания речи:</w:t>
            </w:r>
          </w:p>
          <w:p w:rsidR="007970A0" w:rsidRPr="007970A0" w:rsidRDefault="007970A0" w:rsidP="007970A0">
            <w:pPr>
              <w:numPr>
                <w:ilvl w:val="0"/>
                <w:numId w:val="1"/>
              </w:numPr>
              <w:tabs>
                <w:tab w:val="left" w:pos="318"/>
                <w:tab w:val="left" w:pos="942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 конкретных слов и обиходных выражений;</w:t>
            </w:r>
          </w:p>
          <w:p w:rsidR="007970A0" w:rsidRPr="007970A0" w:rsidRDefault="007970A0" w:rsidP="007970A0">
            <w:pPr>
              <w:numPr>
                <w:ilvl w:val="0"/>
                <w:numId w:val="1"/>
              </w:numPr>
              <w:tabs>
                <w:tab w:val="left" w:pos="318"/>
                <w:tab w:val="left" w:pos="942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 однословного предложения;</w:t>
            </w:r>
          </w:p>
          <w:p w:rsidR="007970A0" w:rsidRPr="007970A0" w:rsidRDefault="007970A0" w:rsidP="007970A0">
            <w:pPr>
              <w:numPr>
                <w:ilvl w:val="0"/>
                <w:numId w:val="1"/>
              </w:numPr>
              <w:tabs>
                <w:tab w:val="left" w:pos="318"/>
                <w:tab w:val="left" w:pos="942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понимание вопросов: </w:t>
            </w:r>
            <w:r w:rsidRPr="007970A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«Куда?  Где? Откуда? Что? Кому? Откуда? Для    кого?»;</w:t>
            </w:r>
          </w:p>
          <w:p w:rsidR="007970A0" w:rsidRPr="007970A0" w:rsidRDefault="007970A0" w:rsidP="007970A0">
            <w:pPr>
              <w:numPr>
                <w:ilvl w:val="0"/>
                <w:numId w:val="1"/>
              </w:numPr>
              <w:tabs>
                <w:tab w:val="left" w:pos="318"/>
                <w:tab w:val="left" w:pos="942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понимание целостных словосочетаний, подкреплённых наглядным     предметным   действием; </w:t>
            </w:r>
          </w:p>
          <w:p w:rsidR="007970A0" w:rsidRPr="007970A0" w:rsidRDefault="007970A0" w:rsidP="007970A0">
            <w:pPr>
              <w:numPr>
                <w:ilvl w:val="0"/>
                <w:numId w:val="1"/>
              </w:numPr>
              <w:tabs>
                <w:tab w:val="left" w:pos="318"/>
                <w:tab w:val="left" w:pos="942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 двухсловного предложения.</w:t>
            </w:r>
          </w:p>
          <w:p w:rsidR="007970A0" w:rsidRPr="007970A0" w:rsidRDefault="007970A0" w:rsidP="007970A0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</w:rPr>
              <w:t>Формирование двигательных навыков и жестикуляции.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Продолжать формировать направленность к собеседнику и речевую позу.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Продолжать формировать целостное речевое движение.</w:t>
            </w:r>
          </w:p>
          <w:p w:rsidR="007970A0" w:rsidRPr="007970A0" w:rsidRDefault="007970A0" w:rsidP="007970A0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подвижности органов речи.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Продолжать формировать голос.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Продолжать формировать речевой выдох.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Продолжать развивать подвижность органов речи.</w:t>
            </w:r>
          </w:p>
          <w:p w:rsidR="007970A0" w:rsidRPr="007970A0" w:rsidRDefault="007970A0" w:rsidP="007970A0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экспрессивной речи.</w:t>
            </w:r>
          </w:p>
          <w:p w:rsidR="007970A0" w:rsidRPr="007970A0" w:rsidRDefault="007970A0" w:rsidP="007970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 пассивного словаря.</w:t>
            </w:r>
          </w:p>
          <w:p w:rsidR="007970A0" w:rsidRPr="007970A0" w:rsidRDefault="007970A0" w:rsidP="007970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предметного словаря, словаря признаков и словаря действий. </w:t>
            </w:r>
          </w:p>
          <w:p w:rsidR="007970A0" w:rsidRPr="007970A0" w:rsidRDefault="007970A0" w:rsidP="007970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навыков словообразования и словоизменения </w:t>
            </w:r>
          </w:p>
          <w:p w:rsidR="007970A0" w:rsidRPr="007970A0" w:rsidRDefault="007970A0" w:rsidP="007970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грамматического строя речи.</w:t>
            </w:r>
          </w:p>
        </w:tc>
      </w:tr>
    </w:tbl>
    <w:p w:rsidR="007970A0" w:rsidRPr="007970A0" w:rsidRDefault="007970A0" w:rsidP="00797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A0" w:rsidRPr="007970A0" w:rsidRDefault="007970A0" w:rsidP="00797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Содержание коррекционно-образовательной деятельности предполагает перспективное тематическое планирование на 2016-2017 учебный год </w:t>
      </w:r>
      <w:r w:rsidRPr="007970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(приложение 2)</w:t>
      </w:r>
    </w:p>
    <w:p w:rsidR="007970A0" w:rsidRPr="007970A0" w:rsidRDefault="007970A0" w:rsidP="007970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35AB6" w:rsidRDefault="00F35AB6" w:rsidP="007970A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0A0" w:rsidRPr="007970A0" w:rsidRDefault="007970A0" w:rsidP="007970A0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Организация коррекционно-развивающей деятельности для ребенка           с аутизмом</w:t>
      </w:r>
    </w:p>
    <w:p w:rsidR="007970A0" w:rsidRPr="007970A0" w:rsidRDefault="007970A0" w:rsidP="00797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формой организации коррекционно-развивающей деятельности для ребенка с аутизмом являются индивидуальные занятия с учителем-дефектологом (логопедом) продолжительностью 15-20 минут, на которых осуществляется формирование, коррекция и компенсация психических процессов и развитие языковой системы. Коррекционно-развивающая работа предполагает четкую организацию, правильное распределение нагрузки в течение дня, координацию и преемственность в работе учителя-дефектолога (логопеда), психолога, воспитателей, инструктора по адаптивной физкультуре.</w:t>
      </w:r>
    </w:p>
    <w:p w:rsidR="007970A0" w:rsidRPr="007970A0" w:rsidRDefault="007970A0" w:rsidP="00797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коррекционной работы – 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коррекция и компенсация психических процессов и познавательных способностей ребенка с аутизмом; развитие социально-коммуникативных навыков и ориентировки в пространстве приближенными к возрастным нормативам.</w:t>
      </w:r>
    </w:p>
    <w:p w:rsidR="007970A0" w:rsidRPr="007970A0" w:rsidRDefault="007970A0" w:rsidP="00797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поставленными целями в ходе реализации программы решаются следующие </w:t>
      </w: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970A0" w:rsidRPr="007970A0" w:rsidRDefault="007970A0" w:rsidP="007970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системное, комплексное изучение личностных психофизических особенностей ребенка, способствующее накоплению количественных и качественных показателей для определения содержания и основных направлений коррекционной работы;</w:t>
      </w:r>
    </w:p>
    <w:p w:rsidR="007970A0" w:rsidRPr="007970A0" w:rsidRDefault="007970A0" w:rsidP="007970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изучения развития ребенка с целенаправленным педагогическим воздействием, позволяющим программировать динамику перехода ребенка из зоны актуального развития в зону ближайшего развития;</w:t>
      </w:r>
    </w:p>
    <w:p w:rsidR="007970A0" w:rsidRPr="007970A0" w:rsidRDefault="007970A0" w:rsidP="007970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систематическая регистрация результатов обследования, позволяющая проследить эффективность коррекционно-педагогического воздействия, помогающая определить перспективу развития ребенка и выработать рекомендации по дальнейшему воспитанию и обучению;</w:t>
      </w:r>
    </w:p>
    <w:p w:rsidR="007970A0" w:rsidRPr="007970A0" w:rsidRDefault="007970A0" w:rsidP="007970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полученных в результате обследования данных в различные образовательные занятия;</w:t>
      </w:r>
    </w:p>
    <w:p w:rsidR="007970A0" w:rsidRPr="007970A0" w:rsidRDefault="007970A0" w:rsidP="007970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новейших методик и технологий для оказания комплексной дифференцированной помощи ребенку, испытывающих затруднения в различных видах деятельности.</w:t>
      </w:r>
    </w:p>
    <w:p w:rsidR="007970A0" w:rsidRPr="007970A0" w:rsidRDefault="007970A0" w:rsidP="00797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0A0" w:rsidRPr="007970A0" w:rsidRDefault="007970A0" w:rsidP="0079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0A0" w:rsidRPr="007970A0" w:rsidRDefault="007970A0" w:rsidP="0079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0A0" w:rsidRPr="007970A0" w:rsidRDefault="007970A0" w:rsidP="0079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0A0" w:rsidRPr="007970A0" w:rsidRDefault="007970A0" w:rsidP="0079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120" w:rsidRDefault="00295120" w:rsidP="0079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0A0" w:rsidRPr="007970A0" w:rsidRDefault="007970A0" w:rsidP="0079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Организационный раздел</w:t>
      </w:r>
    </w:p>
    <w:p w:rsidR="007970A0" w:rsidRPr="007970A0" w:rsidRDefault="007970A0" w:rsidP="0079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0A0" w:rsidRPr="007970A0" w:rsidRDefault="007970A0" w:rsidP="00797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3.1.Обеспеченность методическими материалами и средствами обучения и </w:t>
      </w:r>
    </w:p>
    <w:p w:rsidR="007970A0" w:rsidRPr="007970A0" w:rsidRDefault="007970A0" w:rsidP="0079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8587"/>
      </w:tblGrid>
      <w:tr w:rsidR="007970A0" w:rsidRPr="007970A0" w:rsidTr="002C75F6">
        <w:trPr>
          <w:cantSplit/>
          <w:trHeight w:val="2164"/>
        </w:trPr>
        <w:tc>
          <w:tcPr>
            <w:tcW w:w="675" w:type="dxa"/>
            <w:shd w:val="clear" w:color="auto" w:fill="auto"/>
            <w:textDirection w:val="btLr"/>
          </w:tcPr>
          <w:p w:rsidR="007970A0" w:rsidRPr="007970A0" w:rsidRDefault="007970A0" w:rsidP="007970A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программ</w:t>
            </w:r>
          </w:p>
          <w:p w:rsidR="007970A0" w:rsidRPr="007970A0" w:rsidRDefault="007970A0" w:rsidP="007970A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технологий</w:t>
            </w:r>
          </w:p>
        </w:tc>
        <w:tc>
          <w:tcPr>
            <w:tcW w:w="8896" w:type="dxa"/>
            <w:shd w:val="clear" w:color="auto" w:fill="auto"/>
          </w:tcPr>
          <w:p w:rsidR="007970A0" w:rsidRPr="007970A0" w:rsidRDefault="007970A0" w:rsidP="00797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0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Гаврилушкина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 П., Соколова Н. Д. Программы для специальных дошкольных учреждений: Воспитание и обучение умственно отсталых детей дошкольного возраста. М., 1991.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Лебединская К.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Никольская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 С, </w:t>
            </w:r>
            <w:proofErr w:type="spell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Баенская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 Р. Дети с нарушения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ми общения: Ранний детский аутизм. М., 1989.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Лебединская К.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Никольская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 С. Диагностика раннего детского аутизма: Начальные проявления. М., 1991.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70A0" w:rsidRPr="007970A0" w:rsidTr="002C75F6">
        <w:trPr>
          <w:cantSplit/>
          <w:trHeight w:val="5377"/>
        </w:trPr>
        <w:tc>
          <w:tcPr>
            <w:tcW w:w="675" w:type="dxa"/>
            <w:shd w:val="clear" w:color="auto" w:fill="auto"/>
            <w:textDirection w:val="btLr"/>
          </w:tcPr>
          <w:p w:rsidR="007970A0" w:rsidRPr="007970A0" w:rsidRDefault="007970A0" w:rsidP="007970A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пособий</w:t>
            </w:r>
          </w:p>
        </w:tc>
        <w:tc>
          <w:tcPr>
            <w:tcW w:w="8896" w:type="dxa"/>
            <w:shd w:val="clear" w:color="auto" w:fill="auto"/>
          </w:tcPr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Аксенова Л.И. Ранняя комплексная помощь детям с отклонениями в развитии как одно из приоритетных направлений современной специальной (коррекционной) педагогики. Дефектология, 2002-№3.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Баенская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 Р. Особенности раннего аффективного развития аутичного ребенка в возрасте от 0 до 1,5 лет //Дефектология. 1995. № 5.</w:t>
            </w:r>
          </w:p>
          <w:p w:rsidR="007970A0" w:rsidRPr="007970A0" w:rsidRDefault="007970A0" w:rsidP="007970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Веденина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 Ю. Использование поведенческой терапии аутичных детей для формирования навыков бытовой адаптации (сообщение 1 и 2) //Дефек</w:t>
            </w:r>
            <w:r w:rsidRPr="00797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тология. 1997. N° 2, 3.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Громова О.Е. лексические темы по развитию речи детей 3-4 лет: метод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особие / О.Е. Громова, Г.Н. Соломатин, - М.: ТЦ Сфера, 2005, -128 с. 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7970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Кириллова, Л. Советы офтальмолога для воспитателей, работающих с детьми, имеющими недостатки зрения / </w:t>
            </w:r>
            <w:proofErr w:type="spellStart"/>
            <w:r w:rsidRPr="007970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Юганова</w:t>
            </w:r>
            <w:proofErr w:type="spellEnd"/>
            <w:r w:rsidRPr="007970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И. // Дошкольное воспитание. - 1998. - № 9. – С. 32-36. </w:t>
            </w: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Материалы с сайта http://www.yspu.yar.ru 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 Программа сенсорного развития с грубыми множественными нарушениями. //</w:t>
            </w:r>
            <w:proofErr w:type="spellStart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Деффектология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№2, 1998.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Семаго Н.Я. Новые подходы к построению коррекционной работы с детьми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различными видами отклоняющегося развития // Дефектология. 2000. № 1. С.66-75</w:t>
            </w:r>
          </w:p>
          <w:p w:rsidR="007970A0" w:rsidRPr="007970A0" w:rsidRDefault="007970A0" w:rsidP="00797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Стребелева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Психолого-педагогическая диагностика развития детей раннего и дошкольного возраста: метод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особие / </w:t>
            </w:r>
            <w:proofErr w:type="spellStart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Стребелева</w:t>
            </w:r>
            <w:proofErr w:type="spellEnd"/>
            <w:r w:rsidRPr="0079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– 3-е издание М.: Просвещение, 2007.- 164 с.</w:t>
            </w:r>
          </w:p>
        </w:tc>
      </w:tr>
    </w:tbl>
    <w:p w:rsidR="007970A0" w:rsidRPr="007970A0" w:rsidRDefault="007970A0" w:rsidP="007970A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0A0" w:rsidRPr="007970A0" w:rsidRDefault="007970A0" w:rsidP="007970A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0A0" w:rsidRPr="007970A0" w:rsidRDefault="007970A0" w:rsidP="007970A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0A0" w:rsidRPr="007970A0" w:rsidRDefault="007970A0" w:rsidP="007970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содержанием Адаптированной образовательной программы дошкольного образования для ребенка с аутизмом ознакомлены:</w:t>
      </w:r>
      <w:proofErr w:type="gramEnd"/>
    </w:p>
    <w:p w:rsidR="007970A0" w:rsidRPr="007970A0" w:rsidRDefault="007970A0" w:rsidP="007970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______________2016г.                                          _______________________________</w:t>
      </w:r>
    </w:p>
    <w:p w:rsidR="007970A0" w:rsidRPr="007970A0" w:rsidRDefault="007970A0" w:rsidP="007970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(дата ознакомления)                                                                          (подпись/расшифровка)</w:t>
      </w:r>
    </w:p>
    <w:p w:rsidR="007970A0" w:rsidRPr="007970A0" w:rsidRDefault="007970A0" w:rsidP="007970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6A3" w:rsidRPr="007970A0" w:rsidRDefault="00FF46A3">
      <w:pPr>
        <w:rPr>
          <w:rFonts w:ascii="Times New Roman" w:hAnsi="Times New Roman" w:cs="Times New Roman"/>
          <w:sz w:val="28"/>
          <w:szCs w:val="28"/>
        </w:rPr>
      </w:pPr>
    </w:p>
    <w:sectPr w:rsidR="00FF46A3" w:rsidRPr="007970A0" w:rsidSect="00295120">
      <w:headerReference w:type="default" r:id="rId9"/>
      <w:footerReference w:type="default" r:id="rId10"/>
      <w:pgSz w:w="11906" w:h="16838"/>
      <w:pgMar w:top="1134" w:right="850" w:bottom="1134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EF" w:rsidRDefault="00EE14EF">
      <w:pPr>
        <w:spacing w:after="0" w:line="240" w:lineRule="auto"/>
      </w:pPr>
      <w:r>
        <w:separator/>
      </w:r>
    </w:p>
  </w:endnote>
  <w:endnote w:type="continuationSeparator" w:id="0">
    <w:p w:rsidR="00EE14EF" w:rsidRDefault="00EE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A0" w:rsidRDefault="00EE14EF" w:rsidP="00B76794">
    <w:pPr>
      <w:pStyle w:val="a3"/>
    </w:pPr>
  </w:p>
  <w:p w:rsidR="00BE1FA0" w:rsidRDefault="00EE14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EF" w:rsidRDefault="00EE14EF">
      <w:pPr>
        <w:spacing w:after="0" w:line="240" w:lineRule="auto"/>
      </w:pPr>
      <w:r>
        <w:separator/>
      </w:r>
    </w:p>
  </w:footnote>
  <w:footnote w:type="continuationSeparator" w:id="0">
    <w:p w:rsidR="00EE14EF" w:rsidRDefault="00EE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20" w:rsidRDefault="00295120">
    <w:pPr>
      <w:pStyle w:val="a5"/>
    </w:pPr>
  </w:p>
  <w:p w:rsidR="00295120" w:rsidRDefault="002951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07A"/>
    <w:multiLevelType w:val="hybridMultilevel"/>
    <w:tmpl w:val="FF7E2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FC2"/>
    <w:multiLevelType w:val="hybridMultilevel"/>
    <w:tmpl w:val="07C6A798"/>
    <w:lvl w:ilvl="0" w:tplc="67186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72560"/>
    <w:multiLevelType w:val="hybridMultilevel"/>
    <w:tmpl w:val="042A243C"/>
    <w:lvl w:ilvl="0" w:tplc="67186536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6004463"/>
    <w:multiLevelType w:val="hybridMultilevel"/>
    <w:tmpl w:val="94920D8C"/>
    <w:lvl w:ilvl="0" w:tplc="67186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32198"/>
    <w:multiLevelType w:val="hybridMultilevel"/>
    <w:tmpl w:val="133A14D6"/>
    <w:lvl w:ilvl="0" w:tplc="67186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01C4E"/>
    <w:multiLevelType w:val="hybridMultilevel"/>
    <w:tmpl w:val="142AF8E6"/>
    <w:lvl w:ilvl="0" w:tplc="6718653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A9"/>
    <w:rsid w:val="00054891"/>
    <w:rsid w:val="00295120"/>
    <w:rsid w:val="004A4833"/>
    <w:rsid w:val="00501489"/>
    <w:rsid w:val="007970A0"/>
    <w:rsid w:val="00907095"/>
    <w:rsid w:val="00B76794"/>
    <w:rsid w:val="00DF5C39"/>
    <w:rsid w:val="00EE14EF"/>
    <w:rsid w:val="00F35AB6"/>
    <w:rsid w:val="00FF3DA9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70A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970A0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95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70A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970A0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95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68D4-4CF6-4088-BB07-8C7CDC71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15</Pages>
  <Words>3942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2016-10-19T04:15:00Z</dcterms:created>
  <dcterms:modified xsi:type="dcterms:W3CDTF">2016-10-19T07:42:00Z</dcterms:modified>
</cp:coreProperties>
</file>