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35" w:rsidRDefault="00242035" w:rsidP="00242035">
      <w:pPr>
        <w:pageBreakBefore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Муниципальное бюджетное общеобразовательное учреждение средняя общеобразовательная школа № 44 г. Хабаровск.</w:t>
      </w:r>
    </w:p>
    <w:p w:rsidR="00882928" w:rsidRDefault="00882928" w:rsidP="00242035">
      <w:pPr>
        <w:pStyle w:val="a5"/>
        <w:rPr>
          <w:lang w:val="ru-RU"/>
        </w:rPr>
      </w:pPr>
      <w:r w:rsidRPr="00242035">
        <w:rPr>
          <w:b/>
          <w:color w:val="7030A0"/>
          <w:lang w:val="ru-RU"/>
        </w:rPr>
        <w:t xml:space="preserve">Аналитическая справка по результатам изучения личностных  универсальных учебных действий (самоопределение, </w:t>
      </w:r>
      <w:proofErr w:type="spellStart"/>
      <w:r w:rsidRPr="00242035">
        <w:rPr>
          <w:b/>
          <w:color w:val="7030A0"/>
          <w:lang w:val="ru-RU"/>
        </w:rPr>
        <w:t>смыслообразование</w:t>
      </w:r>
      <w:proofErr w:type="spellEnd"/>
      <w:r w:rsidRPr="00242035">
        <w:rPr>
          <w:b/>
          <w:color w:val="7030A0"/>
          <w:lang w:val="ru-RU"/>
        </w:rPr>
        <w:t>, нравственно-этическое оценивание)  обучающихся 1-4 класса</w:t>
      </w:r>
      <w:r>
        <w:rPr>
          <w:lang w:val="ru-RU"/>
        </w:rPr>
        <w:t>.</w:t>
      </w:r>
    </w:p>
    <w:p w:rsidR="00882928" w:rsidRDefault="00882928" w:rsidP="00882928">
      <w:pPr>
        <w:jc w:val="center"/>
        <w:rPr>
          <w:lang w:val="ru-RU"/>
        </w:rPr>
      </w:pPr>
    </w:p>
    <w:p w:rsidR="00882928" w:rsidRDefault="00882928" w:rsidP="00882928">
      <w:pPr>
        <w:rPr>
          <w:rStyle w:val="1"/>
          <w:color w:val="000000"/>
          <w:lang w:val="ru-RU"/>
        </w:rPr>
      </w:pPr>
      <w:r>
        <w:rPr>
          <w:rStyle w:val="1"/>
          <w:b/>
          <w:bCs/>
          <w:color w:val="000000"/>
          <w:lang w:val="ru-RU"/>
        </w:rPr>
        <w:t>Цель</w:t>
      </w:r>
      <w:r>
        <w:rPr>
          <w:rStyle w:val="1"/>
          <w:color w:val="000000"/>
          <w:lang w:val="ru-RU"/>
        </w:rPr>
        <w:t xml:space="preserve">: определить уровень </w:t>
      </w:r>
      <w:proofErr w:type="spellStart"/>
      <w:r>
        <w:rPr>
          <w:rStyle w:val="1"/>
          <w:color w:val="000000"/>
          <w:lang w:val="ru-RU"/>
        </w:rPr>
        <w:t>сформированности</w:t>
      </w:r>
      <w:proofErr w:type="spellEnd"/>
      <w:r>
        <w:rPr>
          <w:rStyle w:val="1"/>
          <w:color w:val="000000"/>
          <w:lang w:val="ru-RU"/>
        </w:rPr>
        <w:t xml:space="preserve"> личностных универсальных учебных действий у обучающихся 1-4 классов  в соответствии с требованиями к результатам освоения основной образовательной программы начального общего образования на данном этапе. </w:t>
      </w:r>
    </w:p>
    <w:p w:rsidR="00882928" w:rsidRDefault="00882928" w:rsidP="00882928">
      <w:pPr>
        <w:rPr>
          <w:color w:val="000000"/>
          <w:lang w:val="ru-RU"/>
        </w:rPr>
      </w:pPr>
    </w:p>
    <w:p w:rsidR="00882928" w:rsidRPr="008A2037" w:rsidRDefault="00882928" w:rsidP="00882928">
      <w:pPr>
        <w:rPr>
          <w:rFonts w:cs="Times New Roman"/>
          <w:b/>
          <w:sz w:val="28"/>
          <w:szCs w:val="28"/>
        </w:rPr>
      </w:pPr>
      <w:r>
        <w:rPr>
          <w:color w:val="000000"/>
          <w:lang w:val="ru-RU"/>
        </w:rPr>
        <w:t xml:space="preserve">                                                      </w:t>
      </w:r>
      <w:proofErr w:type="spellStart"/>
      <w:r w:rsidRPr="008A2037">
        <w:rPr>
          <w:rFonts w:cs="Times New Roman"/>
          <w:b/>
          <w:sz w:val="28"/>
          <w:szCs w:val="28"/>
        </w:rPr>
        <w:t>Формирование</w:t>
      </w:r>
      <w:proofErr w:type="spellEnd"/>
      <w:r w:rsidRPr="008A2037">
        <w:rPr>
          <w:rFonts w:cs="Times New Roman"/>
          <w:b/>
          <w:sz w:val="28"/>
          <w:szCs w:val="28"/>
        </w:rPr>
        <w:t xml:space="preserve"> </w:t>
      </w:r>
      <w:proofErr w:type="spellStart"/>
      <w:r w:rsidRPr="008A2037">
        <w:rPr>
          <w:rFonts w:cs="Times New Roman"/>
          <w:b/>
          <w:sz w:val="28"/>
          <w:szCs w:val="28"/>
        </w:rPr>
        <w:t>личностных</w:t>
      </w:r>
      <w:proofErr w:type="spellEnd"/>
      <w:r w:rsidRPr="008A2037">
        <w:rPr>
          <w:rFonts w:cs="Times New Roman"/>
          <w:b/>
          <w:sz w:val="28"/>
          <w:szCs w:val="28"/>
        </w:rPr>
        <w:t xml:space="preserve"> УУД       </w:t>
      </w:r>
    </w:p>
    <w:p w:rsidR="00882928" w:rsidRDefault="00882928" w:rsidP="00882928">
      <w:pPr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1-4 классы. Методика «Лесенка».</w:t>
      </w:r>
    </w:p>
    <w:p w:rsidR="00882928" w:rsidRDefault="00882928" w:rsidP="00882928">
      <w:pPr>
        <w:rPr>
          <w:rStyle w:val="1"/>
          <w:color w:val="000000"/>
          <w:lang w:val="ru-RU"/>
        </w:rPr>
      </w:pPr>
      <w:proofErr w:type="gramStart"/>
      <w:r>
        <w:rPr>
          <w:rStyle w:val="1"/>
          <w:color w:val="000000"/>
          <w:u w:val="single"/>
          <w:lang w:val="ru-RU"/>
        </w:rPr>
        <w:t>Оцениваемые УУД:</w:t>
      </w:r>
      <w:r>
        <w:rPr>
          <w:rStyle w:val="1"/>
          <w:color w:val="000000"/>
          <w:lang w:val="ru-RU"/>
        </w:rPr>
        <w:t xml:space="preserve"> личностные УУД, действие личностного самоопределения.</w:t>
      </w:r>
      <w:proofErr w:type="gramEnd"/>
      <w:r>
        <w:rPr>
          <w:rStyle w:val="1"/>
          <w:color w:val="000000"/>
          <w:lang w:val="ru-RU"/>
        </w:rPr>
        <w:t xml:space="preserve"> Исследование особенностей самооценки.</w:t>
      </w:r>
    </w:p>
    <w:p w:rsidR="00882928" w:rsidRDefault="00882928" w:rsidP="00882928">
      <w:pPr>
        <w:jc w:val="center"/>
        <w:rPr>
          <w:rStyle w:val="1"/>
          <w:color w:val="000000"/>
          <w:lang w:val="ru-RU"/>
        </w:rPr>
      </w:pPr>
      <w:r>
        <w:rPr>
          <w:rStyle w:val="1"/>
          <w:b/>
          <w:bCs/>
          <w:color w:val="000000"/>
          <w:lang w:val="ru-RU"/>
        </w:rPr>
        <w:t>Результаты</w:t>
      </w:r>
      <w:r>
        <w:rPr>
          <w:rStyle w:val="1"/>
          <w:color w:val="000000"/>
          <w:lang w:val="ru-RU"/>
        </w:rPr>
        <w:t>:</w:t>
      </w:r>
    </w:p>
    <w:p w:rsidR="00882928" w:rsidRDefault="00882928" w:rsidP="00882928">
      <w:pPr>
        <w:ind w:firstLine="709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проведенной</w:t>
      </w:r>
      <w:proofErr w:type="spellEnd"/>
      <w:r>
        <w:t xml:space="preserve"> </w:t>
      </w:r>
      <w:proofErr w:type="spellStart"/>
      <w:r>
        <w:t>диагностики</w:t>
      </w:r>
      <w:proofErr w:type="spellEnd"/>
      <w:r>
        <w:t xml:space="preserve"> </w:t>
      </w:r>
      <w:r>
        <w:rPr>
          <w:lang w:val="ru-RU"/>
        </w:rPr>
        <w:t xml:space="preserve">в первых классах </w:t>
      </w:r>
      <w:r>
        <w:t xml:space="preserve">в </w:t>
      </w:r>
      <w:proofErr w:type="spellStart"/>
      <w:r>
        <w:t>целом</w:t>
      </w:r>
      <w:proofErr w:type="spellEnd"/>
      <w:r>
        <w:t xml:space="preserve"> </w:t>
      </w:r>
      <w:proofErr w:type="spellStart"/>
      <w:r>
        <w:t>выявлен</w:t>
      </w:r>
      <w:proofErr w:type="spellEnd"/>
      <w:r>
        <w:t xml:space="preserve"> </w:t>
      </w:r>
      <w:proofErr w:type="spellStart"/>
      <w:r>
        <w:t>завышенный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самооценки</w:t>
      </w:r>
      <w:proofErr w:type="spellEnd"/>
      <w:r>
        <w:t xml:space="preserve"> </w:t>
      </w:r>
      <w:r>
        <w:rPr>
          <w:lang w:val="ru-RU"/>
        </w:rPr>
        <w:t>62</w:t>
      </w:r>
      <w:r>
        <w:t xml:space="preserve">%,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характерно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первоклассников</w:t>
      </w:r>
      <w:proofErr w:type="spellEnd"/>
      <w:r>
        <w:t xml:space="preserve"> и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возрастной</w:t>
      </w:r>
      <w:proofErr w:type="spellEnd"/>
      <w:r>
        <w:t xml:space="preserve"> </w:t>
      </w:r>
      <w:proofErr w:type="spellStart"/>
      <w:r>
        <w:t>нормой</w:t>
      </w:r>
      <w:proofErr w:type="spellEnd"/>
      <w:r>
        <w:t>.</w:t>
      </w:r>
    </w:p>
    <w:p w:rsidR="00882928" w:rsidRDefault="00882928" w:rsidP="00882928">
      <w:pPr>
        <w:ind w:firstLine="709"/>
        <w:jc w:val="both"/>
      </w:pPr>
      <w:proofErr w:type="spellStart"/>
      <w:r>
        <w:t>Именно</w:t>
      </w:r>
      <w:proofErr w:type="spellEnd"/>
      <w:r>
        <w:t xml:space="preserve"> </w:t>
      </w:r>
      <w:proofErr w:type="spellStart"/>
      <w:r>
        <w:t>поэтому</w:t>
      </w:r>
      <w:proofErr w:type="spellEnd"/>
      <w:r>
        <w:t xml:space="preserve"> в </w:t>
      </w:r>
      <w:proofErr w:type="spellStart"/>
      <w:r>
        <w:t>первом</w:t>
      </w:r>
      <w:proofErr w:type="spellEnd"/>
      <w:r>
        <w:t xml:space="preserve"> </w:t>
      </w:r>
      <w:proofErr w:type="spellStart"/>
      <w:r>
        <w:t>классе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используется</w:t>
      </w:r>
      <w:proofErr w:type="spellEnd"/>
      <w:r>
        <w:t xml:space="preserve"> </w:t>
      </w:r>
      <w:proofErr w:type="spellStart"/>
      <w:r>
        <w:t>бальная</w:t>
      </w:r>
      <w:proofErr w:type="spellEnd"/>
      <w:r>
        <w:t xml:space="preserve"> (</w:t>
      </w:r>
      <w:proofErr w:type="spellStart"/>
      <w:r>
        <w:t>отметочная</w:t>
      </w:r>
      <w:proofErr w:type="spellEnd"/>
      <w:r>
        <w:t xml:space="preserve">) </w:t>
      </w:r>
      <w:proofErr w:type="spellStart"/>
      <w:r>
        <w:t>система</w:t>
      </w:r>
      <w:proofErr w:type="spellEnd"/>
      <w:r>
        <w:t xml:space="preserve">.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первоклассник</w:t>
      </w:r>
      <w:proofErr w:type="spellEnd"/>
      <w:r>
        <w:t xml:space="preserve"> (</w:t>
      </w:r>
      <w:proofErr w:type="spellStart"/>
      <w:r>
        <w:t>да</w:t>
      </w:r>
      <w:proofErr w:type="spellEnd"/>
      <w:r>
        <w:t xml:space="preserve"> и </w:t>
      </w:r>
      <w:proofErr w:type="spellStart"/>
      <w:r>
        <w:t>нередко</w:t>
      </w:r>
      <w:proofErr w:type="spellEnd"/>
      <w:r>
        <w:t xml:space="preserve"> </w:t>
      </w:r>
      <w:proofErr w:type="spellStart"/>
      <w:r>
        <w:t>ребята</w:t>
      </w:r>
      <w:proofErr w:type="spellEnd"/>
      <w:r>
        <w:t xml:space="preserve"> </w:t>
      </w:r>
      <w:proofErr w:type="spellStart"/>
      <w:r>
        <w:t>второго</w:t>
      </w:r>
      <w:proofErr w:type="spellEnd"/>
      <w:r>
        <w:t xml:space="preserve"> </w:t>
      </w:r>
      <w:proofErr w:type="spellStart"/>
      <w:r>
        <w:t>класса</w:t>
      </w:r>
      <w:proofErr w:type="spellEnd"/>
      <w:r>
        <w:t xml:space="preserve">) в </w:t>
      </w:r>
      <w:proofErr w:type="spellStart"/>
      <w:r>
        <w:t>подавляющем</w:t>
      </w:r>
      <w:proofErr w:type="spellEnd"/>
      <w:r>
        <w:t xml:space="preserve"> </w:t>
      </w:r>
      <w:proofErr w:type="spellStart"/>
      <w:r>
        <w:t>своем</w:t>
      </w:r>
      <w:proofErr w:type="spellEnd"/>
      <w:r>
        <w:t xml:space="preserve"> </w:t>
      </w:r>
      <w:proofErr w:type="spellStart"/>
      <w:r>
        <w:t>большинстве</w:t>
      </w:r>
      <w:proofErr w:type="spellEnd"/>
      <w:r>
        <w:t xml:space="preserve"> </w:t>
      </w:r>
      <w:proofErr w:type="spellStart"/>
      <w:r>
        <w:t>принимает</w:t>
      </w:r>
      <w:proofErr w:type="spellEnd"/>
      <w:r>
        <w:t xml:space="preserve"> </w:t>
      </w:r>
      <w:proofErr w:type="spellStart"/>
      <w:r>
        <w:t>отметку</w:t>
      </w:r>
      <w:proofErr w:type="spellEnd"/>
      <w:r>
        <w:t xml:space="preserve"> </w:t>
      </w:r>
      <w:proofErr w:type="spellStart"/>
      <w:r>
        <w:t>учителя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к </w:t>
      </w:r>
      <w:proofErr w:type="spellStart"/>
      <w:r>
        <w:t>себе</w:t>
      </w:r>
      <w:proofErr w:type="spellEnd"/>
      <w:r>
        <w:t>.</w:t>
      </w:r>
    </w:p>
    <w:p w:rsidR="00882928" w:rsidRDefault="00882928" w:rsidP="00882928">
      <w:pPr>
        <w:ind w:firstLine="709"/>
        <w:jc w:val="both"/>
      </w:pPr>
      <w:r>
        <w:rPr>
          <w:lang w:val="ru-RU"/>
        </w:rPr>
        <w:t>37</w:t>
      </w:r>
      <w:r>
        <w:t xml:space="preserve">% </w:t>
      </w:r>
      <w:r>
        <w:rPr>
          <w:lang w:val="ru-RU"/>
        </w:rPr>
        <w:t>о</w:t>
      </w:r>
      <w:proofErr w:type="spellStart"/>
      <w:r>
        <w:t>прошенных</w:t>
      </w:r>
      <w:proofErr w:type="spellEnd"/>
      <w:r>
        <w:t xml:space="preserve">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адекватную</w:t>
      </w:r>
      <w:proofErr w:type="spellEnd"/>
      <w:r>
        <w:t xml:space="preserve"> </w:t>
      </w:r>
      <w:proofErr w:type="spellStart"/>
      <w:r>
        <w:t>самооценку</w:t>
      </w:r>
      <w:proofErr w:type="spellEnd"/>
      <w:r>
        <w:t xml:space="preserve">, </w:t>
      </w:r>
      <w:proofErr w:type="spellStart"/>
      <w:r>
        <w:t>т.е</w:t>
      </w:r>
      <w:proofErr w:type="spellEnd"/>
      <w:r>
        <w:t xml:space="preserve">. у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сформировано</w:t>
      </w:r>
      <w:proofErr w:type="spellEnd"/>
      <w:r>
        <w:t xml:space="preserve"> </w:t>
      </w:r>
      <w:proofErr w:type="spellStart"/>
      <w:r>
        <w:t>положительное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к </w:t>
      </w:r>
      <w:proofErr w:type="spellStart"/>
      <w:r>
        <w:t>себе</w:t>
      </w:r>
      <w:proofErr w:type="spellEnd"/>
      <w:r>
        <w:t xml:space="preserve">,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умеют</w:t>
      </w:r>
      <w:proofErr w:type="spellEnd"/>
      <w:r>
        <w:t xml:space="preserve"> </w:t>
      </w:r>
      <w:proofErr w:type="spellStart"/>
      <w:r>
        <w:t>оценивать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и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>.</w:t>
      </w:r>
    </w:p>
    <w:p w:rsidR="00882928" w:rsidRDefault="00882928" w:rsidP="00882928">
      <w:pPr>
        <w:tabs>
          <w:tab w:val="left" w:pos="690"/>
        </w:tabs>
        <w:ind w:firstLine="709"/>
        <w:jc w:val="both"/>
      </w:pPr>
      <w:r>
        <w:rPr>
          <w:lang w:val="ru-RU"/>
        </w:rPr>
        <w:t>1</w:t>
      </w:r>
      <w:r>
        <w:t xml:space="preserve">% </w:t>
      </w:r>
      <w:proofErr w:type="spellStart"/>
      <w:r>
        <w:t>заниженная</w:t>
      </w:r>
      <w:proofErr w:type="spellEnd"/>
      <w:r>
        <w:t xml:space="preserve"> </w:t>
      </w:r>
      <w:proofErr w:type="spellStart"/>
      <w:r>
        <w:t>самооценка</w:t>
      </w:r>
      <w:proofErr w:type="spellEnd"/>
      <w:r>
        <w:t xml:space="preserve">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правило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связано</w:t>
      </w:r>
      <w:proofErr w:type="spellEnd"/>
      <w:r>
        <w:t xml:space="preserve"> с </w:t>
      </w:r>
      <w:proofErr w:type="spellStart"/>
      <w:r>
        <w:t>определенной</w:t>
      </w:r>
      <w:proofErr w:type="spellEnd"/>
      <w:r>
        <w:t xml:space="preserve"> </w:t>
      </w:r>
      <w:proofErr w:type="spellStart"/>
      <w:r>
        <w:t>психологической</w:t>
      </w:r>
      <w:proofErr w:type="spellEnd"/>
      <w:r>
        <w:t xml:space="preserve"> </w:t>
      </w:r>
      <w:proofErr w:type="spellStart"/>
      <w:r>
        <w:t>проблемой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. В </w:t>
      </w:r>
      <w:proofErr w:type="spellStart"/>
      <w:r>
        <w:t>данном</w:t>
      </w:r>
      <w:proofErr w:type="spellEnd"/>
      <w:r>
        <w:t xml:space="preserve">,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налицо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взаимоотношениях</w:t>
      </w:r>
      <w:proofErr w:type="spellEnd"/>
      <w:r>
        <w:t xml:space="preserve"> в </w:t>
      </w:r>
      <w:proofErr w:type="spellStart"/>
      <w:r>
        <w:t>семье</w:t>
      </w:r>
      <w:proofErr w:type="spellEnd"/>
      <w:r>
        <w:t xml:space="preserve">. </w:t>
      </w:r>
      <w:proofErr w:type="spellStart"/>
      <w:r>
        <w:t>Разрушена</w:t>
      </w:r>
      <w:proofErr w:type="spellEnd"/>
      <w:r>
        <w:t xml:space="preserve"> </w:t>
      </w:r>
      <w:proofErr w:type="spellStart"/>
      <w:r>
        <w:t>ситуация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 и </w:t>
      </w:r>
      <w:proofErr w:type="spellStart"/>
      <w:r>
        <w:t>положительное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</w:t>
      </w:r>
      <w:proofErr w:type="spellStart"/>
      <w:r>
        <w:t>школьницы</w:t>
      </w:r>
      <w:proofErr w:type="spellEnd"/>
      <w:r>
        <w:t xml:space="preserve"> к </w:t>
      </w:r>
      <w:proofErr w:type="spellStart"/>
      <w:r>
        <w:t>урокам</w:t>
      </w:r>
      <w:proofErr w:type="spellEnd"/>
      <w:r>
        <w:t xml:space="preserve">; </w:t>
      </w:r>
      <w:proofErr w:type="spellStart"/>
      <w:r>
        <w:t>нарушены</w:t>
      </w:r>
      <w:proofErr w:type="spellEnd"/>
      <w:r>
        <w:t xml:space="preserve"> </w:t>
      </w:r>
      <w:proofErr w:type="spellStart"/>
      <w:r>
        <w:t>межличностные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значимыми</w:t>
      </w:r>
      <w:proofErr w:type="spellEnd"/>
      <w:r>
        <w:t xml:space="preserve"> </w:t>
      </w:r>
      <w:proofErr w:type="spellStart"/>
      <w:r>
        <w:t>взрослыми</w:t>
      </w:r>
      <w:proofErr w:type="spellEnd"/>
      <w:r>
        <w:t>.</w:t>
      </w:r>
    </w:p>
    <w:p w:rsidR="00882928" w:rsidRDefault="00882928" w:rsidP="00882928">
      <w:pPr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Доверительное общение, постоянный контакт с семьей, вера в ученика, знание причин и своевременное применение способов преодоления трудностей ребенка способны медленно, но поступательно формировать адекватную самооценку первоклассников.</w:t>
      </w:r>
    </w:p>
    <w:p w:rsidR="00882928" w:rsidRDefault="00882928" w:rsidP="00882928">
      <w:pPr>
        <w:ind w:firstLine="709"/>
        <w:jc w:val="both"/>
      </w:pPr>
      <w:r>
        <w:rPr>
          <w:noProof/>
          <w:color w:val="000000"/>
          <w:lang w:val="ru-RU" w:eastAsia="ru-RU" w:bidi="ar-SA"/>
        </w:rPr>
        <w:drawing>
          <wp:inline distT="0" distB="0" distL="0" distR="0">
            <wp:extent cx="5705475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5041AF">
        <w:t xml:space="preserve"> </w:t>
      </w:r>
      <w:r>
        <w:rPr>
          <w:lang w:val="ru-RU"/>
        </w:rPr>
        <w:t>П</w:t>
      </w:r>
      <w:proofErr w:type="spellStart"/>
      <w:r>
        <w:t>роведенн</w:t>
      </w:r>
      <w:r>
        <w:rPr>
          <w:lang w:val="ru-RU"/>
        </w:rPr>
        <w:t>ая</w:t>
      </w:r>
      <w:proofErr w:type="spellEnd"/>
      <w:r>
        <w:t xml:space="preserve"> </w:t>
      </w:r>
      <w:proofErr w:type="spellStart"/>
      <w:r>
        <w:t>диагностик</w:t>
      </w:r>
      <w:proofErr w:type="spellEnd"/>
      <w:r>
        <w:rPr>
          <w:lang w:val="ru-RU"/>
        </w:rPr>
        <w:t>а</w:t>
      </w:r>
      <w:r>
        <w:t xml:space="preserve"> </w:t>
      </w:r>
      <w:r>
        <w:rPr>
          <w:lang w:val="ru-RU"/>
        </w:rPr>
        <w:t xml:space="preserve">во вторых классах </w:t>
      </w:r>
      <w:r>
        <w:t xml:space="preserve">в </w:t>
      </w:r>
      <w:proofErr w:type="spellStart"/>
      <w:r>
        <w:t>целом</w:t>
      </w:r>
      <w:proofErr w:type="spellEnd"/>
      <w:r>
        <w:t xml:space="preserve"> </w:t>
      </w:r>
      <w:proofErr w:type="spellStart"/>
      <w:r>
        <w:t>выяв</w:t>
      </w:r>
      <w:proofErr w:type="spellEnd"/>
      <w:r>
        <w:rPr>
          <w:lang w:val="ru-RU"/>
        </w:rPr>
        <w:t>ила</w:t>
      </w:r>
      <w:r>
        <w:t xml:space="preserve"> </w:t>
      </w:r>
      <w:proofErr w:type="spellStart"/>
      <w:r>
        <w:t>завышенный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самооценки</w:t>
      </w:r>
      <w:proofErr w:type="spellEnd"/>
      <w:r>
        <w:rPr>
          <w:lang w:val="ru-RU"/>
        </w:rPr>
        <w:t xml:space="preserve"> у </w:t>
      </w:r>
      <w:r>
        <w:t xml:space="preserve"> </w:t>
      </w:r>
      <w:r>
        <w:rPr>
          <w:lang w:val="ru-RU"/>
        </w:rPr>
        <w:t>27</w:t>
      </w:r>
      <w:r>
        <w:t>%</w:t>
      </w:r>
      <w:r>
        <w:rPr>
          <w:lang w:val="ru-RU"/>
        </w:rPr>
        <w:t xml:space="preserve"> обучающихся.</w:t>
      </w:r>
      <w:r>
        <w:t xml:space="preserve"> </w:t>
      </w:r>
    </w:p>
    <w:p w:rsidR="00882928" w:rsidRDefault="00882928" w:rsidP="00882928">
      <w:pPr>
        <w:ind w:firstLine="709"/>
        <w:jc w:val="both"/>
      </w:pPr>
      <w:r>
        <w:rPr>
          <w:lang w:val="ru-RU"/>
        </w:rPr>
        <w:t>64</w:t>
      </w:r>
      <w:r>
        <w:t xml:space="preserve">% </w:t>
      </w:r>
      <w:proofErr w:type="gramStart"/>
      <w:r>
        <w:rPr>
          <w:lang w:val="ru-RU"/>
        </w:rPr>
        <w:t>о</w:t>
      </w:r>
      <w:proofErr w:type="spellStart"/>
      <w:r>
        <w:t>прошенных</w:t>
      </w:r>
      <w:proofErr w:type="spellEnd"/>
      <w:proofErr w:type="gramEnd"/>
      <w:r>
        <w:t xml:space="preserve">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адекватную</w:t>
      </w:r>
      <w:proofErr w:type="spellEnd"/>
      <w:r>
        <w:t xml:space="preserve"> </w:t>
      </w:r>
      <w:proofErr w:type="spellStart"/>
      <w:r>
        <w:t>самооценку</w:t>
      </w:r>
      <w:proofErr w:type="spellEnd"/>
      <w:r>
        <w:rPr>
          <w:lang w:val="ru-RU"/>
        </w:rPr>
        <w:t>. У большинства  второклассников</w:t>
      </w:r>
      <w:r>
        <w:t xml:space="preserve"> </w:t>
      </w:r>
      <w:proofErr w:type="spellStart"/>
      <w:r>
        <w:t>сформировано</w:t>
      </w:r>
      <w:proofErr w:type="spellEnd"/>
      <w:r>
        <w:t xml:space="preserve"> </w:t>
      </w:r>
      <w:proofErr w:type="spellStart"/>
      <w:r>
        <w:t>положительное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к </w:t>
      </w:r>
      <w:proofErr w:type="spellStart"/>
      <w:r>
        <w:t>себе</w:t>
      </w:r>
      <w:proofErr w:type="spellEnd"/>
      <w:r>
        <w:t xml:space="preserve">,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умеют</w:t>
      </w:r>
      <w:proofErr w:type="spellEnd"/>
      <w:r>
        <w:t xml:space="preserve"> </w:t>
      </w:r>
      <w:proofErr w:type="spellStart"/>
      <w:r>
        <w:t>оценивать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и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>.</w:t>
      </w:r>
    </w:p>
    <w:p w:rsidR="00882928" w:rsidRDefault="00882928" w:rsidP="00882928">
      <w:pPr>
        <w:tabs>
          <w:tab w:val="left" w:pos="690"/>
        </w:tabs>
        <w:ind w:firstLine="709"/>
        <w:jc w:val="both"/>
      </w:pPr>
      <w:r>
        <w:rPr>
          <w:lang w:val="ru-RU"/>
        </w:rPr>
        <w:t>9</w:t>
      </w:r>
      <w:r>
        <w:t xml:space="preserve">% </w:t>
      </w:r>
      <w:proofErr w:type="spellStart"/>
      <w:r>
        <w:t>заниженная</w:t>
      </w:r>
      <w:proofErr w:type="spellEnd"/>
      <w:r>
        <w:t xml:space="preserve"> </w:t>
      </w:r>
      <w:proofErr w:type="spellStart"/>
      <w:r>
        <w:t>самооценка</w:t>
      </w:r>
      <w:proofErr w:type="spellEnd"/>
      <w:r>
        <w:t xml:space="preserve">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правило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связано</w:t>
      </w:r>
      <w:proofErr w:type="spellEnd"/>
      <w:r>
        <w:t xml:space="preserve"> с </w:t>
      </w:r>
      <w:proofErr w:type="spellStart"/>
      <w:r>
        <w:t>определенной</w:t>
      </w:r>
      <w:proofErr w:type="spellEnd"/>
      <w:r>
        <w:t xml:space="preserve"> </w:t>
      </w:r>
      <w:proofErr w:type="spellStart"/>
      <w:r>
        <w:t>психологической</w:t>
      </w:r>
      <w:proofErr w:type="spellEnd"/>
      <w:r>
        <w:t xml:space="preserve"> </w:t>
      </w:r>
      <w:proofErr w:type="spellStart"/>
      <w:r>
        <w:t>проблемой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. В </w:t>
      </w:r>
      <w:proofErr w:type="spellStart"/>
      <w:r>
        <w:t>данном</w:t>
      </w:r>
      <w:proofErr w:type="spellEnd"/>
      <w:r>
        <w:t xml:space="preserve">,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налицо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взаимоотношениях</w:t>
      </w:r>
      <w:proofErr w:type="spellEnd"/>
      <w:r>
        <w:t xml:space="preserve"> в </w:t>
      </w:r>
      <w:proofErr w:type="spellStart"/>
      <w:r>
        <w:t>семье</w:t>
      </w:r>
      <w:proofErr w:type="spellEnd"/>
      <w:r>
        <w:t xml:space="preserve">. </w:t>
      </w:r>
      <w:proofErr w:type="spellStart"/>
      <w:r>
        <w:t>Разрушена</w:t>
      </w:r>
      <w:proofErr w:type="spellEnd"/>
      <w:r>
        <w:t xml:space="preserve"> </w:t>
      </w:r>
      <w:proofErr w:type="spellStart"/>
      <w:r>
        <w:t>ситуация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 и </w:t>
      </w:r>
      <w:proofErr w:type="spellStart"/>
      <w:r>
        <w:t>положительное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</w:t>
      </w:r>
      <w:proofErr w:type="spellStart"/>
      <w:r>
        <w:t>школьницы</w:t>
      </w:r>
      <w:proofErr w:type="spellEnd"/>
      <w:r>
        <w:t xml:space="preserve"> к </w:t>
      </w:r>
      <w:proofErr w:type="spellStart"/>
      <w:r>
        <w:t>урокам</w:t>
      </w:r>
      <w:proofErr w:type="spellEnd"/>
      <w:r>
        <w:t xml:space="preserve">; </w:t>
      </w:r>
      <w:proofErr w:type="spellStart"/>
      <w:r>
        <w:t>нарушены</w:t>
      </w:r>
      <w:proofErr w:type="spellEnd"/>
      <w:r>
        <w:t xml:space="preserve"> </w:t>
      </w:r>
      <w:proofErr w:type="spellStart"/>
      <w:r>
        <w:t>межличностные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значимыми</w:t>
      </w:r>
      <w:proofErr w:type="spellEnd"/>
      <w:r>
        <w:t xml:space="preserve"> </w:t>
      </w:r>
      <w:proofErr w:type="spellStart"/>
      <w:r>
        <w:t>взрослыми</w:t>
      </w:r>
      <w:proofErr w:type="spellEnd"/>
      <w:r>
        <w:t>.</w:t>
      </w:r>
    </w:p>
    <w:p w:rsidR="00882928" w:rsidRDefault="00882928" w:rsidP="00882928">
      <w:pPr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.</w:t>
      </w:r>
    </w:p>
    <w:p w:rsidR="00882928" w:rsidRDefault="00882928" w:rsidP="00882928">
      <w:pPr>
        <w:ind w:firstLine="709"/>
        <w:jc w:val="both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581650" cy="19050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82928" w:rsidRPr="00C42DCA" w:rsidRDefault="00882928" w:rsidP="00882928">
      <w:pPr>
        <w:jc w:val="both"/>
        <w:rPr>
          <w:highlight w:val="yellow"/>
          <w:lang w:val="ru-RU"/>
        </w:rPr>
      </w:pPr>
    </w:p>
    <w:p w:rsidR="00882928" w:rsidRDefault="00882928" w:rsidP="00882928">
      <w:pPr>
        <w:ind w:firstLine="709"/>
        <w:jc w:val="both"/>
      </w:pPr>
      <w:r>
        <w:rPr>
          <w:lang w:val="ru-RU"/>
        </w:rPr>
        <w:t>П</w:t>
      </w:r>
      <w:proofErr w:type="spellStart"/>
      <w:r>
        <w:t>роведенн</w:t>
      </w:r>
      <w:r>
        <w:rPr>
          <w:lang w:val="ru-RU"/>
        </w:rPr>
        <w:t>ая</w:t>
      </w:r>
      <w:proofErr w:type="spellEnd"/>
      <w:r>
        <w:t xml:space="preserve"> </w:t>
      </w:r>
      <w:proofErr w:type="spellStart"/>
      <w:r>
        <w:t>диагностик</w:t>
      </w:r>
      <w:proofErr w:type="spellEnd"/>
      <w:r>
        <w:rPr>
          <w:lang w:val="ru-RU"/>
        </w:rPr>
        <w:t>а</w:t>
      </w:r>
      <w:r>
        <w:t xml:space="preserve"> </w:t>
      </w:r>
      <w:proofErr w:type="gramStart"/>
      <w:r>
        <w:rPr>
          <w:lang w:val="ru-RU"/>
        </w:rPr>
        <w:t>во</w:t>
      </w:r>
      <w:proofErr w:type="gramEnd"/>
      <w:r>
        <w:rPr>
          <w:lang w:val="ru-RU"/>
        </w:rPr>
        <w:t xml:space="preserve"> третьих классах </w:t>
      </w:r>
      <w:r>
        <w:t xml:space="preserve"> </w:t>
      </w:r>
      <w:proofErr w:type="spellStart"/>
      <w:r>
        <w:t>выяв</w:t>
      </w:r>
      <w:proofErr w:type="spellEnd"/>
      <w:r>
        <w:rPr>
          <w:lang w:val="ru-RU"/>
        </w:rPr>
        <w:t>ила</w:t>
      </w:r>
      <w:r>
        <w:t xml:space="preserve"> </w:t>
      </w:r>
      <w:proofErr w:type="spellStart"/>
      <w:r>
        <w:t>завышенный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самооценки</w:t>
      </w:r>
      <w:proofErr w:type="spellEnd"/>
      <w:r>
        <w:rPr>
          <w:lang w:val="ru-RU"/>
        </w:rPr>
        <w:t xml:space="preserve"> у </w:t>
      </w:r>
      <w:r>
        <w:t xml:space="preserve"> </w:t>
      </w:r>
      <w:r>
        <w:rPr>
          <w:lang w:val="ru-RU"/>
        </w:rPr>
        <w:t>25</w:t>
      </w:r>
      <w:r>
        <w:t>%</w:t>
      </w:r>
      <w:r>
        <w:rPr>
          <w:lang w:val="ru-RU"/>
        </w:rPr>
        <w:t xml:space="preserve"> обучающихся.</w:t>
      </w:r>
      <w:r>
        <w:t xml:space="preserve"> </w:t>
      </w:r>
    </w:p>
    <w:p w:rsidR="00882928" w:rsidRDefault="00882928" w:rsidP="00882928">
      <w:pPr>
        <w:ind w:firstLine="709"/>
        <w:jc w:val="both"/>
      </w:pPr>
      <w:r>
        <w:rPr>
          <w:lang w:val="ru-RU"/>
        </w:rPr>
        <w:t>70</w:t>
      </w:r>
      <w:r>
        <w:t xml:space="preserve">% </w:t>
      </w:r>
      <w:proofErr w:type="gramStart"/>
      <w:r>
        <w:rPr>
          <w:lang w:val="ru-RU"/>
        </w:rPr>
        <w:t>о</w:t>
      </w:r>
      <w:proofErr w:type="spellStart"/>
      <w:r>
        <w:t>прошенных</w:t>
      </w:r>
      <w:proofErr w:type="spellEnd"/>
      <w:proofErr w:type="gramEnd"/>
      <w:r>
        <w:t xml:space="preserve">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адекватную</w:t>
      </w:r>
      <w:proofErr w:type="spellEnd"/>
      <w:r>
        <w:t xml:space="preserve"> </w:t>
      </w:r>
      <w:proofErr w:type="spellStart"/>
      <w:r>
        <w:t>самооценку</w:t>
      </w:r>
      <w:proofErr w:type="spellEnd"/>
      <w:r>
        <w:rPr>
          <w:lang w:val="ru-RU"/>
        </w:rPr>
        <w:t>. У большинства  второклассников</w:t>
      </w:r>
      <w:r>
        <w:t xml:space="preserve"> </w:t>
      </w:r>
      <w:proofErr w:type="spellStart"/>
      <w:r>
        <w:t>сформировано</w:t>
      </w:r>
      <w:proofErr w:type="spellEnd"/>
      <w:r>
        <w:t xml:space="preserve"> </w:t>
      </w:r>
      <w:proofErr w:type="spellStart"/>
      <w:r>
        <w:t>положительное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к </w:t>
      </w:r>
      <w:proofErr w:type="spellStart"/>
      <w:r>
        <w:t>себе</w:t>
      </w:r>
      <w:proofErr w:type="spellEnd"/>
      <w:r>
        <w:t xml:space="preserve">,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умеют</w:t>
      </w:r>
      <w:proofErr w:type="spellEnd"/>
      <w:r>
        <w:t xml:space="preserve"> </w:t>
      </w:r>
      <w:proofErr w:type="spellStart"/>
      <w:r>
        <w:t>оценивать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и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>.</w:t>
      </w:r>
    </w:p>
    <w:p w:rsidR="00882928" w:rsidRDefault="00882928" w:rsidP="00882928">
      <w:pPr>
        <w:tabs>
          <w:tab w:val="left" w:pos="690"/>
        </w:tabs>
        <w:ind w:firstLine="709"/>
        <w:jc w:val="both"/>
      </w:pPr>
      <w:r>
        <w:rPr>
          <w:lang w:val="ru-RU"/>
        </w:rPr>
        <w:t>4</w:t>
      </w:r>
      <w:r>
        <w:t xml:space="preserve">% </w:t>
      </w:r>
      <w:proofErr w:type="spellStart"/>
      <w:r>
        <w:t>заниженная</w:t>
      </w:r>
      <w:proofErr w:type="spellEnd"/>
      <w:r>
        <w:t xml:space="preserve"> </w:t>
      </w:r>
      <w:proofErr w:type="spellStart"/>
      <w:r>
        <w:t>самооценка</w:t>
      </w:r>
      <w:proofErr w:type="spellEnd"/>
      <w:r>
        <w:t xml:space="preserve">. В </w:t>
      </w:r>
      <w:proofErr w:type="spellStart"/>
      <w:r>
        <w:t>данном</w:t>
      </w:r>
      <w:proofErr w:type="spellEnd"/>
      <w:r>
        <w:t xml:space="preserve">,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налицо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взаимоотношениях</w:t>
      </w:r>
      <w:proofErr w:type="spellEnd"/>
      <w:r>
        <w:t xml:space="preserve"> в </w:t>
      </w:r>
      <w:proofErr w:type="spellStart"/>
      <w:r>
        <w:t>семье</w:t>
      </w:r>
      <w:proofErr w:type="spellEnd"/>
      <w:r>
        <w:t xml:space="preserve">. </w:t>
      </w:r>
      <w:proofErr w:type="spellStart"/>
      <w:r>
        <w:t>Разрушена</w:t>
      </w:r>
      <w:proofErr w:type="spellEnd"/>
      <w:r>
        <w:t xml:space="preserve"> </w:t>
      </w:r>
      <w:proofErr w:type="spellStart"/>
      <w:r>
        <w:t>ситуация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 и </w:t>
      </w:r>
      <w:proofErr w:type="spellStart"/>
      <w:r>
        <w:t>положительное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</w:t>
      </w:r>
      <w:proofErr w:type="spellStart"/>
      <w:r>
        <w:t>школьницы</w:t>
      </w:r>
      <w:proofErr w:type="spellEnd"/>
      <w:r>
        <w:t xml:space="preserve"> к </w:t>
      </w:r>
      <w:proofErr w:type="spellStart"/>
      <w:r>
        <w:t>урокам</w:t>
      </w:r>
      <w:proofErr w:type="spellEnd"/>
      <w:r>
        <w:t xml:space="preserve">; </w:t>
      </w:r>
      <w:proofErr w:type="spellStart"/>
      <w:r>
        <w:t>нарушены</w:t>
      </w:r>
      <w:proofErr w:type="spellEnd"/>
      <w:r>
        <w:t xml:space="preserve"> </w:t>
      </w:r>
      <w:proofErr w:type="spellStart"/>
      <w:r>
        <w:t>межличностные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значимыми</w:t>
      </w:r>
      <w:proofErr w:type="spellEnd"/>
      <w:r>
        <w:t xml:space="preserve"> </w:t>
      </w:r>
      <w:proofErr w:type="spellStart"/>
      <w:r>
        <w:t>взрослыми</w:t>
      </w:r>
      <w:proofErr w:type="spellEnd"/>
      <w:r>
        <w:t>.</w:t>
      </w:r>
    </w:p>
    <w:p w:rsidR="00882928" w:rsidRDefault="00882928" w:rsidP="00882928">
      <w:pPr>
        <w:jc w:val="both"/>
        <w:rPr>
          <w:color w:val="000000"/>
          <w:lang w:val="ru-RU"/>
        </w:rPr>
      </w:pPr>
    </w:p>
    <w:p w:rsidR="00882928" w:rsidRDefault="00882928" w:rsidP="00882928">
      <w:pPr>
        <w:ind w:firstLine="709"/>
        <w:jc w:val="both"/>
        <w:rPr>
          <w:color w:val="000000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648325" cy="21336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2928" w:rsidRDefault="00882928" w:rsidP="00882928">
      <w:pPr>
        <w:ind w:firstLine="709"/>
        <w:jc w:val="both"/>
      </w:pPr>
      <w:r>
        <w:rPr>
          <w:lang w:val="ru-RU"/>
        </w:rPr>
        <w:t>П</w:t>
      </w:r>
      <w:proofErr w:type="spellStart"/>
      <w:r>
        <w:t>роведенн</w:t>
      </w:r>
      <w:r>
        <w:rPr>
          <w:lang w:val="ru-RU"/>
        </w:rPr>
        <w:t>ая</w:t>
      </w:r>
      <w:proofErr w:type="spellEnd"/>
      <w:r>
        <w:t xml:space="preserve"> </w:t>
      </w:r>
      <w:proofErr w:type="spellStart"/>
      <w:r>
        <w:t>диагностик</w:t>
      </w:r>
      <w:proofErr w:type="spellEnd"/>
      <w:r>
        <w:rPr>
          <w:lang w:val="ru-RU"/>
        </w:rPr>
        <w:t>а</w:t>
      </w:r>
      <w:r>
        <w:t xml:space="preserve"> </w:t>
      </w:r>
      <w:r>
        <w:rPr>
          <w:lang w:val="ru-RU"/>
        </w:rPr>
        <w:t xml:space="preserve">в четвертых классах </w:t>
      </w:r>
      <w:r>
        <w:t xml:space="preserve"> </w:t>
      </w:r>
      <w:proofErr w:type="spellStart"/>
      <w:r>
        <w:t>выяв</w:t>
      </w:r>
      <w:proofErr w:type="spellEnd"/>
      <w:r>
        <w:rPr>
          <w:lang w:val="ru-RU"/>
        </w:rPr>
        <w:t>ила</w:t>
      </w:r>
      <w:r>
        <w:t xml:space="preserve"> </w:t>
      </w:r>
      <w:proofErr w:type="spellStart"/>
      <w:r>
        <w:t>завышенный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самооценки</w:t>
      </w:r>
      <w:proofErr w:type="spellEnd"/>
      <w:r>
        <w:rPr>
          <w:lang w:val="ru-RU"/>
        </w:rPr>
        <w:t xml:space="preserve"> у </w:t>
      </w:r>
      <w:r>
        <w:t xml:space="preserve"> </w:t>
      </w:r>
      <w:r>
        <w:rPr>
          <w:lang w:val="ru-RU"/>
        </w:rPr>
        <w:t>13</w:t>
      </w:r>
      <w:r>
        <w:t>%</w:t>
      </w:r>
      <w:r>
        <w:rPr>
          <w:lang w:val="ru-RU"/>
        </w:rPr>
        <w:t xml:space="preserve"> обучающихся.</w:t>
      </w:r>
      <w:r>
        <w:t xml:space="preserve"> </w:t>
      </w:r>
    </w:p>
    <w:p w:rsidR="00882928" w:rsidRDefault="00882928" w:rsidP="00882928">
      <w:pPr>
        <w:ind w:firstLine="709"/>
        <w:jc w:val="both"/>
      </w:pPr>
      <w:r>
        <w:rPr>
          <w:lang w:val="ru-RU"/>
        </w:rPr>
        <w:t>81</w:t>
      </w:r>
      <w:r>
        <w:t xml:space="preserve">% </w:t>
      </w:r>
      <w:proofErr w:type="gramStart"/>
      <w:r>
        <w:rPr>
          <w:lang w:val="ru-RU"/>
        </w:rPr>
        <w:t>о</w:t>
      </w:r>
      <w:proofErr w:type="spellStart"/>
      <w:r>
        <w:t>прошенных</w:t>
      </w:r>
      <w:proofErr w:type="spellEnd"/>
      <w:proofErr w:type="gramEnd"/>
      <w:r>
        <w:t xml:space="preserve">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адекватную</w:t>
      </w:r>
      <w:proofErr w:type="spellEnd"/>
      <w:r>
        <w:t xml:space="preserve"> </w:t>
      </w:r>
      <w:proofErr w:type="spellStart"/>
      <w:r>
        <w:t>самооценку</w:t>
      </w:r>
      <w:proofErr w:type="spellEnd"/>
      <w:r>
        <w:rPr>
          <w:lang w:val="ru-RU"/>
        </w:rPr>
        <w:t>. У большинства  второклассников</w:t>
      </w:r>
      <w:r>
        <w:t xml:space="preserve"> </w:t>
      </w:r>
      <w:proofErr w:type="spellStart"/>
      <w:r>
        <w:t>сформировано</w:t>
      </w:r>
      <w:proofErr w:type="spellEnd"/>
      <w:r>
        <w:t xml:space="preserve"> </w:t>
      </w:r>
      <w:proofErr w:type="spellStart"/>
      <w:r>
        <w:t>положительное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к </w:t>
      </w:r>
      <w:proofErr w:type="spellStart"/>
      <w:r>
        <w:t>себе</w:t>
      </w:r>
      <w:proofErr w:type="spellEnd"/>
      <w:r>
        <w:t xml:space="preserve">,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умеют</w:t>
      </w:r>
      <w:proofErr w:type="spellEnd"/>
      <w:r>
        <w:t xml:space="preserve"> </w:t>
      </w:r>
      <w:proofErr w:type="spellStart"/>
      <w:r>
        <w:t>оценивать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и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>.</w:t>
      </w:r>
    </w:p>
    <w:p w:rsidR="00882928" w:rsidRPr="00D46234" w:rsidRDefault="00882928" w:rsidP="00882928">
      <w:pPr>
        <w:tabs>
          <w:tab w:val="left" w:pos="690"/>
        </w:tabs>
        <w:ind w:firstLine="709"/>
        <w:jc w:val="both"/>
      </w:pPr>
      <w:r>
        <w:rPr>
          <w:lang w:val="ru-RU"/>
        </w:rPr>
        <w:t>6</w:t>
      </w:r>
      <w:r>
        <w:t xml:space="preserve">% </w:t>
      </w:r>
      <w:proofErr w:type="spellStart"/>
      <w:r>
        <w:t>заниженная</w:t>
      </w:r>
      <w:proofErr w:type="spellEnd"/>
      <w:r>
        <w:t xml:space="preserve"> </w:t>
      </w:r>
      <w:proofErr w:type="spellStart"/>
      <w:r>
        <w:t>самооценка</w:t>
      </w:r>
      <w:proofErr w:type="spellEnd"/>
      <w:r>
        <w:t xml:space="preserve">. В </w:t>
      </w:r>
      <w:proofErr w:type="spellStart"/>
      <w:r>
        <w:t>данном</w:t>
      </w:r>
      <w:proofErr w:type="spellEnd"/>
      <w:r>
        <w:t xml:space="preserve">,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налицо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взаимоотношениях</w:t>
      </w:r>
      <w:proofErr w:type="spellEnd"/>
      <w:r>
        <w:t xml:space="preserve"> в </w:t>
      </w:r>
      <w:proofErr w:type="spellStart"/>
      <w:r>
        <w:t>семье</w:t>
      </w:r>
      <w:proofErr w:type="spellEnd"/>
      <w:r>
        <w:t xml:space="preserve">. </w:t>
      </w:r>
      <w:proofErr w:type="spellStart"/>
      <w:r>
        <w:t>Разрушена</w:t>
      </w:r>
      <w:proofErr w:type="spellEnd"/>
      <w:r>
        <w:t xml:space="preserve"> </w:t>
      </w:r>
      <w:proofErr w:type="spellStart"/>
      <w:r>
        <w:t>ситуация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 и </w:t>
      </w:r>
      <w:proofErr w:type="spellStart"/>
      <w:r>
        <w:t>положительное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</w:t>
      </w:r>
      <w:proofErr w:type="spellStart"/>
      <w:r>
        <w:t>школьницы</w:t>
      </w:r>
      <w:proofErr w:type="spellEnd"/>
      <w:r>
        <w:t xml:space="preserve"> к </w:t>
      </w:r>
      <w:proofErr w:type="spellStart"/>
      <w:r>
        <w:t>урокам</w:t>
      </w:r>
      <w:proofErr w:type="spellEnd"/>
      <w:r>
        <w:t xml:space="preserve">; </w:t>
      </w:r>
      <w:proofErr w:type="spellStart"/>
      <w:r>
        <w:t>нарушены</w:t>
      </w:r>
      <w:proofErr w:type="spellEnd"/>
      <w:r>
        <w:t xml:space="preserve"> </w:t>
      </w:r>
      <w:proofErr w:type="spellStart"/>
      <w:r>
        <w:t>межличностные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значимыми</w:t>
      </w:r>
      <w:proofErr w:type="spellEnd"/>
      <w:r>
        <w:t xml:space="preserve"> </w:t>
      </w:r>
      <w:proofErr w:type="spellStart"/>
      <w:r>
        <w:t>взрослыми</w:t>
      </w:r>
      <w:proofErr w:type="spellEnd"/>
      <w:r>
        <w:t>.</w:t>
      </w:r>
    </w:p>
    <w:p w:rsidR="00882928" w:rsidRDefault="00882928" w:rsidP="00882928">
      <w:pPr>
        <w:ind w:firstLine="709"/>
        <w:jc w:val="both"/>
        <w:rPr>
          <w:color w:val="000000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505450" cy="187642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2928" w:rsidRDefault="00882928" w:rsidP="00882928">
      <w:pPr>
        <w:ind w:firstLine="709"/>
        <w:jc w:val="both"/>
        <w:rPr>
          <w:color w:val="000000"/>
          <w:lang w:val="ru-RU"/>
        </w:rPr>
      </w:pPr>
    </w:p>
    <w:p w:rsidR="00882928" w:rsidRDefault="00882928" w:rsidP="00882928">
      <w:pPr>
        <w:ind w:firstLine="709"/>
        <w:jc w:val="both"/>
        <w:rPr>
          <w:color w:val="000000"/>
          <w:lang w:val="ru-RU"/>
        </w:rPr>
      </w:pPr>
    </w:p>
    <w:p w:rsidR="00882928" w:rsidRDefault="00882928" w:rsidP="00882928">
      <w:pPr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Рекомендации:</w:t>
      </w:r>
    </w:p>
    <w:p w:rsidR="00882928" w:rsidRDefault="00882928" w:rsidP="00882928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поддержка и развитие приобретённых положительных личностных качеств, организация     деятельности по оказанию помощи другим людям, развитие </w:t>
      </w:r>
      <w:proofErr w:type="spellStart"/>
      <w:r>
        <w:rPr>
          <w:color w:val="000000"/>
          <w:lang w:val="ru-RU"/>
        </w:rPr>
        <w:t>эмпатии</w:t>
      </w:r>
      <w:proofErr w:type="spellEnd"/>
      <w:r>
        <w:rPr>
          <w:color w:val="000000"/>
          <w:lang w:val="ru-RU"/>
        </w:rPr>
        <w:t>;</w:t>
      </w:r>
    </w:p>
    <w:p w:rsidR="00882928" w:rsidRDefault="00882928" w:rsidP="00882928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стабилизировать психоэмоциональное состояние ребёнка, организовать самостоятельную деятельность на уроке;</w:t>
      </w:r>
    </w:p>
    <w:p w:rsidR="00882928" w:rsidRDefault="00882928" w:rsidP="00882928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консультация специалистов, поощрения за результат, давать небольшие поручения, но с достижимым положительным результатом.</w:t>
      </w:r>
    </w:p>
    <w:p w:rsidR="00882928" w:rsidRDefault="00882928" w:rsidP="00882928">
      <w:pPr>
        <w:jc w:val="both"/>
        <w:rPr>
          <w:rFonts w:eastAsia="Calibri"/>
        </w:rPr>
      </w:pPr>
      <w:proofErr w:type="gramStart"/>
      <w:r>
        <w:rPr>
          <w:b/>
          <w:bCs/>
          <w:color w:val="000000"/>
          <w:lang w:val="ru-RU"/>
        </w:rPr>
        <w:t>-</w:t>
      </w:r>
      <w:r w:rsidRPr="00D46234">
        <w:rPr>
          <w:rFonts w:eastAsia="Calibri"/>
        </w:rPr>
        <w:t xml:space="preserve"> </w:t>
      </w:r>
      <w:proofErr w:type="spellStart"/>
      <w:r>
        <w:rPr>
          <w:rFonts w:eastAsia="Calibri"/>
        </w:rPr>
        <w:t>для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развития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личностных</w:t>
      </w:r>
      <w:proofErr w:type="spellEnd"/>
      <w:r>
        <w:rPr>
          <w:rFonts w:eastAsia="Calibri"/>
        </w:rPr>
        <w:t xml:space="preserve"> УУД </w:t>
      </w:r>
      <w:proofErr w:type="spellStart"/>
      <w:r>
        <w:rPr>
          <w:rFonts w:eastAsia="Calibri"/>
        </w:rPr>
        <w:t>педагогам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необходимо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проявлять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заинтересованность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деятельностью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ребенка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создавать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уроках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ситуацию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успеха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поощрять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положительный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результат</w:t>
      </w:r>
      <w:proofErr w:type="spellEnd"/>
      <w:r>
        <w:rPr>
          <w:rFonts w:eastAsia="Calibri"/>
        </w:rPr>
        <w:t>;</w:t>
      </w:r>
      <w:proofErr w:type="gramEnd"/>
    </w:p>
    <w:p w:rsidR="00242035" w:rsidRDefault="00242035">
      <w:pPr>
        <w:rPr>
          <w:lang w:val="ru-RU"/>
        </w:rPr>
      </w:pPr>
    </w:p>
    <w:p w:rsidR="00E31AD5" w:rsidRPr="00242035" w:rsidRDefault="00242035">
      <w:pPr>
        <w:rPr>
          <w:lang w:val="ru-RU"/>
        </w:rPr>
      </w:pPr>
      <w:r>
        <w:rPr>
          <w:lang w:val="ru-RU"/>
        </w:rPr>
        <w:t xml:space="preserve"> Подготовила: Богомолова Галина геннадьевна</w:t>
      </w:r>
      <w:bookmarkStart w:id="0" w:name="_GoBack"/>
      <w:bookmarkEnd w:id="0"/>
    </w:p>
    <w:sectPr w:rsidR="00E31AD5" w:rsidRPr="00242035" w:rsidSect="0024203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928"/>
    <w:rsid w:val="00242035"/>
    <w:rsid w:val="00882928"/>
    <w:rsid w:val="00A9167B"/>
    <w:rsid w:val="00E3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28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82928"/>
  </w:style>
  <w:style w:type="paragraph" w:styleId="a3">
    <w:name w:val="Balloon Text"/>
    <w:basedOn w:val="a"/>
    <w:link w:val="a4"/>
    <w:uiPriority w:val="99"/>
    <w:semiHidden/>
    <w:unhideWhenUsed/>
    <w:rsid w:val="008829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928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paragraph" w:styleId="a5">
    <w:name w:val="No Spacing"/>
    <w:uiPriority w:val="1"/>
    <w:qFormat/>
    <w:rsid w:val="0024203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619047619047623E-2"/>
          <c:y val="7.6923076923076927E-2"/>
          <c:w val="0.78911564625850372"/>
          <c:h val="0.736263736263736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адекватный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45</c:v>
                </c:pt>
                <c:pt idx="1">
                  <c:v>37</c:v>
                </c:pt>
                <c:pt idx="2">
                  <c:v>41</c:v>
                </c:pt>
                <c:pt idx="3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завышенный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52</c:v>
                </c:pt>
                <c:pt idx="1">
                  <c:v>60</c:v>
                </c:pt>
                <c:pt idx="2">
                  <c:v>59</c:v>
                </c:pt>
                <c:pt idx="3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2560128"/>
        <c:axId val="42574208"/>
        <c:axId val="0"/>
      </c:bar3DChart>
      <c:catAx>
        <c:axId val="4256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574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5742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5601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544217687074831"/>
          <c:y val="0.34065934065934067"/>
          <c:w val="0.13775510204081631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130434782608737E-2"/>
          <c:y val="8.4210526315789513E-2"/>
          <c:w val="0.77391304347826084"/>
          <c:h val="0.736842105263157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2д</c:v>
                </c:pt>
                <c:pt idx="5">
                  <c:v>2е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8</c:v>
                </c:pt>
                <c:pt idx="1">
                  <c:v>4</c:v>
                </c:pt>
                <c:pt idx="2">
                  <c:v>0</c:v>
                </c:pt>
                <c:pt idx="3">
                  <c:v>8</c:v>
                </c:pt>
                <c:pt idx="4">
                  <c:v>13</c:v>
                </c:pt>
                <c:pt idx="5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адекватный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2д</c:v>
                </c:pt>
                <c:pt idx="5">
                  <c:v>2е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65</c:v>
                </c:pt>
                <c:pt idx="1">
                  <c:v>81</c:v>
                </c:pt>
                <c:pt idx="2">
                  <c:v>46</c:v>
                </c:pt>
                <c:pt idx="3">
                  <c:v>92</c:v>
                </c:pt>
                <c:pt idx="4">
                  <c:v>54</c:v>
                </c:pt>
                <c:pt idx="5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завышенный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2д</c:v>
                </c:pt>
                <c:pt idx="5">
                  <c:v>2е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27</c:v>
                </c:pt>
                <c:pt idx="1">
                  <c:v>15</c:v>
                </c:pt>
                <c:pt idx="2">
                  <c:v>53</c:v>
                </c:pt>
                <c:pt idx="3">
                  <c:v>0</c:v>
                </c:pt>
                <c:pt idx="4">
                  <c:v>33</c:v>
                </c:pt>
                <c:pt idx="5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2981248"/>
        <c:axId val="42982784"/>
        <c:axId val="0"/>
      </c:bar3DChart>
      <c:catAx>
        <c:axId val="4298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982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9827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98124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5217391304347867"/>
          <c:y val="0.34736842105263183"/>
          <c:w val="0.14086956521739136"/>
          <c:h val="0.3052631578947368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635111876075716E-2"/>
          <c:y val="7.4766355140186938E-2"/>
          <c:w val="0.76075731497418275"/>
          <c:h val="0.757009345794392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3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адекватный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3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70</c:v>
                </c:pt>
                <c:pt idx="1">
                  <c:v>68</c:v>
                </c:pt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завышенный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3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23</c:v>
                </c:pt>
                <c:pt idx="1">
                  <c:v>28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3070592"/>
        <c:axId val="43072128"/>
        <c:axId val="0"/>
      </c:bar3DChart>
      <c:catAx>
        <c:axId val="4307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072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0721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07059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3132530120481951"/>
          <c:y val="0.35046728971962637"/>
          <c:w val="0.16179001721170397"/>
          <c:h val="0.2990654205607477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964726631393329E-2"/>
          <c:y val="8.0213903743315482E-2"/>
          <c:w val="0.77072310405643762"/>
          <c:h val="0.737967914438502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13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адекватный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72</c:v>
                </c:pt>
                <c:pt idx="1">
                  <c:v>81</c:v>
                </c:pt>
                <c:pt idx="2">
                  <c:v>87</c:v>
                </c:pt>
                <c:pt idx="3">
                  <c:v>85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завышенный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28</c:v>
                </c:pt>
                <c:pt idx="1">
                  <c:v>15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3102592"/>
        <c:axId val="43104128"/>
        <c:axId val="0"/>
      </c:bar3DChart>
      <c:catAx>
        <c:axId val="4310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104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1041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102592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5008818342151671"/>
          <c:y val="0.34759358288770065"/>
          <c:w val="0.14285714285714293"/>
          <c:h val="0.3101604278074868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3473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Лёшка</cp:lastModifiedBy>
  <cp:revision>3</cp:revision>
  <dcterms:created xsi:type="dcterms:W3CDTF">2016-01-13T02:03:00Z</dcterms:created>
  <dcterms:modified xsi:type="dcterms:W3CDTF">2016-11-08T13:12:00Z</dcterms:modified>
</cp:coreProperties>
</file>