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C5" w:rsidRPr="00D56AC5" w:rsidRDefault="00D56AC5" w:rsidP="00D56AC5">
      <w:pPr>
        <w:pStyle w:val="a3"/>
        <w:shd w:val="clear" w:color="auto" w:fill="FFFFFF"/>
        <w:ind w:left="125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D56AC5">
        <w:rPr>
          <w:rFonts w:ascii="Arial" w:hAnsi="Arial" w:cs="Arial"/>
          <w:b/>
          <w:color w:val="0D0D0D" w:themeColor="text1" w:themeTint="F2"/>
          <w:sz w:val="28"/>
          <w:szCs w:val="28"/>
        </w:rPr>
        <w:t>Экспериментально-исследовательская работа</w:t>
      </w:r>
    </w:p>
    <w:p w:rsidR="00D56AC5" w:rsidRPr="002C1F13" w:rsidRDefault="00D56AC5" w:rsidP="00D56AC5">
      <w:pPr>
        <w:pStyle w:val="a3"/>
        <w:shd w:val="clear" w:color="auto" w:fill="FFFFFF"/>
        <w:ind w:left="125"/>
        <w:jc w:val="center"/>
        <w:rPr>
          <w:rFonts w:ascii="Arial" w:hAnsi="Arial" w:cs="Arial"/>
          <w:color w:val="0D0D0D" w:themeColor="text1" w:themeTint="F2"/>
        </w:rPr>
      </w:pPr>
      <w:r>
        <w:rPr>
          <w:rStyle w:val="a4"/>
          <w:rFonts w:ascii="Arial" w:hAnsi="Arial" w:cs="Arial"/>
          <w:color w:val="0D0D0D" w:themeColor="text1" w:themeTint="F2"/>
        </w:rPr>
        <w:t>«</w:t>
      </w:r>
      <w:r w:rsidRPr="002C1F13">
        <w:rPr>
          <w:rStyle w:val="a4"/>
          <w:rFonts w:ascii="Arial" w:hAnsi="Arial" w:cs="Arial"/>
          <w:color w:val="0D0D0D" w:themeColor="text1" w:themeTint="F2"/>
        </w:rPr>
        <w:t>Обучение разным видам чтения. Контроль понимания при чтении</w:t>
      </w:r>
      <w:r>
        <w:rPr>
          <w:rStyle w:val="a4"/>
          <w:rFonts w:ascii="Arial" w:hAnsi="Arial" w:cs="Arial"/>
          <w:color w:val="0D0D0D" w:themeColor="text1" w:themeTint="F2"/>
        </w:rPr>
        <w:t>».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i/>
          <w:iCs/>
          <w:color w:val="0D0D0D" w:themeColor="text1" w:themeTint="F2"/>
        </w:rPr>
        <w:t>Виды чтения: ознакомительное, изучающее, просмотровое, поисковое. Последовательность обучения разным видам чтения. Признаки «зрелого» чтения. Методика обучения разным видам чтения. Контроль умений в разных видах чтения.</w:t>
      </w:r>
    </w:p>
    <w:p w:rsidR="00D56AC5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i/>
          <w:iCs/>
          <w:color w:val="0D0D0D" w:themeColor="text1" w:themeTint="F2"/>
        </w:rPr>
        <w:t>Цель работы:</w:t>
      </w:r>
      <w:r w:rsidRPr="002C1F13">
        <w:rPr>
          <w:rStyle w:val="apple-converted-space"/>
          <w:rFonts w:ascii="Arial" w:hAnsi="Arial" w:cs="Arial"/>
          <w:color w:val="0D0D0D" w:themeColor="text1" w:themeTint="F2"/>
        </w:rPr>
        <w:t> </w:t>
      </w:r>
      <w:r w:rsidRPr="002C1F13">
        <w:rPr>
          <w:rFonts w:ascii="Arial" w:hAnsi="Arial" w:cs="Arial"/>
          <w:color w:val="0D0D0D" w:themeColor="text1" w:themeTint="F2"/>
        </w:rPr>
        <w:t>Осно</w:t>
      </w:r>
      <w:r>
        <w:rPr>
          <w:rFonts w:ascii="Arial" w:hAnsi="Arial" w:cs="Arial"/>
          <w:color w:val="0D0D0D" w:themeColor="text1" w:themeTint="F2"/>
        </w:rPr>
        <w:t>вной целью работы</w:t>
      </w:r>
      <w:r w:rsidRPr="002C1F13">
        <w:rPr>
          <w:rFonts w:ascii="Arial" w:hAnsi="Arial" w:cs="Arial"/>
          <w:color w:val="0D0D0D" w:themeColor="text1" w:themeTint="F2"/>
        </w:rPr>
        <w:t xml:space="preserve"> является </w:t>
      </w:r>
      <w:r>
        <w:rPr>
          <w:rFonts w:ascii="Arial" w:hAnsi="Arial" w:cs="Arial"/>
          <w:color w:val="0D0D0D" w:themeColor="text1" w:themeTint="F2"/>
        </w:rPr>
        <w:t>апробация приобретенных</w:t>
      </w:r>
      <w:r w:rsidRPr="002C1F13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2C1F13">
        <w:rPr>
          <w:rFonts w:ascii="Arial" w:hAnsi="Arial" w:cs="Arial"/>
          <w:color w:val="0D0D0D" w:themeColor="text1" w:themeTint="F2"/>
        </w:rPr>
        <w:t>практических навыков работы</w:t>
      </w:r>
      <w:r>
        <w:rPr>
          <w:rFonts w:ascii="Arial" w:hAnsi="Arial" w:cs="Arial"/>
          <w:color w:val="0D0D0D" w:themeColor="text1" w:themeTint="F2"/>
        </w:rPr>
        <w:t xml:space="preserve"> учащихся,</w:t>
      </w:r>
      <w:r w:rsidRPr="002C1F13">
        <w:rPr>
          <w:rFonts w:ascii="Arial" w:hAnsi="Arial" w:cs="Arial"/>
          <w:color w:val="0D0D0D" w:themeColor="text1" w:themeTint="F2"/>
        </w:rPr>
        <w:t xml:space="preserve"> при обучении разным видам чтения. Предметом познавательной деятельности должны стать тексты и обучение их чтению в зависимости от цели, а также разнообразные виды упражнений, применяемые при обучении разным видам чтения, их разработка, наполняемость языковым материалом, последовательность предъявления и объекты контроля понимания при чтении, что представляет особую трудность</w:t>
      </w:r>
      <w:r>
        <w:rPr>
          <w:rFonts w:ascii="Arial" w:hAnsi="Arial" w:cs="Arial"/>
          <w:color w:val="0D0D0D" w:themeColor="text1" w:themeTint="F2"/>
        </w:rPr>
        <w:t>.</w:t>
      </w:r>
      <w:r w:rsidRPr="002C1F13">
        <w:rPr>
          <w:rFonts w:ascii="Arial" w:hAnsi="Arial" w:cs="Arial"/>
          <w:color w:val="0D0D0D" w:themeColor="text1" w:themeTint="F2"/>
        </w:rPr>
        <w:t xml:space="preserve"> 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Различают учебное чтение и информативное чтение. Различия между ними заключается в целях, которые преследуются чтецом. В первом случае чтение осуществляется с целью научиться складывать из букв слова, правильно произносить слова и предложения, приобрести необходимую беглость чтения. Во втором случае чтение преследует цель извлечь из текста информацию.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Информативное чтение также может протекать по-разному. Читать можно, анализируя лексические средства, стиль, грамматические формы, структуру текста и т.п. Читают и просто для того, чтобы познакомиться с содержанием книги, статьи, проследить за судьбами героев, получить эстетическое наслаждение от описания красот природы и т.д. Недаром предлагается различать большое количество видов осмысленного чтения: аналитическое и синтетическое, изучающее, просмотровое и ознакомительное,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беспереводное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и переводное и т.п. Целью изучающего чтения является анализ текста, в том числе и средств языка. В этом случае темп чтения замедлен, некоторые абзацы перечитываются несколько раз, происходит настоящая работа над текстом.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При поисковом чтении важно найти искомую информацию. Иногда с этой целью определяется проблема, анализируемая в тексте, иногда отношение автора к этой проблеме, его подход к ней. В других случаях происходит знакомство с содержанием текста, оценка информации, заключенной в нем, выделение основной мысли автора, его позиции и др. Степень понимания текста может быть при этом довольно неполной, а скорость чтения достигает значительных величин. Именно при поисковом чтении появляется необходимость в скоростном, или динамическом чтении, когда средняя скорость чтения (150-250 слов в минуту) увеличивается в два или три раза.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Все вышеперечисленное позволяет классифицировать основные виды чтения следующим образом: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Учебное чтение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Информативное чтение: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1)изучающее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2) поисковое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3) динамическое (просмотровое)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Как и всякая речевая деятельность, чтение зависит от развития навыков и умений. Научиться читать – это значит овладеть навыком и умением связывать зрительные графические образы со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слухомоторными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, т.е. соотносить буквы и буквосочетания со звуками, а также зрительные и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звукомоторные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образы слов с их значением. Овладение чтением предполагает также умение различать связи слов в предложении. От этих умений зависит беглость чтения и понимания читаемого, что при чтении вслух выражается в интонации. Чтение как процесс общения связан с необходимостью владеть: 1)графической системой языка 2) приемами извлечения информации. Поэтому в процессе чтения выделяются два основных взаимосвязанных отличительных признака: а) процесс восприятия напечатанного или написанного текста и б) процесс осмысления читаемого. Отсюда вытекает необходимость обучать двум сторонам чтения: технической (овладение графической системой) и смысловой (овладение умением понимать читаемое).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Извлечение информации из печатных источников предполагает овладение обеими сторонами чтения как вида речевой деятельности.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Чтобы овладеть механизмами чтения, учащийся должен осознать связи между звуковой стороной слова и способом его изображения, иначе говоря, он должен научиться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правильно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соотносить звуки и буквы. Эта работа ведется на начальном этапе обучения непосредственно после устного вводного курса. 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Информативное чтение предполагает извлечение из текста информации. В тексте представлена самая различная информация: и смысловая, и семантическая, и эстетическая, и лексическая, и грамматическая, и стилистическая. Можно назвать и другие виды информации (о почерке автора, о достоверности написанного), но они находятся вне сферы интересов обычного чтеца. Обычный чтец в первую очередь должен уметь на основе семантической (лексической и грамматической) информации определить смысл предложения в данном контексте или в данной ситуации и его место в смысловой структуре сверхфразового единства или текста. Если те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кст пр</w:t>
      </w:r>
      <w:proofErr w:type="gramEnd"/>
      <w:r w:rsidRPr="002C1F13">
        <w:rPr>
          <w:rFonts w:ascii="Arial" w:hAnsi="Arial" w:cs="Arial"/>
          <w:color w:val="0D0D0D" w:themeColor="text1" w:themeTint="F2"/>
        </w:rPr>
        <w:t>едставляет собой художественное произведение, то предусматривается и извлечение из текста эстетической, а, следовательно, и стилистической информации. Но чаще всего чтение служит извлечению смысловой информации.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Если извлечение смысловой информации не требует дискурсивных процессов и происходит автоматизировано, то оно осуществляется в виде поиска. Поиск имеет место и в случаях, когда в тексте следует найти те или иные сведения, определить его общее содержание, выделить основную мысль. При решении всех перечисленных задач прибегают к поисковому чтению.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Когда извлечение смысловой информации требует тщательного прочтения и анализа либо из-за недостаточной языковой подготовки чтеца, либо из-за сложности содержания текста, то поисковое чтение уступает место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изучающему</w:t>
      </w:r>
      <w:proofErr w:type="gramEnd"/>
      <w:r w:rsidRPr="002C1F13">
        <w:rPr>
          <w:rFonts w:ascii="Arial" w:hAnsi="Arial" w:cs="Arial"/>
          <w:color w:val="0D0D0D" w:themeColor="text1" w:themeTint="F2"/>
        </w:rPr>
        <w:t>. Изучающее чтение необходимо и для того, чтобы определить стиль автора, лексику, которой он пользовался, выделить основную мысль.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При обучении чтению одинаково важны оба вида информативного чтения – и поисковое, и изучающее.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Исходя из психологической природы чтения и понимания и учитывая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конечную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целеустановку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программы в школе необходимо обучать двум видам чтения: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1) чтению с непосредственным пониманием;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2) чтению с опосредованным пониманием.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Эти два вида чтения могут иметь разные коммуникативные цели: а) ознакомиться с содержанием текста; б) точно понять все детали, содержащиеся в тексте; в) наконец, просто перелистать газету, журнал, книгу и остановиться на той статье или на том отрывке, который заинтересовал предлагаемым содержанием. Отсюда появились такие характеристики чтения, как ознакомительное, изучающее, просмотровое.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При обучении чтению недостаточно только верно подобрать или разработать задания к тексту. Работа с текстом обычно проводится в три этапа: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предтекстовый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,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текстовый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и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послетекстовый</w:t>
      </w:r>
      <w:proofErr w:type="spellEnd"/>
      <w:r w:rsidRPr="002C1F13">
        <w:rPr>
          <w:rFonts w:ascii="Arial" w:hAnsi="Arial" w:cs="Arial"/>
          <w:color w:val="0D0D0D" w:themeColor="text1" w:themeTint="F2"/>
        </w:rPr>
        <w:t>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На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предтекстовом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этапе проводится подготовка к чтению, т.е. снятие языковых трудностей, ознакомление с темой и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социокультурными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понятиями и реалиями, упоминаемыми в тексте. Немаловажное условие работы с текстом - создание доброжелательной атмосферы в классе, поэтому учитель на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предтекстовом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этапе должен заинтересовать учащихся, вовлечь их в работу, тем самым создавая положительную мотивацию. На данном этапе учитель может использовать следующие приемы работы: «мозговой штурм», предсказывание (предугадывание), ассоциации с иллюстрацией или заголовком текста, выявление имеющихся у учащихся знаний по проблемам, затронутым в тексте, ответы на вопросы и т.д.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Текстовой этап включают в себя задания, которые учащиеся выполняют непосредственно во время чтения.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Именно на этом этапе развиваются коммуникативные умении чтения, и поэтому он самый продолжительный во времени и может включать несколько заданий, например: заполнение таблицы, составление плана текста, выбор заголовка к тексту, заполнение пропусков, верные/неверные утверждения, соотнесение картинок с предложениями из теста, логическая перегруппировка предложений, деление текста на параграфы и т.д.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Данные задания позволяют провести проверку понимания прочитанного.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Цель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послетекстового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этапа - интеграция чтения с продуктивными коммуникативными умениями, а именно говорением и письмом, т.е.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учащиеся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применяют полученные в ходе чтения задания в различных речевых ситуациях. В качестве заданий можно организовать дискуссию, ролевую игру, презентацию, провести опрос мнений, написать письмо, сочинение, резюме, стихотворение. Обучение чтению должно быть максимально приближено к условиям реальной жизни, в которых учащимся могут понадобиться данные умения.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Умение поискового чтения в реальной жизни мы используем, когда просматриваем телевизионную программу или рекламный проспект, знакомимся с меню, оглавлением книги, ищем незнакомое слово в словаре, номер телефона </w:t>
      </w:r>
      <w:r w:rsidRPr="002C1F13">
        <w:rPr>
          <w:rFonts w:ascii="Arial" w:hAnsi="Arial" w:cs="Arial"/>
          <w:color w:val="0D0D0D" w:themeColor="text1" w:themeTint="F2"/>
        </w:rPr>
        <w:lastRenderedPageBreak/>
        <w:t>в справочнике, товар в каталоге, информацию о прибытии поезда на табло железнодорожного вокзала и т.п.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 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proofErr w:type="spellStart"/>
      <w:r w:rsidRPr="002C1F13">
        <w:rPr>
          <w:rFonts w:ascii="Arial" w:hAnsi="Arial" w:cs="Arial"/>
          <w:color w:val="0D0D0D" w:themeColor="text1" w:themeTint="F2"/>
        </w:rPr>
        <w:t>Предтекстовый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этап: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Упражнения на узнавание сигналов-опор, облегчающих поиск.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Опираясь в основном на термины, отражающие искомую информацию, найдите эту информацию в статье (подборке статей, книге, журнале, газете).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Опираясь на термины, отражающие искомую информацию, найдите нужную вам информацию в тексте.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Найдите в конце вводного раздела статьи перечень вопросов, освещаемых в ней.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4. Найдите в конце каждого раздела (главы, параграфа) указания на проблематику следующего.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5. Опираясь на соответствующие термины и средства межфразовой связи, найдите авторские выводы по интересующему вопросу.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6. Найдите в первом (первых) абзацах каждого раздела (главы, параграфа) формулировку рассматриваемой проблемы.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Текстовый этап: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Прочтите первое предложение (первый абзац), определите вопросы (проблемы), которые будут рассматриваться в тексте.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Прочтите последнее предложение (абзац) и предположите, какое содержание могло предшествовать данному выводу.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Просмотрите текст и скажите, для какой категории читателей он может представлять интерес и почему.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4. Просмотрите текст, найдите его фрагмент, который представляет для вас особый интерес, и объясните почему.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5. Скажите, какому из указанных вопросов уделяется в статье особое внимание.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Упражнения на определение частей текста, которые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представляют интерес с точки зрения читающего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Просмотрите предложенные вам тексты и подберите из них факты, которые относятся к теме ...(которые могли бы служить иллюстрацией к тезису, утверждению ...).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 xml:space="preserve">2.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Укажите в тексте абзацы (в журнале - статьи, в книге - главы, в главе - параграфы), в которых содержатся данные о ... (характеристики ...).</w:t>
      </w:r>
      <w:proofErr w:type="gramEnd"/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Найдите в статье определение (вывод, формулировку проблемы; термин, обозначающий ...) и зачитайте вслух.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4. Найдите в тексте факты, упомянутые в аннотации (резюме).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5. Отметьте в тексте места, дающие ответы на предложенные вопросы.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6. Найдите в тексте факты, которые дают основание сделать выводы, составить тезисы.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7. Найдите и отметьте в тексте места, относящиеся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... (характеризующие ...).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proofErr w:type="spellStart"/>
      <w:r w:rsidRPr="002C1F13">
        <w:rPr>
          <w:rFonts w:ascii="Arial" w:hAnsi="Arial" w:cs="Arial"/>
          <w:color w:val="0D0D0D" w:themeColor="text1" w:themeTint="F2"/>
        </w:rPr>
        <w:t>Послетекстовый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этап: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Упражнения, контролирующие умение находить в тексте (текстах)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конкретную информацию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Зачитайте вслух из текста (текстов) факты, которые относятся к теме ....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2.Выпишите из текста факты, которые могли бы служить иллюстрацией к тезису ....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Подчеркните в тексте определение (вывод, формулировку проблемы; термин, обозначающий ...).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4. Назовите заглавие текста, в котором вы нашли интересующую вас информацию.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5. Укажите страницы книги (журнала, газеты, технической документации), на которых рассматривается проблема о ....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При обнаружении искомой информации цель поискового чтения достигнута; чтение следует прекратить либо перейти к другим его видам (ознакомительному, изучающему, просмотровому).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Очевидно, что не каждый текст может быть использован для развития определенных умений чтения. В учебной ситуации при выборе текста следует исходить из умений, над развитием которых работает учитель и его ученики в рамках изучаемой темы.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Обучение разным видам чтения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Обучение ознакомительному чтению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1.Условия, определяющие успешность обучения: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проведение в режиме дефицита времени (темп быстрый);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• организация как одноразового чтения про себя;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проверка понимания основной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исключение перевода на родной язык.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Умения, лежащие в основе данного вида чтения: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прогнозировать содержание по заголовку/вступлению, зрительной наглядности;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определять главную мысль;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отделять основную информацию от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второстепенной</w:t>
      </w:r>
      <w:proofErr w:type="gramEnd"/>
      <w:r w:rsidRPr="002C1F13">
        <w:rPr>
          <w:rFonts w:ascii="Arial" w:hAnsi="Arial" w:cs="Arial"/>
          <w:color w:val="0D0D0D" w:themeColor="text1" w:themeTint="F2"/>
        </w:rPr>
        <w:t>, фактическую от гипотетической;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использовать сноски (ключевые слова, реалии и др.) как опоры для понимания;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устанавливать логическую/хронологическую связь фактов и событий;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обобщать данные, изложенные в тексте; делать выводы из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прочитанного</w:t>
      </w:r>
      <w:proofErr w:type="gramEnd"/>
      <w:r w:rsidRPr="002C1F13">
        <w:rPr>
          <w:rFonts w:ascii="Arial" w:hAnsi="Arial" w:cs="Arial"/>
          <w:color w:val="0D0D0D" w:themeColor="text1" w:themeTint="F2"/>
        </w:rPr>
        <w:t>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выписывать из текста наиболее значимую информацию с целью использования ее в других видах деятельности (в проектной работе, в коммуникативной игре и т.д.);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классифицировать/группировать информацию по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определенному</w:t>
      </w:r>
      <w:proofErr w:type="gramEnd"/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признаку;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оценивать новизну, важность, достоверность изложенных в тексте фактов и др.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Упражнения для обучения ознакомительному чтению: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прочитайте план/утверждение, определите, соответствует ли он/оно последовательности изложенных в тексте фактов;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расположите вопросы (заголовки), данные в ключе, в последовательности, соответствующей содержанию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выберите правильный ответ из 3—4 вариантов (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multiple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choice</w:t>
      </w:r>
      <w:proofErr w:type="spellEnd"/>
      <w:r w:rsidRPr="002C1F13">
        <w:rPr>
          <w:rFonts w:ascii="Arial" w:hAnsi="Arial" w:cs="Arial"/>
          <w:color w:val="0D0D0D" w:themeColor="text1" w:themeTint="F2"/>
        </w:rPr>
        <w:t>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в тексте ответ на вопрос, поставленный в заголовке;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составьте план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основную мысль в начале, середине и конце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подчеркните в каждом абзаце одно-два предложения, которые можно было бы опустить как несущественные;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просмотрите текст и озаглавьте его;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• перечислите факты, которые вы хотели бы запомнить;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составьте аннотацию/краткий реферат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прочитанного</w:t>
      </w:r>
      <w:proofErr w:type="gramEnd"/>
      <w:r w:rsidRPr="002C1F13">
        <w:rPr>
          <w:rFonts w:ascii="Arial" w:hAnsi="Arial" w:cs="Arial"/>
          <w:color w:val="0D0D0D" w:themeColor="text1" w:themeTint="F2"/>
        </w:rPr>
        <w:t>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передайте содержание текста в устной/письменной форме;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составьте выводы на основе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прочитанного</w:t>
      </w:r>
      <w:proofErr w:type="gramEnd"/>
      <w:r w:rsidRPr="002C1F13">
        <w:rPr>
          <w:rFonts w:ascii="Arial" w:hAnsi="Arial" w:cs="Arial"/>
          <w:color w:val="0D0D0D" w:themeColor="text1" w:themeTint="F2"/>
        </w:rPr>
        <w:t>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назовите наиболее интересные вопросы/данные, содержащиеся в тексте. Укажите, где можно использовать эти сведения;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укажите,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какая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из двух аннотаций передает содержание точнее;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прочитайте текст и составьте на основе содержания схему (диаграмму, анкету и др.);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 основе содержания прочитанного текста дорисуйте карту/ схему;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выскажите свое мнение о возможности использования информации, содержащейся в тексте, в вашей будущей профессии и др.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Обучение изучающему чтению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Условия успешности обучения: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медленный вид чтения про себя без ограничения времени;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перечитывание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с решением новых задач;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перевод на родной язык всего текста или его фрагментов;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чтение первоначально облегченных текстов, затем трудных (поучительных в смысле подхода к работе над незнакомым материалом);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самостоятельное чтение, связанное с обращением к словарю.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Умения, лежащие в основе данного вида чтения: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определять важность (значимость, достоверность)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полно и точно понимать содержание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делать перифраз/толкование трудных для понимания слов/ предложений;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раскрывать причинно-следственные связи;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предвосхищать дальнейшее развитие событий/действий;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составлять план, схемы, таблицы;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ставить вопросы к основной и второстепенной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 xml:space="preserve">• отделять объективную информацию от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субъективной</w:t>
      </w:r>
      <w:proofErr w:type="gramEnd"/>
      <w:r w:rsidRPr="002C1F13">
        <w:rPr>
          <w:rFonts w:ascii="Arial" w:hAnsi="Arial" w:cs="Arial"/>
          <w:color w:val="0D0D0D" w:themeColor="text1" w:themeTint="F2"/>
        </w:rPr>
        <w:t>, т. е. факты от рассуждений;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выявлять имплицитную информацию;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понимать содержание, опираясь на фоновые знания/широкий контекст, на экстралингвистический аппарат текста и шрифтовые выделения;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переводить текст полностью или выборочно (устно или письменно).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Упражнения для обучения изучающему чтению: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распределите факты, содержащиеся в тексте, по степени важности;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назовите данные, которые вы считаете особо важными. Обоснуйте свое решение;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добавьте факты, не меняя структуру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•найдите в тексте данные, которые можно использовать для выводов/аннотации;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составьте аннотацию/реферат;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поставьте вопросы к основной и детализирующей информации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напишите тезисы по содержанию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прочитанного</w:t>
      </w:r>
      <w:proofErr w:type="gramEnd"/>
      <w:r w:rsidRPr="002C1F13">
        <w:rPr>
          <w:rFonts w:ascii="Arial" w:hAnsi="Arial" w:cs="Arial"/>
          <w:color w:val="0D0D0D" w:themeColor="text1" w:themeTint="F2"/>
        </w:rPr>
        <w:t>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составьте письменную оценку (рецензию);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прочитайте сокращенный вариант текста, заполните пропуски недостающими словами (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cloze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test</w:t>
      </w:r>
      <w:proofErr w:type="spellEnd"/>
      <w:r w:rsidRPr="002C1F13">
        <w:rPr>
          <w:rFonts w:ascii="Arial" w:hAnsi="Arial" w:cs="Arial"/>
          <w:color w:val="0D0D0D" w:themeColor="text1" w:themeTint="F2"/>
        </w:rPr>
        <w:t>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переведите на родной язык указанные абзацы/части текста и др.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Обучение поисковому чтению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1. Условия, определяющие успешность обучения данному виду чтения: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основная цель поиска — содержательная информация;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проведение чтения в условиях дефицита времени (темп быстрый, очень быстрый);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принятие решения о целевом использовании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знание структурно-композиционных особенностей текстов;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использование экстралингвистических и когнитивных опор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начало обучения данному виду чтения связывается с уже изученными текстами, т. е. прочитанными с целью ознакомления или изучения;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• проведение чтения на больших по объему текстах в форме чтения про себя.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Умения, лежащие в основе данного вида чтения: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определять тип/структурно-композиционные особенности текста (журнала, брошюры);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выделять информацию, относящуюся к определенной теме/ проблеме;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находить нужные факты (данные, примеры, аргументы);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подбирать и группировать информацию по определенным признакам;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прогнозировать содержание целого текста на основе реалий,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известных понятий, терминов, географических названий и имен собственных;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ориентироваться в тексте путем выдвижении ряда гипотез;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проводить беглый анализ предложений/абзацев;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составлять рабочие материалы для использования их в ролевых играх/проектах и т.д.;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•находить абзацы/фрагменты текста, требующие подробного изучения,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3.Упражнения для обучения поисковому чтению: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определите тему/проблему текста (статьи);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прочитайте текст, определите, освещены ли в нем указанные вопросы;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в тексте основной довод в пользу заголовка;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прочитайте два текста на одну тему, назовите расхождение в содержании (в количестве приведенных фактов, разнице оценок и т. д.);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на указанной странице характеристики действующих лиц, инструкцию, рецепт, рекомендации и т.д.;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просмотрите аннотацию, определите, соответствует ли она содержанию текста;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абзацы, посвященные указанной теме;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найдите в тексте ответы на вопросы (дающие основания для выводов);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просмотрите рисунок, назовите абзац, который он иллюстрирует;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• найдите в тексте факты, которые автор относит 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положительным/отрицательным;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 разделите текст на части в соответствии с пунктами плана;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• выразите свое мнение о содержании текста и соотнесите его со своим собственным опытом и др.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Контроль понимания при чтении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При определении уровня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сформированности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умений читать тексты на иностранном языке оценка осуществляется по результатам выполнения заданий на поисковое, ознакомительное или изучающее чтение. Советуем при этом использовать материалы, рекомендованные для каждого вида чтения программой.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На начальном этапе обучения проверяются: узнавание и называние букв; соотнесение букв и буквосочетаний со звуками; озвучивание слов, словосочетаний и предложений; деление предложений на ритмические группы, интонирование; полное и точное понимание текстов (для изучающего чтения); понимание общего содержания текстов (для ознакомительного и поискового чтения); правильное, обращенное чтение вслух.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Для проверки понимания на продвинутых этапах (среднем и старшем) используются разные упражнения для различных видов чтения.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Ознакомительное чтение контролируется с помощью следующих упражнений: прогнозировать содержание по заголовку и иллюстрациям; ставить вопросы к основной информации и отвечать на них; выбирать заголовок, адекватный содержанию текста; делить текст на смысловые части и озаглавливать их; делать выписки основной информации.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Для проверки изучающего чтения используются следующие упражнения: составить развернутый план (резюме, выводы, комментарий); назвать утверждения, которые нужно подтвердить или опровергнуть; поставить вопросы ко всему тексту; выполнить выборочно или полностью адекватный перевод текста.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Поисковое чтение проверяется с помощью следующих упражнений: перечислить основные данные/факты; поставить вопросы к наиболее существенной информации; составить оценку/рецензию на весь те</w:t>
      </w:r>
      <w:proofErr w:type="gramStart"/>
      <w:r w:rsidRPr="002C1F13">
        <w:rPr>
          <w:rFonts w:ascii="Arial" w:hAnsi="Arial" w:cs="Arial"/>
          <w:color w:val="0D0D0D" w:themeColor="text1" w:themeTint="F2"/>
        </w:rPr>
        <w:t>кст/фр</w:t>
      </w:r>
      <w:proofErr w:type="gramEnd"/>
      <w:r w:rsidRPr="002C1F13">
        <w:rPr>
          <w:rFonts w:ascii="Arial" w:hAnsi="Arial" w:cs="Arial"/>
          <w:color w:val="0D0D0D" w:themeColor="text1" w:themeTint="F2"/>
        </w:rPr>
        <w:t>агмент; сравнить два текста на аналогичную тему (по сходству и различию); интерпретировать коммуникативную задачу автора; составить аннотацию/реферат; сделать выборочный перевод.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На </w:t>
      </w:r>
      <w:proofErr w:type="spellStart"/>
      <w:proofErr w:type="gramStart"/>
      <w:r w:rsidRPr="002C1F13">
        <w:rPr>
          <w:rFonts w:ascii="Arial" w:hAnsi="Arial" w:cs="Arial"/>
          <w:color w:val="0D0D0D" w:themeColor="text1" w:themeTint="F2"/>
        </w:rPr>
        <w:t>профильно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ориентированном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этапе для контроля должны привлекаться тексты по будущей специальности. </w:t>
      </w:r>
      <w:proofErr w:type="gramStart"/>
      <w:r w:rsidRPr="002C1F13">
        <w:rPr>
          <w:rFonts w:ascii="Arial" w:hAnsi="Arial" w:cs="Arial"/>
          <w:color w:val="0D0D0D" w:themeColor="text1" w:themeTint="F2"/>
        </w:rPr>
        <w:t xml:space="preserve">К вышеназванным упражнениям по разным видам чтения следует добавить упражнения: подготовить устные рефераты/обзоры по одному/двум текстам; составить характеристику действующих лиц; сравнить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социокультурную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информацию текста с культурой своей страны; выбрать из журнала (справочной литературы) по профилю специальности необходимую информацию и интерпретировать ее; назвать устно/письменно идею/проблему, изложенную в статье/брошюре, сделать выводы;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сгруппировать и систематизировать информацию из двух-трех текстов в соответствии с поставленной задачей.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 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proofErr w:type="gramStart"/>
      <w:r w:rsidRPr="002C1F13">
        <w:rPr>
          <w:rFonts w:ascii="Arial" w:hAnsi="Arial" w:cs="Arial"/>
          <w:color w:val="0D0D0D" w:themeColor="text1" w:themeTint="F2"/>
        </w:rPr>
        <w:lastRenderedPageBreak/>
        <w:t>В конце хотелось бы особо подчеркнуть, что чтение как процесс восприятия и активной переработки информации, графически закодированной по системе того или иного языка, представляет собой сложную аналитико-синтетическую деятельность, складывающуюся из восприятия и понимания текста, причем самое совершенное (зрелое) чтение характеризуется слиянием этих двух процессов и концентрацией внимания на смысловой стороне содержания.</w:t>
      </w:r>
      <w:proofErr w:type="gramEnd"/>
      <w:r w:rsidRPr="002C1F13">
        <w:rPr>
          <w:rFonts w:ascii="Arial" w:hAnsi="Arial" w:cs="Arial"/>
          <w:color w:val="0D0D0D" w:themeColor="text1" w:themeTint="F2"/>
        </w:rPr>
        <w:t xml:space="preserve"> Зрелое чтение отличается также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сформированностью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умений читать незнакомый аутентичный текст без посторонней помощи, в нужном темпе, с правильным пониманием и для многих целей.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Зрелое чтение может осуществлять лишь зрелый чтец, который отличается от начинающего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сформированностью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ряда умений и навыков. Например: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•наличием установки перед чтением;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•редукцией внутреннего проговаривания;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•узнаванием слов по очертаниям трех-четырех букв;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•умением ориентироваться в любом контексте;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•использованием фонетически правильного чтения вслух;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•умением воспринимать более крупные единицы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•направленностью внимания на содержание;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•владением разными видами чтения и различными способами переработки информации;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•умением пользоваться стратегиями чтения;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•наличием гибкости, т.е., умением быстро переключаться с одного вида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чтения на другой, меняя скорость извлечения информации из текста.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Что касается скорости чтения, то она имеет довольно большой диапазон разброса и варьируется от 150-200 до 650-800 слов/мин.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Владение перечисленными навыками и умениями обеспечивает одновременное восприятие формы и содержания, характерное для зрелого, опытного чтеца, обеспечивает полное понимание, что и должно явиться целью обучения чтению.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i/>
          <w:iCs/>
          <w:color w:val="0D0D0D" w:themeColor="text1" w:themeTint="F2"/>
        </w:rPr>
        <w:t>Ход работы</w:t>
      </w:r>
    </w:p>
    <w:p w:rsidR="00D56AC5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1) В рабочих </w:t>
      </w:r>
      <w:r>
        <w:rPr>
          <w:rFonts w:ascii="Arial" w:hAnsi="Arial" w:cs="Arial"/>
          <w:color w:val="0D0D0D" w:themeColor="text1" w:themeTint="F2"/>
        </w:rPr>
        <w:t xml:space="preserve">группах по 2-3 человека учащиеся </w:t>
      </w:r>
      <w:r w:rsidRPr="002C1F13">
        <w:rPr>
          <w:rFonts w:ascii="Arial" w:hAnsi="Arial" w:cs="Arial"/>
          <w:color w:val="0D0D0D" w:themeColor="text1" w:themeTint="F2"/>
        </w:rPr>
        <w:t xml:space="preserve"> выступают в роли преподавателя и представляют подготовленные предварительно упражнения (для разных этапов работы над текстом, с разными целями обучения чтению) перед остальными участниками практического занятия, выступающими в роли обучающихся. </w:t>
      </w:r>
    </w:p>
    <w:p w:rsidR="00D56AC5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lastRenderedPageBreak/>
        <w:t>2) Обсуждение итогов занятия в рабочей группе после каждой презентации задания. Какие преимущества и недостатки отдельных заданий вы выявили? С какими трудностями столкнулись по ходу проведения подготовленных заранее заданий?</w:t>
      </w:r>
    </w:p>
    <w:p w:rsidR="00D56AC5" w:rsidRDefault="00D56AC5" w:rsidP="00D56AC5">
      <w:pPr>
        <w:pStyle w:val="a3"/>
        <w:shd w:val="clear" w:color="auto" w:fill="FFFFFF"/>
        <w:ind w:left="125"/>
        <w:rPr>
          <w:rStyle w:val="a4"/>
          <w:rFonts w:ascii="Arial" w:hAnsi="Arial" w:cs="Arial"/>
          <w:color w:val="0D0D0D" w:themeColor="text1" w:themeTint="F2"/>
        </w:rPr>
      </w:pP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>
        <w:rPr>
          <w:rStyle w:val="a4"/>
          <w:rFonts w:ascii="Arial" w:hAnsi="Arial" w:cs="Arial"/>
          <w:color w:val="0D0D0D" w:themeColor="text1" w:themeTint="F2"/>
        </w:rPr>
        <w:t xml:space="preserve">Список </w:t>
      </w:r>
      <w:r w:rsidRPr="002C1F13">
        <w:rPr>
          <w:rStyle w:val="a4"/>
          <w:rFonts w:ascii="Arial" w:hAnsi="Arial" w:cs="Arial"/>
          <w:color w:val="0D0D0D" w:themeColor="text1" w:themeTint="F2"/>
        </w:rPr>
        <w:t>литератур</w:t>
      </w:r>
      <w:r>
        <w:rPr>
          <w:rStyle w:val="a4"/>
          <w:rFonts w:ascii="Arial" w:hAnsi="Arial" w:cs="Arial"/>
          <w:color w:val="0D0D0D" w:themeColor="text1" w:themeTint="F2"/>
        </w:rPr>
        <w:t>ы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 xml:space="preserve">1. Гальскова Н.Д., </w:t>
      </w:r>
      <w:proofErr w:type="spellStart"/>
      <w:r w:rsidRPr="002C1F13">
        <w:rPr>
          <w:rFonts w:ascii="Arial" w:hAnsi="Arial" w:cs="Arial"/>
          <w:color w:val="0D0D0D" w:themeColor="text1" w:themeTint="F2"/>
        </w:rPr>
        <w:t>Гез</w:t>
      </w:r>
      <w:proofErr w:type="spellEnd"/>
      <w:r w:rsidRPr="002C1F13">
        <w:rPr>
          <w:rFonts w:ascii="Arial" w:hAnsi="Arial" w:cs="Arial"/>
          <w:color w:val="0D0D0D" w:themeColor="text1" w:themeTint="F2"/>
        </w:rPr>
        <w:t xml:space="preserve"> Н.И. Теория обучения иностранным языкам. Лингводидактика и методика. – М., 2004</w:t>
      </w:r>
    </w:p>
    <w:p w:rsidR="00D56AC5" w:rsidRPr="002C1F13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2. Рогова Г.В. и др. Методика обучения иностранным языкам в средней школе. – М., 1991</w:t>
      </w:r>
    </w:p>
    <w:p w:rsidR="00D56AC5" w:rsidRDefault="00D56AC5" w:rsidP="00D56AC5">
      <w:pPr>
        <w:pStyle w:val="a3"/>
        <w:shd w:val="clear" w:color="auto" w:fill="FFFFFF"/>
        <w:ind w:left="125"/>
        <w:rPr>
          <w:rFonts w:ascii="Arial" w:hAnsi="Arial" w:cs="Arial"/>
          <w:color w:val="0D0D0D" w:themeColor="text1" w:themeTint="F2"/>
        </w:rPr>
      </w:pPr>
      <w:r w:rsidRPr="002C1F13">
        <w:rPr>
          <w:rFonts w:ascii="Arial" w:hAnsi="Arial" w:cs="Arial"/>
          <w:color w:val="0D0D0D" w:themeColor="text1" w:themeTint="F2"/>
        </w:rPr>
        <w:t>3. Конышева А.В. Контроль результатов обучения иностранному языку – СПб</w:t>
      </w:r>
      <w:proofErr w:type="gramStart"/>
      <w:r w:rsidRPr="002C1F13">
        <w:rPr>
          <w:rFonts w:ascii="Arial" w:hAnsi="Arial" w:cs="Arial"/>
          <w:color w:val="0D0D0D" w:themeColor="text1" w:themeTint="F2"/>
        </w:rPr>
        <w:t xml:space="preserve">., </w:t>
      </w:r>
      <w:proofErr w:type="gramEnd"/>
      <w:r w:rsidRPr="002C1F13">
        <w:rPr>
          <w:rFonts w:ascii="Arial" w:hAnsi="Arial" w:cs="Arial"/>
          <w:color w:val="0D0D0D" w:themeColor="text1" w:themeTint="F2"/>
        </w:rPr>
        <w:t>2004</w:t>
      </w:r>
    </w:p>
    <w:p w:rsidR="004B781F" w:rsidRDefault="004B781F"/>
    <w:sectPr w:rsidR="004B781F" w:rsidSect="004B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AC5"/>
    <w:rsid w:val="004B781F"/>
    <w:rsid w:val="00B53FEB"/>
    <w:rsid w:val="00BF7898"/>
    <w:rsid w:val="00D5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AC5"/>
    <w:rPr>
      <w:b/>
      <w:bCs/>
    </w:rPr>
  </w:style>
  <w:style w:type="character" w:customStyle="1" w:styleId="apple-converted-space">
    <w:name w:val="apple-converted-space"/>
    <w:basedOn w:val="a0"/>
    <w:rsid w:val="00D56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3404</Words>
  <Characters>19407</Characters>
  <Application>Microsoft Office Word</Application>
  <DocSecurity>0</DocSecurity>
  <Lines>161</Lines>
  <Paragraphs>45</Paragraphs>
  <ScaleCrop>false</ScaleCrop>
  <Company>Microsoft</Company>
  <LinksUpToDate>false</LinksUpToDate>
  <CharactersWithSpaces>22766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2016-11-07T20:12:00Z</dcterms:created>
  <dcterms:modified xsi:type="dcterms:W3CDTF">2016-11-07T20:24:00Z</dcterms:modified>
</cp:coreProperties>
</file>