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12" w:rsidRPr="00884FDA" w:rsidRDefault="00394012" w:rsidP="00394012">
      <w:pPr>
        <w:pStyle w:val="a3"/>
        <w:rPr>
          <w:rFonts w:ascii="Times New Roman" w:hAnsi="Times New Roman" w:cs="Times New Roman"/>
          <w:b/>
          <w:i/>
          <w:sz w:val="28"/>
          <w:szCs w:val="28"/>
          <w:lang w:eastAsia="ru-RU"/>
        </w:rPr>
      </w:pPr>
      <w:r w:rsidRPr="00884FDA">
        <w:rPr>
          <w:rFonts w:ascii="Times New Roman" w:hAnsi="Times New Roman" w:cs="Times New Roman"/>
          <w:b/>
          <w:i/>
          <w:sz w:val="28"/>
          <w:szCs w:val="28"/>
          <w:lang w:eastAsia="ru-RU"/>
        </w:rPr>
        <w:t>Внеклассное мероприятие «Творчество П.П. Хузангая»</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Цель урока: </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1) Познакомить учащихся с жизненным и творческим путём народного поэта Чувашии Педера Хузангая;</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2) Вызвать интерес к творчеству поэта;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3) Привить любовь к родному языку;</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4) Вызвать чувства восхищения, удивления, гордости, желание больше узнать о П.Хузангае, его поэзии.     </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Используемое оборудование: </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Портрет П.Хузангая, стенгазета о творчестве поэта, выставка книг Хузангая, книга «Писатели Чувашии», презентация «Петр</w:t>
      </w:r>
      <w:r w:rsidR="00884FDA" w:rsidRPr="00884FDA">
        <w:rPr>
          <w:rFonts w:ascii="Times New Roman" w:hAnsi="Times New Roman" w:cs="Times New Roman"/>
          <w:sz w:val="28"/>
          <w:szCs w:val="28"/>
          <w:lang w:eastAsia="ru-RU"/>
        </w:rPr>
        <w:t xml:space="preserve"> </w:t>
      </w:r>
      <w:r w:rsidRPr="00884FDA">
        <w:rPr>
          <w:rFonts w:ascii="Times New Roman" w:hAnsi="Times New Roman" w:cs="Times New Roman"/>
          <w:sz w:val="28"/>
          <w:szCs w:val="28"/>
          <w:lang w:eastAsia="ru-RU"/>
        </w:rPr>
        <w:t xml:space="preserve"> Хузангай»,</w:t>
      </w:r>
    </w:p>
    <w:p w:rsidR="00C87C84" w:rsidRPr="00884FDA" w:rsidRDefault="00884FDA" w:rsidP="00394012">
      <w:pPr>
        <w:pStyle w:val="a3"/>
        <w:rPr>
          <w:rFonts w:ascii="Times New Roman" w:hAnsi="Times New Roman" w:cs="Times New Roman"/>
          <w:sz w:val="28"/>
          <w:szCs w:val="28"/>
          <w:lang w:eastAsia="ru-RU"/>
        </w:rPr>
      </w:pPr>
      <w:r w:rsidRPr="00884FDA">
        <w:rPr>
          <w:rFonts w:ascii="Times New Roman" w:hAnsi="Times New Roman" w:cs="Times New Roman"/>
          <w:b/>
          <w:bCs/>
          <w:i/>
          <w:iCs/>
          <w:sz w:val="28"/>
          <w:szCs w:val="28"/>
          <w:lang w:eastAsia="ru-RU"/>
        </w:rPr>
        <w:t xml:space="preserve">  </w:t>
      </w:r>
      <w:r w:rsidR="00132E44" w:rsidRPr="00884FDA">
        <w:rPr>
          <w:rFonts w:ascii="Times New Roman" w:hAnsi="Times New Roman" w:cs="Times New Roman"/>
          <w:b/>
          <w:bCs/>
          <w:i/>
          <w:iCs/>
          <w:sz w:val="28"/>
          <w:szCs w:val="28"/>
          <w:lang w:eastAsia="ru-RU"/>
        </w:rPr>
        <w:t xml:space="preserve"> 1 ведущий </w:t>
      </w:r>
      <w:r w:rsidR="00C87C84" w:rsidRPr="00884FDA">
        <w:rPr>
          <w:rFonts w:ascii="Times New Roman" w:hAnsi="Times New Roman" w:cs="Times New Roman"/>
          <w:b/>
          <w:bCs/>
          <w:i/>
          <w:iCs/>
          <w:sz w:val="28"/>
          <w:szCs w:val="28"/>
          <w:lang w:eastAsia="ru-RU"/>
        </w:rPr>
        <w:t xml:space="preserve"> «Жизненный и творческий путь Педера Хузангая»</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Наверное, в Чувашии нет ни одной семьи, где не знали бы П.Хузангая. Дело не просто в исключительной популярности его творчества, подкупающей лиричности чувств и чаяний, отражённых в его многочисленных стихах и поэмах.</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Поэзия П. Хузангая словно многогранный кристалл отражает самые разные стороны чувашского народа. Пожалуй, нет такого поэтического жанра, к которому не обращался поэт в своём творчестве. Всё было подвластно ему в поэзии: нежная любовная лирика и широкие социальные полотна, глубокие философские размышления и прямая ораторская речь. Многие его произведения вошли в золотой фонд чувашской классической литературы. Чувашский поэт Василий Митта говорил: «…В развитии чувашской словесности я вижу пять столпов: Яковлев-Иванов-Ашмарин-Сеспель-Хузангай. Первые двое открыли в чувашском языке сокровищницу словарного запаса диалекта анатри, следующие за ними сумели придать этому богатому языку особый лад за счет диалекта вирьял, а Хузангай, вместе со своими современниками и молодежью, которые без всякого колебания приняли сеспелевские нормы, возвесил звучание чувашского стиха до вершин европейской культуры».</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Педер Хузангай издал около 50 поэтических книг. Его стихи были переведены более чем на 50 зарубежных языков и языков народов нашей страны.</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Творчество Хузангая мы начнем с рассмотрения жизненного пути, потому что поэтическая  судьба во многих случаях зависит от жизненных условий поэта.</w:t>
      </w:r>
    </w:p>
    <w:p w:rsidR="00C87C84" w:rsidRPr="00884FDA" w:rsidRDefault="00132E44" w:rsidP="00132E44">
      <w:pPr>
        <w:pStyle w:val="a3"/>
        <w:numPr>
          <w:ilvl w:val="0"/>
          <w:numId w:val="2"/>
        </w:numPr>
        <w:rPr>
          <w:rFonts w:ascii="Times New Roman" w:hAnsi="Times New Roman" w:cs="Times New Roman"/>
          <w:b/>
          <w:bCs/>
          <w:i/>
          <w:iCs/>
          <w:sz w:val="28"/>
          <w:szCs w:val="28"/>
          <w:lang w:eastAsia="ru-RU"/>
        </w:rPr>
      </w:pPr>
      <w:r w:rsidRPr="00884FDA">
        <w:rPr>
          <w:rFonts w:ascii="Times New Roman" w:hAnsi="Times New Roman" w:cs="Times New Roman"/>
          <w:b/>
          <w:bCs/>
          <w:i/>
          <w:iCs/>
          <w:sz w:val="28"/>
          <w:szCs w:val="28"/>
          <w:lang w:eastAsia="ru-RU"/>
        </w:rPr>
        <w:t xml:space="preserve">Ведущий  </w:t>
      </w:r>
      <w:r w:rsidR="00C87C84" w:rsidRPr="00884FDA">
        <w:rPr>
          <w:rFonts w:ascii="Times New Roman" w:hAnsi="Times New Roman" w:cs="Times New Roman"/>
          <w:b/>
          <w:bCs/>
          <w:i/>
          <w:iCs/>
          <w:sz w:val="28"/>
          <w:szCs w:val="28"/>
          <w:lang w:eastAsia="ru-RU"/>
        </w:rPr>
        <w:t>Жизненный путь П.Хузангая.</w:t>
      </w:r>
    </w:p>
    <w:p w:rsidR="00E76FB8" w:rsidRPr="00884FDA" w:rsidRDefault="00E76FB8" w:rsidP="00884FDA">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Хузангай-это псевдоним поэта, образованный от чувашского названия  города Казань (Хусан) и глагола «идти» (кай). Вернее, это было исконным народным прозвищем рода Хузангаев, поскольку прапрадед будущего поэта женился на крепостной помещика Аристова в Казани. При крещении чувашей-язычников это прозвище было переделано русскими миссионерами в фамилию Казанков.</w:t>
      </w:r>
    </w:p>
    <w:p w:rsidR="00C87C84" w:rsidRPr="00884FDA" w:rsidRDefault="00884FDA"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w:t>
      </w:r>
      <w:r w:rsidR="00C87C84" w:rsidRPr="00884FDA">
        <w:rPr>
          <w:rFonts w:ascii="Times New Roman" w:hAnsi="Times New Roman" w:cs="Times New Roman"/>
          <w:sz w:val="28"/>
          <w:szCs w:val="28"/>
          <w:lang w:eastAsia="ru-RU"/>
        </w:rPr>
        <w:t xml:space="preserve"> П.П. Хузангай родился 22 января 1907 года в чувашской бедной крестьянской семье. Родина его – деревня с поэтическим названием Сиктерме в нынешнем Алькеевском районе Татарстана. С детских лет познакомился с чудесным миром народного творчества. В школьные годы особенно благотворную роль в формировании будущего поэта сыграла учительница Наталья Яковлевна Яковлева. Через всю жизнь пронёс Хузангай светлую память об учительнице, чувства благодарности к ней Поэт посвятил ей теплое лирическое стихотворение </w:t>
      </w:r>
      <w:r w:rsidR="00C87C84" w:rsidRPr="00884FDA">
        <w:rPr>
          <w:rFonts w:ascii="Times New Roman" w:hAnsi="Times New Roman" w:cs="Times New Roman"/>
          <w:sz w:val="28"/>
          <w:szCs w:val="28"/>
          <w:lang w:eastAsia="ru-RU"/>
        </w:rPr>
        <w:lastRenderedPageBreak/>
        <w:t>«Учительница», в которой вырисовывается светлый  образ скромной труженицы народного просвещения:</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Сквозь даль годов я четко вижу: -</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Зимою, нет, к весне поближе,</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Со мною сверстники сидят,</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Пожалуй, с дюжину ребят.</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…Учительница понемногу</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Нас выводила на дорогу.</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Музы первые плоды?</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И в них, и в них ее труды.</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После  окончания сельской школы поступил в Казанский  педагогический техникум, проучился два года и затем переехал в Чебоксары, где до осени 1926 года работал секретарём редакции «Сунтал», а позже - переводчиком в Республиканском наркомате юстиции.</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В 1924 в первом номере журнала «Сунтала» появились первые три стихотворения Хузангая. Они сразу привлекли внимание читателей яркостью содержания и новизной формы.</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Огромную роль в формировании поэта сыграло путешествие по Советскому Союзу в 1926-1927 г.г. В 1927 г. поступает учиться в Восточный педагогический институт в Казани. Особенно много поэту дало общение с профессором Н. И. Ашмариным.  Встреча с В.Маяковским в Казани зимою 1928 г. имела огромное значение для П.Хузангая. В.Маяковский помог чувашскому поэту обратиться к большим темам современности.</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В 1928 г. вышел первый сборник стихов Хузангая «Уяртсан». В 1931 г. переехал в Москву, работает в редакции чувашской газеты «Коммунар». В августе 1934 г. Хузангай участвует в работе Первого Всесоюзного съезда советских писателей.</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Начало войны встретил в Ленинграде. Первым откликом на события войны стало стихотворение «Неприступный Ленинград». Вскоре он начал работать в Казани, в чувашской газете «Красное знамя». В1942 г. выходит его сборник «Тупа». В апреле 1942 г. вступает в ряды Действующей армии. В 1944 г. Был тяжело ранен, после длительного пребывания в госпиталях он по инвалидности был демобилизован, в июле 1945 г. вернулся в Чебоксары.</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В 1950 г. Верховный Совет Чувашской АССР присвоил Хузангаю почетное звание народного поэта Чувашии. В1955-1957 г.г. Хузангай-слушатель Высших курсов при Литературном институте имени А.Горького. В 1967 г. за поэму «Великое сердце», цикл стихов «Дальний полет», литературные статьи и очерки П. Хузангай удостоен Государственной премии ЧР К.В.Иванова, а в 1969 г.- премии Михаила Сеспеля.</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П. Хузангай умер 4 марта 1970 г. после тяжелой болезни.</w:t>
      </w:r>
    </w:p>
    <w:p w:rsidR="00C87C84" w:rsidRPr="00884FDA" w:rsidRDefault="00394012" w:rsidP="00394012">
      <w:pPr>
        <w:pStyle w:val="a3"/>
        <w:rPr>
          <w:rFonts w:ascii="Times New Roman" w:hAnsi="Times New Roman" w:cs="Times New Roman"/>
          <w:sz w:val="28"/>
          <w:szCs w:val="28"/>
          <w:lang w:eastAsia="ru-RU"/>
        </w:rPr>
      </w:pPr>
      <w:r w:rsidRPr="00884FDA">
        <w:rPr>
          <w:rFonts w:ascii="Times New Roman" w:hAnsi="Times New Roman" w:cs="Times New Roman"/>
          <w:b/>
          <w:bCs/>
          <w:i/>
          <w:iCs/>
          <w:sz w:val="28"/>
          <w:szCs w:val="28"/>
          <w:lang w:eastAsia="ru-RU"/>
        </w:rPr>
        <w:t xml:space="preserve"> </w:t>
      </w:r>
      <w:r w:rsidR="00132E44" w:rsidRPr="00884FDA">
        <w:rPr>
          <w:rFonts w:ascii="Times New Roman" w:hAnsi="Times New Roman" w:cs="Times New Roman"/>
          <w:b/>
          <w:bCs/>
          <w:i/>
          <w:iCs/>
          <w:sz w:val="28"/>
          <w:szCs w:val="28"/>
          <w:lang w:eastAsia="ru-RU"/>
        </w:rPr>
        <w:t xml:space="preserve"> 1 ведущий </w:t>
      </w:r>
      <w:r w:rsidR="00C87C84" w:rsidRPr="00884FDA">
        <w:rPr>
          <w:rFonts w:ascii="Times New Roman" w:hAnsi="Times New Roman" w:cs="Times New Roman"/>
          <w:b/>
          <w:bCs/>
          <w:i/>
          <w:iCs/>
          <w:sz w:val="28"/>
          <w:szCs w:val="28"/>
          <w:lang w:eastAsia="ru-RU"/>
        </w:rPr>
        <w:t>На путях познания жизни. Литературные искания.</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Первые стихи П.Хузангай начал складывать еще в школьные годы. Вначале он сочинял стихи на русском языке под непосредственным влиянием поэтических образов произведений из школьных хрестоматий. А после знакомства с «Нарспи» К.В.Иванова, герои которой оказали на подростка сильное моральное воздействие, Хузангай пробует свои силы в чувашском стихосложении. Круг жизненных связей, впечатлений и поэтических представлений значительно расширяется после переезда юноши из деревни в город. В Казанском чувашском техникуме П.Хузангай участвует </w:t>
      </w:r>
      <w:r w:rsidRPr="00884FDA">
        <w:rPr>
          <w:rFonts w:ascii="Times New Roman" w:hAnsi="Times New Roman" w:cs="Times New Roman"/>
          <w:sz w:val="28"/>
          <w:szCs w:val="28"/>
          <w:lang w:eastAsia="ru-RU"/>
        </w:rPr>
        <w:lastRenderedPageBreak/>
        <w:t>в работе студенческого литературного кружка, его стихи вызывают горячее одобрение коллектива.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В стихотворении «Вольный кузнец», напечатанном в первом номере журнала «Сунтал», юной поэт с достаточно ясной определенностью заявил о своей идейной целеустремленности как восторженного певца победившей революции. </w:t>
      </w:r>
      <w:r w:rsidRPr="00884FDA">
        <w:rPr>
          <w:rFonts w:ascii="Times New Roman" w:hAnsi="Times New Roman" w:cs="Times New Roman"/>
          <w:i/>
          <w:iCs/>
          <w:sz w:val="28"/>
          <w:szCs w:val="28"/>
          <w:lang w:eastAsia="ru-RU"/>
        </w:rPr>
        <w:t>(Чтение наизусть)</w:t>
      </w:r>
    </w:p>
    <w:p w:rsidR="00C87C84" w:rsidRPr="00884FDA" w:rsidRDefault="00E76FB8"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    </w:t>
      </w:r>
      <w:r w:rsidR="00C87C84" w:rsidRPr="00884FDA">
        <w:rPr>
          <w:rFonts w:ascii="Times New Roman" w:hAnsi="Times New Roman" w:cs="Times New Roman"/>
          <w:sz w:val="28"/>
          <w:szCs w:val="28"/>
          <w:lang w:eastAsia="ru-RU"/>
        </w:rPr>
        <w:t>С таким жизнеутверждающим гимном новому миру, его героическим борцам и строителям вступил Хузангай в чувашскую литературу. Вслед за «Вольным кузнецом» он напечатал «Век» (1925 г.), передающий лирические раздумья над положением и будущим чувашской деревни.</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Особенно духовную близость на раннем этапе своего творчества Хузангай по отношению к поэту-революционеру М.Сеспелю. Все в нем было так дорого и увлекательно: бурный революционно-романтический пафос творчества, преданность народу, влюбленность в родное слово.</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В 1925 г. Хузангай знакомится с поэзией С. Есенина. Под  влиянием Есенина  он поэтизировал Восток в цикле стихов «Черная чадра». «Южные мотивы» (1927) навеяны «Персидскими мотивами» С.Есенина. Хузангай учился у русского поэта искусству тонкого раскрытия лирического чувства.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Много учился П. Хузангай у В.Маяковского. Великий русский поэт помог ему овладеть новаторскими принципами поэзии высокого социального пафоса. Поэмы «Марш автономий», «Магнит-гора» - результаты органического освоения принципов эстетики и поэтики Маяковского.</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В тридцатые  годы Хузангай поднимается на более высокую ступень своего идейно-творческого развития. Жизнь раскрывается перед поэтом во всем ее неисчерпаемом многообразии, он любуется красотой окружающих новых людей, покоряющих и переделывающих мир. В «Крылатой девушке» (1936 г.) не только любовно выписывается образ чувашской девушки Урине, олицетворяющей  смелость и дерзание молодого поколения, но и проводится мысль о поэте, желающем идти с молодым поколением в неразрывном единстве:</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Ты в синей вышине</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Промчалась надо мною,</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Но верь мне, Урине</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Мы – равны с тобою!</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Небесные края -</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Таков твой путь широкий.</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Так пусть и песнь моя</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Поднимется высоко!</w:t>
      </w:r>
    </w:p>
    <w:p w:rsidR="00C87C84" w:rsidRPr="00884FDA" w:rsidRDefault="00132E44" w:rsidP="00394012">
      <w:pPr>
        <w:pStyle w:val="a3"/>
        <w:rPr>
          <w:rFonts w:ascii="Times New Roman" w:hAnsi="Times New Roman" w:cs="Times New Roman"/>
          <w:sz w:val="28"/>
          <w:szCs w:val="28"/>
          <w:lang w:eastAsia="ru-RU"/>
        </w:rPr>
      </w:pPr>
      <w:r w:rsidRPr="00884FDA">
        <w:rPr>
          <w:rFonts w:ascii="Times New Roman" w:hAnsi="Times New Roman" w:cs="Times New Roman"/>
          <w:b/>
          <w:bCs/>
          <w:i/>
          <w:iCs/>
          <w:sz w:val="28"/>
          <w:szCs w:val="28"/>
          <w:lang w:eastAsia="ru-RU"/>
        </w:rPr>
        <w:t xml:space="preserve">2 ведущий </w:t>
      </w:r>
      <w:r w:rsidR="00C87C84" w:rsidRPr="00884FDA">
        <w:rPr>
          <w:rFonts w:ascii="Times New Roman" w:hAnsi="Times New Roman" w:cs="Times New Roman"/>
          <w:b/>
          <w:bCs/>
          <w:i/>
          <w:iCs/>
          <w:sz w:val="28"/>
          <w:szCs w:val="28"/>
          <w:lang w:eastAsia="ru-RU"/>
        </w:rPr>
        <w:t xml:space="preserve"> Лирическая муза поэта-воина.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Великая Отечественная война явилась для П.Хузангая, как и для других чувашских писателей, большой политической и жизненной школой. В этот период он выступил подлинным агитатором, поэтом-трибуном, воспитывающим народ в духе патриотизма. </w:t>
      </w:r>
      <w:r w:rsidRPr="00884FDA">
        <w:rPr>
          <w:rFonts w:ascii="Times New Roman" w:hAnsi="Times New Roman" w:cs="Times New Roman"/>
          <w:i/>
          <w:iCs/>
          <w:sz w:val="28"/>
          <w:szCs w:val="28"/>
          <w:lang w:eastAsia="ru-RU"/>
        </w:rPr>
        <w:t>(Об особенностях военной</w:t>
      </w:r>
      <w:r w:rsidRPr="00884FDA">
        <w:rPr>
          <w:rFonts w:ascii="Times New Roman" w:hAnsi="Times New Roman" w:cs="Times New Roman"/>
          <w:sz w:val="28"/>
          <w:szCs w:val="28"/>
          <w:lang w:eastAsia="ru-RU"/>
        </w:rPr>
        <w:t xml:space="preserve"> </w:t>
      </w:r>
      <w:r w:rsidRPr="00884FDA">
        <w:rPr>
          <w:rFonts w:ascii="Times New Roman" w:hAnsi="Times New Roman" w:cs="Times New Roman"/>
          <w:i/>
          <w:iCs/>
          <w:sz w:val="28"/>
          <w:szCs w:val="28"/>
          <w:lang w:eastAsia="ru-RU"/>
        </w:rPr>
        <w:t>лирики рассказывает 1 ученик)</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На протяжении 1942-1944 годов, до тяжелого ранения, П. Хузангай прошел по фронтовым  дорогам от Сталинграда до Вислы. Прошел как солдат и поэт. Он, храбро сражаясь с оружием в руках за честь, свободу и независимость Родины, черпал </w:t>
      </w:r>
      <w:r w:rsidRPr="00884FDA">
        <w:rPr>
          <w:rFonts w:ascii="Times New Roman" w:hAnsi="Times New Roman" w:cs="Times New Roman"/>
          <w:sz w:val="28"/>
          <w:szCs w:val="28"/>
          <w:lang w:eastAsia="ru-RU"/>
        </w:rPr>
        <w:lastRenderedPageBreak/>
        <w:t>вдохновение в героизме воюющего народа, создавал новые стихи, нужные и помогающие ему в справедливой борьбе против фашистского нашествия.</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Непосредственное участие в событиях Великой  Отечественной войны позволило воину-победителю раскрыть новые грани своего дарования. Он создавал  в дни суровых испытаний лирические стихи, полные патриотического пафоса, выступал с произведениями агитационно-публицистического характера, использовал оружие политической сатиры («Лев и котенок», «Сармандей в Берлине»). Поэт жил общенародными интересами, и его военные стихи сильны неразрывностью этой связи, могучей силой такой целеустремленности.</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Поэт мысленно обращается к пройденным фронтовым дорогам и убеждается, как правилен, как благороден был избранный им путь. Так  возникают стихи о месте поэта в годы испытаний. Поэту теперь еще более ясно, как нужна была защитнику Отчизны мужественная лирика настоящей любви, священной ненависти и воодушевляющей силы:</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Вместе с нами в бой шагала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Муза песен и баллад,</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И на запад устремляла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Свой тяжелый автомат.</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И она, родная, скромно</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Мне сказала от души:</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«Ты о мужестве огромном</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Книгу песен напиши.</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Не забудь же – будь достоин</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Встретить дней победных свет…</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Только так живи, мой воин,</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Гражданин мой и поэт!</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Помни правило простое-</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Не жалеть в сраженье сил!»</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Так я жил ... И вот за что я</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Этот орден получил.</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Родина, как и у многих других советских поэтов, олицетворялась в образе любимой матери. Но Хузангай нашел в своем сердце и не сказанные другими слова о безраздельности единого чувства любви к Родине и матери. В стихотворении «К моей матери» находил такие строки:</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С детства ты меня учила,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Что достойный тот,</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Кто оказывает милой</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Матери почет.</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Помню, стяг шелковый рдеет</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И твердят уста: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Кто Отчизны не имеет-</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Круглый сирота.</w:t>
      </w:r>
    </w:p>
    <w:p w:rsidR="00C87C84" w:rsidRPr="00884FDA" w:rsidRDefault="00F31CBE"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    </w:t>
      </w:r>
      <w:r w:rsidR="00C87C84" w:rsidRPr="00884FDA">
        <w:rPr>
          <w:rFonts w:ascii="Times New Roman" w:hAnsi="Times New Roman" w:cs="Times New Roman"/>
          <w:sz w:val="28"/>
          <w:szCs w:val="28"/>
          <w:lang w:eastAsia="ru-RU"/>
        </w:rPr>
        <w:t xml:space="preserve">Массовый героизм советских воинов запечатлен в целой серии обобщенных образов фронтовиков, с которыми поэт шел рядом по полям сражений Великой Отечественной войны: «Разведчик», «Баллада о связисте», «Любимая сестра», «Три сына», «Великая дружба». Нередко героями произведений становились конкретные </w:t>
      </w:r>
      <w:r w:rsidR="00C87C84" w:rsidRPr="00884FDA">
        <w:rPr>
          <w:rFonts w:ascii="Times New Roman" w:hAnsi="Times New Roman" w:cs="Times New Roman"/>
          <w:sz w:val="28"/>
          <w:szCs w:val="28"/>
          <w:lang w:eastAsia="ru-RU"/>
        </w:rPr>
        <w:lastRenderedPageBreak/>
        <w:t>лица, прославляющие своими исключительными подвигами: «Геройство Ахмета Делиева», «Смелость комсомольца Ширшова», «Храбрый орел».</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Центральное место в военной лирике П. Хузангая занимает поэма «Таня», рассказывающая о подвиге комсомолки Зои Космодемьянской.</w:t>
      </w:r>
    </w:p>
    <w:p w:rsidR="00C87C84" w:rsidRPr="00884FDA" w:rsidRDefault="00F31CBE"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     </w:t>
      </w:r>
      <w:r w:rsidR="00C87C84" w:rsidRPr="00884FDA">
        <w:rPr>
          <w:rFonts w:ascii="Times New Roman" w:hAnsi="Times New Roman" w:cs="Times New Roman"/>
          <w:sz w:val="28"/>
          <w:szCs w:val="28"/>
          <w:lang w:eastAsia="ru-RU"/>
        </w:rPr>
        <w:t>Счастье победителей, разгромивших фашистов под Сталинградом, вдохновило поэта- фронтовика написать на русском языке стихотворение «Праздник».</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В «Песне победителей» (1944 г.) отражается пафос победоносного наступления Советской Армии. Гордостью за всемирно-историческую освободительную миссию советского народа проникнуто стихотворение «Здравствуй, наш Первомай!»</w:t>
      </w:r>
    </w:p>
    <w:p w:rsidR="00BC1588" w:rsidRPr="00884FDA" w:rsidRDefault="00F31CBE"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     </w:t>
      </w:r>
      <w:r w:rsidR="00C87C84" w:rsidRPr="00884FDA">
        <w:rPr>
          <w:rFonts w:ascii="Times New Roman" w:hAnsi="Times New Roman" w:cs="Times New Roman"/>
          <w:sz w:val="28"/>
          <w:szCs w:val="28"/>
          <w:lang w:eastAsia="ru-RU"/>
        </w:rPr>
        <w:t>За годы войны значительно возросла поэтическая техника П.Хузангая. Расширились жанровые разновидности в его поэзии: портретные зарисовки реальных героев фронта, батальные описания, психологические этюды, основанные на личных на</w:t>
      </w:r>
      <w:r w:rsidR="00BC1588" w:rsidRPr="00884FDA">
        <w:rPr>
          <w:rFonts w:ascii="Times New Roman" w:hAnsi="Times New Roman" w:cs="Times New Roman"/>
          <w:sz w:val="28"/>
          <w:szCs w:val="28"/>
          <w:lang w:eastAsia="ru-RU"/>
        </w:rPr>
        <w:t>блюдениях над пе</w:t>
      </w:r>
      <w:r w:rsidR="00C87C84" w:rsidRPr="00884FDA">
        <w:rPr>
          <w:rFonts w:ascii="Times New Roman" w:hAnsi="Times New Roman" w:cs="Times New Roman"/>
          <w:sz w:val="28"/>
          <w:szCs w:val="28"/>
          <w:lang w:eastAsia="ru-RU"/>
        </w:rPr>
        <w:t>реживаниями советских люде</w:t>
      </w:r>
      <w:r w:rsidR="00BC1588" w:rsidRPr="00884FDA">
        <w:rPr>
          <w:rFonts w:ascii="Times New Roman" w:hAnsi="Times New Roman" w:cs="Times New Roman"/>
          <w:sz w:val="28"/>
          <w:szCs w:val="28"/>
          <w:lang w:eastAsia="ru-RU"/>
        </w:rPr>
        <w:t>й. Обогатился и язык П.Хузангая</w:t>
      </w:r>
      <w:r w:rsidR="00C87C84" w:rsidRPr="00884FDA">
        <w:rPr>
          <w:rFonts w:ascii="Times New Roman" w:hAnsi="Times New Roman" w:cs="Times New Roman"/>
          <w:sz w:val="28"/>
          <w:szCs w:val="28"/>
          <w:lang w:eastAsia="ru-RU"/>
        </w:rPr>
        <w:t> </w:t>
      </w:r>
    </w:p>
    <w:p w:rsidR="00C87C84" w:rsidRPr="00884FDA" w:rsidRDefault="00132E44" w:rsidP="00394012">
      <w:pPr>
        <w:pStyle w:val="a3"/>
        <w:rPr>
          <w:rFonts w:ascii="Times New Roman" w:hAnsi="Times New Roman" w:cs="Times New Roman"/>
          <w:sz w:val="28"/>
          <w:szCs w:val="28"/>
          <w:lang w:eastAsia="ru-RU"/>
        </w:rPr>
      </w:pPr>
      <w:r w:rsidRPr="00884FDA">
        <w:rPr>
          <w:rFonts w:ascii="Times New Roman" w:hAnsi="Times New Roman" w:cs="Times New Roman"/>
          <w:b/>
          <w:bCs/>
          <w:i/>
          <w:iCs/>
          <w:sz w:val="28"/>
          <w:szCs w:val="28"/>
          <w:lang w:eastAsia="ru-RU"/>
        </w:rPr>
        <w:t xml:space="preserve">1 ведущий </w:t>
      </w:r>
      <w:r w:rsidR="00C87C84" w:rsidRPr="00884FDA">
        <w:rPr>
          <w:rFonts w:ascii="Times New Roman" w:hAnsi="Times New Roman" w:cs="Times New Roman"/>
          <w:b/>
          <w:bCs/>
          <w:i/>
          <w:iCs/>
          <w:sz w:val="28"/>
          <w:szCs w:val="28"/>
          <w:lang w:eastAsia="ru-RU"/>
        </w:rPr>
        <w:t xml:space="preserve"> Поэмы.</w:t>
      </w:r>
      <w:r w:rsidR="00C87C84" w:rsidRPr="00884FDA">
        <w:rPr>
          <w:rFonts w:ascii="Times New Roman" w:hAnsi="Times New Roman" w:cs="Times New Roman"/>
          <w:sz w:val="28"/>
          <w:szCs w:val="28"/>
          <w:lang w:eastAsia="ru-RU"/>
        </w:rPr>
        <w:t> </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П. Хузангай  сделал очень много ценного для развития жанра поэмы в чувашской литературе. Им создано более двадцати поэм, разнообразных по содержанию и системе образов.                                                      </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Замысел первой поэмы «Двадцать шесть» возник у молодого поэта еще во время пребывания в Баку. В поэме автор прославляет беззаветный героизм 26 бакинских комиссаров. В 1927-1928 г.г. Хузангай написал две поэмы «Хури» и «Поэт и миссионер». Последняя посвящена изображению классика чувашской литературы К.Иванова и выдающегося чувашского просветителя И.Яковлева.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«Сегодняшней поэмой», датированной 1930 годом, Хузангай откликается на важнейшее событие в истории чувашского народа - десятилетие Чувашской АССР. Много нового в Чувашии появилось за одно десятилетие, но самое драгоценное - это новые люди - строители республики. В 1932 г. Хузангай создает поэму «Магнит-гора», посвященная строителям города Магнитогорска.  В системе образов выделены и подробно охарактеризованы герои-строители из среды чувашского народа.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Лирическая поэма «От зари да зари» (1948 г.) написана с теми знакомыми каждому чувствами, какие охватывают человека, когда он после многих лет разлуки вновь встречается с родным домом, местами, где прошло детство.</w:t>
      </w:r>
    </w:p>
    <w:p w:rsidR="00C87C84" w:rsidRPr="00884FDA" w:rsidRDefault="00394012"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    </w:t>
      </w:r>
      <w:r w:rsidR="00C87C84" w:rsidRPr="00884FDA">
        <w:rPr>
          <w:rFonts w:ascii="Times New Roman" w:hAnsi="Times New Roman" w:cs="Times New Roman"/>
          <w:sz w:val="28"/>
          <w:szCs w:val="28"/>
          <w:lang w:eastAsia="ru-RU"/>
        </w:rPr>
        <w:t>П.Хузангай не оставил без внимания изображения колхозного строительства. Он уже в начале тридцатых годов обратился к этой теме и после поэмы «Землеустройство» создал в 1933 году поэму «Терлемес в яблонях» и в 1934 году «Сказ про Яманкас». О колхозной жизни рассказывают поэмы «Летние сутки» (1951) и «В Туривыле свадьба» (1950-1951).</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«Что такое Родина?    Далеко она иль близко», -</w:t>
      </w:r>
      <w:r w:rsidR="00394012" w:rsidRPr="00884FDA">
        <w:rPr>
          <w:rFonts w:ascii="Times New Roman" w:hAnsi="Times New Roman" w:cs="Times New Roman"/>
          <w:sz w:val="28"/>
          <w:szCs w:val="28"/>
          <w:lang w:eastAsia="ru-RU"/>
        </w:rPr>
        <w:t xml:space="preserve"> </w:t>
      </w:r>
      <w:r w:rsidRPr="00884FDA">
        <w:rPr>
          <w:rFonts w:ascii="Times New Roman" w:hAnsi="Times New Roman" w:cs="Times New Roman"/>
          <w:sz w:val="28"/>
          <w:szCs w:val="28"/>
          <w:lang w:eastAsia="ru-RU"/>
        </w:rPr>
        <w:t>так с постановки этого большого вопроса, глубоко интересующего  каждого из представителей молодого поколения, начинает Хузангай свое увлекательное лирическое повествование о Родине (1948 г.). Это очень живой и интересный рассказ, обращенный к уму и сердцу, воображению, познавательным интересам школьников.</w:t>
      </w:r>
    </w:p>
    <w:p w:rsidR="00C87C84" w:rsidRPr="00884FDA" w:rsidRDefault="00394012"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      </w:t>
      </w:r>
      <w:r w:rsidR="00C87C84" w:rsidRPr="00884FDA">
        <w:rPr>
          <w:rFonts w:ascii="Times New Roman" w:hAnsi="Times New Roman" w:cs="Times New Roman"/>
          <w:sz w:val="28"/>
          <w:szCs w:val="28"/>
          <w:lang w:eastAsia="ru-RU"/>
        </w:rPr>
        <w:t>В 1952 году Хузангай написал поэму «Дом в Горках», которая является крупным достижением в творчестве поэта. В поэме вырисовываются отдельные черты вождя пролетариата В.И.Ленина. Исторически достоверны в поэме образы просветителя И.Яковлева и талантливого математика Н.Охотникова. Теме деятельности Ленина посвящены поэмы «Первая осень» и «Великое сердце».</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lastRenderedPageBreak/>
        <w:t>Вершинами творчества поэта являются его лирические циклы «Песни Тилли», «Вздыбленные волны», «Прощание».</w:t>
      </w:r>
    </w:p>
    <w:p w:rsidR="00C87C84" w:rsidRPr="00884FDA" w:rsidRDefault="00394012"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       </w:t>
      </w:r>
      <w:r w:rsidR="00C87C84" w:rsidRPr="00884FDA">
        <w:rPr>
          <w:rFonts w:ascii="Times New Roman" w:hAnsi="Times New Roman" w:cs="Times New Roman"/>
          <w:sz w:val="28"/>
          <w:szCs w:val="28"/>
          <w:lang w:eastAsia="ru-RU"/>
        </w:rPr>
        <w:t>Все поэмы, созданные П. Хузангаем, представляют серьезный  идейно-художественный вклад в истории чувашской литературы. В них не только запечатлен творческий опыт поэта, хорошо заметный значительный и неуклонный рост его мастерства, но и образно выражены существеннее черты развивающегося общественного самосознания чувашской нации.</w:t>
      </w:r>
    </w:p>
    <w:p w:rsidR="00C87C84" w:rsidRPr="00884FDA" w:rsidRDefault="00132E44" w:rsidP="00394012">
      <w:pPr>
        <w:pStyle w:val="a3"/>
        <w:rPr>
          <w:rFonts w:ascii="Times New Roman" w:hAnsi="Times New Roman" w:cs="Times New Roman"/>
          <w:sz w:val="28"/>
          <w:szCs w:val="28"/>
          <w:lang w:eastAsia="ru-RU"/>
        </w:rPr>
      </w:pPr>
      <w:r w:rsidRPr="00884FDA">
        <w:rPr>
          <w:rFonts w:ascii="Times New Roman" w:hAnsi="Times New Roman" w:cs="Times New Roman"/>
          <w:b/>
          <w:bCs/>
          <w:i/>
          <w:iCs/>
          <w:sz w:val="28"/>
          <w:szCs w:val="28"/>
          <w:lang w:eastAsia="ru-RU"/>
        </w:rPr>
        <w:t xml:space="preserve">2 ведущий </w:t>
      </w:r>
      <w:r w:rsidR="00C87C84" w:rsidRPr="00884FDA">
        <w:rPr>
          <w:rFonts w:ascii="Times New Roman" w:hAnsi="Times New Roman" w:cs="Times New Roman"/>
          <w:b/>
          <w:bCs/>
          <w:i/>
          <w:iCs/>
          <w:sz w:val="28"/>
          <w:szCs w:val="28"/>
          <w:lang w:eastAsia="ru-RU"/>
        </w:rPr>
        <w:t>Сын великого народа.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Определяющая тема поэзии  П.Хузангая - возрождение чувашского народа. Всю жизнь он искал тайну своего народа, собирал по крупице все то, что хоть сколько-нибудь касалась Чувашии: исторические документы, исследования русских и зарубежных ученых, отзывы путешественников. Они дают богатое представление о Чувашии. В одном из героев «Рода Аптрамана» - Германе, молодом ученом, поэт воплотил свою мысль о таком национальном ученом, который проникает в тайны истории и языка чувашей. Вообще, роман в стихах «Род Аптрамана»- исключительно многоплановое произведение, большое явление чувашской литературы. Именно здесь, как тончайший орнамент, разбросаны народные песни, поговорки, поверья. Именно здесь поэт излил в лирических отступлениях о Волге, чувашской избе, тухье, России, русской речи, ветре, юности, подвиге. Здесь он собрал любимые образы, воплотил любимые замыслы. Роман можно назвать книгой жизни чувашского народа. Здесь Хузангай синтезировал лучшие достижения, которые накопила чувашская литература со времени выхода первой своей книги.</w:t>
      </w:r>
    </w:p>
    <w:p w:rsidR="00C87C84" w:rsidRPr="00884FDA" w:rsidRDefault="008E6C27"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       </w:t>
      </w:r>
      <w:r w:rsidR="00C87C84" w:rsidRPr="00884FDA">
        <w:rPr>
          <w:rFonts w:ascii="Times New Roman" w:hAnsi="Times New Roman" w:cs="Times New Roman"/>
          <w:sz w:val="28"/>
          <w:szCs w:val="28"/>
          <w:lang w:eastAsia="ru-RU"/>
        </w:rPr>
        <w:t>Обращаясь к чувашскому народу, П. Хузангай постоянно напоминает, что русский народ всегда был верным другом, и ему чуваши обязаны своим спасением, обязаны тем, что он помог им сберечь и развить родной язык. Эта тема звучит в стихотворении «Я живу в России», - где поэт высказывает гордость за то, что он «солдатом русским был». (</w:t>
      </w:r>
      <w:r w:rsidR="00C87C84" w:rsidRPr="00884FDA">
        <w:rPr>
          <w:rFonts w:ascii="Times New Roman" w:hAnsi="Times New Roman" w:cs="Times New Roman"/>
          <w:i/>
          <w:iCs/>
          <w:sz w:val="28"/>
          <w:szCs w:val="28"/>
          <w:lang w:eastAsia="ru-RU"/>
        </w:rPr>
        <w:t>Чтение наизусть).</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С винтовкой русской боевой</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Я был в краях чужих, далеких.</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И днем, и ночью - в час любой-</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Я чувствовал свой долг высокий.</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…Но я солдатом русским был,</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Так звали все меня народы.</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Навек я с детства полюбил</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Россию – родину Свободы. (1950)</w:t>
      </w:r>
    </w:p>
    <w:p w:rsidR="00BC1588"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Огромную благодарность поэт говорит чувашскому языку, языку великого народа, который помог создать ему произведения, вошедшие в золотой фонд чувашской классической литературы. Это мы видим в стихотворении «Родной язык».</w:t>
      </w:r>
      <w:r w:rsidRPr="00884FDA">
        <w:rPr>
          <w:rFonts w:ascii="Times New Roman" w:hAnsi="Times New Roman" w:cs="Times New Roman"/>
          <w:i/>
          <w:iCs/>
          <w:sz w:val="28"/>
          <w:szCs w:val="28"/>
          <w:lang w:eastAsia="ru-RU"/>
        </w:rPr>
        <w:t>(Чтение наизусть).</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…Везде, везде – в кругу привычном, дома</w:t>
      </w:r>
    </w:p>
    <w:p w:rsidR="00BC1588" w:rsidRPr="00884FDA" w:rsidRDefault="00BC1588"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Иль далеко от наших рубеже</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Я благодарен языку родному:</w:t>
      </w:r>
    </w:p>
    <w:p w:rsidR="00C87C84" w:rsidRPr="00884FDA" w:rsidRDefault="00BC1588"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w:t>
      </w:r>
      <w:r w:rsidR="00C87C84" w:rsidRPr="00884FDA">
        <w:rPr>
          <w:rFonts w:ascii="Times New Roman" w:hAnsi="Times New Roman" w:cs="Times New Roman"/>
          <w:sz w:val="28"/>
          <w:szCs w:val="28"/>
          <w:lang w:eastAsia="ru-RU"/>
        </w:rPr>
        <w:t>Он мне открыл мир мыслей и вещей. (1951)</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xml:space="preserve">П.Хузангай осознает себя сыном родного народа, преемником его лучших художественно-творческих традиций. Он видит свою силу, источник своего вдохновения в неразрывном единении с чувашским народом. Целый ряд </w:t>
      </w:r>
      <w:r w:rsidRPr="00884FDA">
        <w:rPr>
          <w:rFonts w:ascii="Times New Roman" w:hAnsi="Times New Roman" w:cs="Times New Roman"/>
          <w:sz w:val="28"/>
          <w:szCs w:val="28"/>
          <w:lang w:eastAsia="ru-RU"/>
        </w:rPr>
        <w:lastRenderedPageBreak/>
        <w:t xml:space="preserve">стихотворений «Дуб над Волгой», «Чуваш», «Были мы, и есть, и будем!» - это лирическое выражение глубокого сыновнего чувства к земле, породившей поэта и питающей его поэзию своими соками. </w:t>
      </w:r>
      <w:r w:rsidRPr="00884FDA">
        <w:rPr>
          <w:rFonts w:ascii="Times New Roman" w:hAnsi="Times New Roman" w:cs="Times New Roman"/>
          <w:i/>
          <w:iCs/>
          <w:sz w:val="28"/>
          <w:szCs w:val="28"/>
          <w:lang w:eastAsia="ru-RU"/>
        </w:rPr>
        <w:t xml:space="preserve">(Чтение наизусть стихотворения «Были мы, и есть, и будем»). </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На большом пути преграды</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Одолев в труде, в борьбе,</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Сам себе народ награда,</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Сам и памятник себе.</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Помню время бед и слез,</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С клятвой землю поцелуем:</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В зной, и в слякоть, и мороз</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                                                Были мы, и есть, и будем!</w:t>
      </w:r>
    </w:p>
    <w:p w:rsidR="00C87C84" w:rsidRPr="00884FDA" w:rsidRDefault="00C87C84" w:rsidP="00394012">
      <w:pPr>
        <w:pStyle w:val="a3"/>
        <w:rPr>
          <w:rFonts w:ascii="Times New Roman" w:hAnsi="Times New Roman" w:cs="Times New Roman"/>
          <w:sz w:val="28"/>
          <w:szCs w:val="28"/>
          <w:lang w:eastAsia="ru-RU"/>
        </w:rPr>
      </w:pPr>
      <w:r w:rsidRPr="00884FDA">
        <w:rPr>
          <w:rFonts w:ascii="Times New Roman" w:hAnsi="Times New Roman" w:cs="Times New Roman"/>
          <w:sz w:val="28"/>
          <w:szCs w:val="28"/>
          <w:lang w:eastAsia="ru-RU"/>
        </w:rPr>
        <w:t>За годы своей многогранной и плодотворной общественно-литературной деятельности Хузангай снискал заслуженное народное признание и по достоинству занимает видное место в чувашской литературе.</w:t>
      </w:r>
    </w:p>
    <w:p w:rsidR="00351E6B" w:rsidRDefault="00351E6B"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884FDA" w:rsidP="00394012">
      <w:pPr>
        <w:pStyle w:val="a3"/>
        <w:rPr>
          <w:rFonts w:ascii="Times New Roman" w:hAnsi="Times New Roman" w:cs="Times New Roman"/>
        </w:rPr>
      </w:pPr>
    </w:p>
    <w:p w:rsidR="00884FDA" w:rsidRDefault="00755B08" w:rsidP="00884FDA">
      <w:pPr>
        <w:pStyle w:val="a3"/>
        <w:jc w:val="center"/>
        <w:rPr>
          <w:rFonts w:ascii="Times New Roman" w:hAnsi="Times New Roman" w:cs="Times New Roman"/>
        </w:rPr>
      </w:pPr>
      <w:r>
        <w:rPr>
          <w:rFonts w:ascii="Times New Roman" w:hAnsi="Times New Roman" w:cs="Times New Roman"/>
        </w:rPr>
        <w:t>МБОУ «Чувашско-Бурнаевская</w:t>
      </w:r>
      <w:bookmarkStart w:id="0" w:name="_GoBack"/>
      <w:bookmarkEnd w:id="0"/>
      <w:r w:rsidR="00884FDA">
        <w:rPr>
          <w:rFonts w:ascii="Times New Roman" w:hAnsi="Times New Roman" w:cs="Times New Roman"/>
        </w:rPr>
        <w:t xml:space="preserve"> СОШ»</w:t>
      </w:r>
    </w:p>
    <w:p w:rsidR="00884FDA" w:rsidRDefault="00884FDA" w:rsidP="00884FDA">
      <w:pPr>
        <w:pStyle w:val="a3"/>
        <w:jc w:val="center"/>
        <w:rPr>
          <w:rFonts w:ascii="Times New Roman" w:hAnsi="Times New Roman" w:cs="Times New Roman"/>
        </w:rPr>
      </w:pPr>
      <w:r>
        <w:rPr>
          <w:rFonts w:ascii="Times New Roman" w:hAnsi="Times New Roman" w:cs="Times New Roman"/>
        </w:rPr>
        <w:t>Алькеевского муниципального района</w:t>
      </w:r>
    </w:p>
    <w:p w:rsidR="00884FDA" w:rsidRDefault="00884FDA" w:rsidP="00884FDA">
      <w:pPr>
        <w:pStyle w:val="a3"/>
        <w:jc w:val="center"/>
        <w:rPr>
          <w:rFonts w:ascii="Times New Roman" w:hAnsi="Times New Roman" w:cs="Times New Roman"/>
        </w:rPr>
      </w:pPr>
      <w:r>
        <w:rPr>
          <w:rFonts w:ascii="Times New Roman" w:hAnsi="Times New Roman" w:cs="Times New Roman"/>
        </w:rPr>
        <w:t>Республики Татарстан</w:t>
      </w:r>
    </w:p>
    <w:p w:rsidR="00884FDA" w:rsidRDefault="00884FDA" w:rsidP="00884FDA">
      <w:pPr>
        <w:pStyle w:val="a3"/>
        <w:rPr>
          <w:rFonts w:ascii="Times New Roman" w:hAnsi="Times New Roman" w:cs="Times New Roman"/>
        </w:rPr>
      </w:pPr>
    </w:p>
    <w:p w:rsidR="00884FDA" w:rsidRDefault="00884FDA" w:rsidP="00884FDA">
      <w:pPr>
        <w:pStyle w:val="a3"/>
        <w:rPr>
          <w:rFonts w:ascii="Times New Roman" w:hAnsi="Times New Roman" w:cs="Times New Roman"/>
        </w:rPr>
      </w:pPr>
    </w:p>
    <w:p w:rsidR="00884FDA" w:rsidRDefault="00884FDA" w:rsidP="00884FDA">
      <w:pPr>
        <w:pStyle w:val="a3"/>
        <w:rPr>
          <w:rFonts w:ascii="Monotype Corsiva" w:hAnsi="Monotype Corsiva" w:cs="Times New Roman"/>
          <w:sz w:val="72"/>
          <w:szCs w:val="72"/>
        </w:rPr>
      </w:pPr>
    </w:p>
    <w:p w:rsidR="00DC7331" w:rsidRDefault="00DC7331" w:rsidP="00884FDA">
      <w:pPr>
        <w:pStyle w:val="a3"/>
        <w:rPr>
          <w:rFonts w:ascii="Monotype Corsiva" w:hAnsi="Monotype Corsiva" w:cs="Times New Roman"/>
          <w:sz w:val="72"/>
          <w:szCs w:val="72"/>
        </w:rPr>
      </w:pPr>
    </w:p>
    <w:p w:rsidR="00DC7331" w:rsidRDefault="00DC7331" w:rsidP="00884FDA">
      <w:pPr>
        <w:pStyle w:val="a3"/>
        <w:rPr>
          <w:rFonts w:ascii="Monotype Corsiva" w:hAnsi="Monotype Corsiva" w:cs="Times New Roman"/>
          <w:sz w:val="72"/>
          <w:szCs w:val="72"/>
        </w:rPr>
      </w:pPr>
    </w:p>
    <w:p w:rsidR="00884FDA" w:rsidRPr="00884FDA" w:rsidRDefault="00884FDA" w:rsidP="00884FDA">
      <w:pPr>
        <w:pStyle w:val="a3"/>
        <w:jc w:val="center"/>
        <w:rPr>
          <w:rFonts w:ascii="Monotype Corsiva" w:hAnsi="Monotype Corsiva" w:cs="Times New Roman"/>
          <w:sz w:val="72"/>
          <w:szCs w:val="72"/>
        </w:rPr>
      </w:pPr>
      <w:r w:rsidRPr="00884FDA">
        <w:rPr>
          <w:rFonts w:ascii="Monotype Corsiva" w:hAnsi="Monotype Corsiva" w:cs="Times New Roman"/>
          <w:sz w:val="72"/>
          <w:szCs w:val="72"/>
        </w:rPr>
        <w:t>Внеклассное мероприятие на тему: «</w:t>
      </w:r>
      <w:r>
        <w:rPr>
          <w:rFonts w:ascii="Monotype Corsiva" w:hAnsi="Monotype Corsiva" w:cs="Times New Roman"/>
          <w:sz w:val="72"/>
          <w:szCs w:val="72"/>
        </w:rPr>
        <w:t>Жизненная и т</w:t>
      </w:r>
      <w:r w:rsidRPr="00884FDA">
        <w:rPr>
          <w:rFonts w:ascii="Monotype Corsiva" w:hAnsi="Monotype Corsiva" w:cs="Times New Roman"/>
          <w:sz w:val="72"/>
          <w:szCs w:val="72"/>
        </w:rPr>
        <w:t>в</w:t>
      </w:r>
      <w:r>
        <w:rPr>
          <w:rFonts w:ascii="Monotype Corsiva" w:hAnsi="Monotype Corsiva" w:cs="Times New Roman"/>
          <w:sz w:val="72"/>
          <w:szCs w:val="72"/>
        </w:rPr>
        <w:t>орческая деятельность</w:t>
      </w:r>
      <w:r w:rsidRPr="00884FDA">
        <w:rPr>
          <w:rFonts w:ascii="Monotype Corsiva" w:hAnsi="Monotype Corsiva" w:cs="Times New Roman"/>
          <w:sz w:val="72"/>
          <w:szCs w:val="72"/>
        </w:rPr>
        <w:t xml:space="preserve"> поэта П.П.Хузангая»</w:t>
      </w:r>
    </w:p>
    <w:p w:rsidR="00884FDA" w:rsidRDefault="00884FDA" w:rsidP="00884FDA">
      <w:pPr>
        <w:pStyle w:val="a3"/>
        <w:jc w:val="right"/>
        <w:rPr>
          <w:rFonts w:ascii="Times New Roman" w:hAnsi="Times New Roman" w:cs="Times New Roman"/>
          <w:sz w:val="24"/>
          <w:szCs w:val="24"/>
        </w:rPr>
      </w:pPr>
    </w:p>
    <w:p w:rsidR="00884FDA" w:rsidRDefault="00884FDA" w:rsidP="00884FDA">
      <w:pPr>
        <w:pStyle w:val="a3"/>
        <w:jc w:val="right"/>
        <w:rPr>
          <w:rFonts w:ascii="Times New Roman" w:hAnsi="Times New Roman" w:cs="Times New Roman"/>
          <w:sz w:val="24"/>
          <w:szCs w:val="24"/>
        </w:rPr>
      </w:pPr>
    </w:p>
    <w:p w:rsidR="00884FDA" w:rsidRDefault="00884FDA" w:rsidP="00884FDA">
      <w:pPr>
        <w:pStyle w:val="a3"/>
        <w:jc w:val="right"/>
        <w:rPr>
          <w:rFonts w:ascii="Times New Roman" w:hAnsi="Times New Roman" w:cs="Times New Roman"/>
          <w:sz w:val="24"/>
          <w:szCs w:val="24"/>
        </w:rPr>
      </w:pPr>
    </w:p>
    <w:p w:rsidR="00884FDA" w:rsidRDefault="00884FDA" w:rsidP="00884FDA">
      <w:pPr>
        <w:pStyle w:val="a3"/>
        <w:jc w:val="right"/>
        <w:rPr>
          <w:rFonts w:ascii="Times New Roman" w:hAnsi="Times New Roman" w:cs="Times New Roman"/>
          <w:sz w:val="24"/>
          <w:szCs w:val="24"/>
        </w:rPr>
      </w:pPr>
    </w:p>
    <w:p w:rsidR="00884FDA" w:rsidRDefault="00884FDA" w:rsidP="00884FDA">
      <w:pPr>
        <w:pStyle w:val="a3"/>
        <w:rPr>
          <w:rFonts w:ascii="Times New Roman" w:hAnsi="Times New Roman" w:cs="Times New Roman"/>
          <w:sz w:val="24"/>
          <w:szCs w:val="24"/>
        </w:rPr>
      </w:pPr>
    </w:p>
    <w:p w:rsidR="00884FDA" w:rsidRDefault="00884FDA" w:rsidP="00884FDA">
      <w:pPr>
        <w:pStyle w:val="a3"/>
        <w:jc w:val="right"/>
        <w:rPr>
          <w:rFonts w:ascii="Times New Roman" w:hAnsi="Times New Roman" w:cs="Times New Roman"/>
          <w:sz w:val="24"/>
          <w:szCs w:val="24"/>
        </w:rPr>
      </w:pPr>
    </w:p>
    <w:p w:rsidR="00884FDA" w:rsidRPr="00884FDA" w:rsidRDefault="00884FDA" w:rsidP="00884FDA">
      <w:pPr>
        <w:pStyle w:val="a3"/>
        <w:jc w:val="right"/>
        <w:rPr>
          <w:rFonts w:ascii="Monotype Corsiva" w:hAnsi="Monotype Corsiva" w:cs="Times New Roman"/>
          <w:sz w:val="28"/>
          <w:szCs w:val="28"/>
        </w:rPr>
      </w:pPr>
      <w:r>
        <w:rPr>
          <w:rFonts w:ascii="Times New Roman" w:hAnsi="Times New Roman" w:cs="Times New Roman"/>
          <w:sz w:val="24"/>
          <w:szCs w:val="24"/>
        </w:rPr>
        <w:t xml:space="preserve">                                                                                                     </w:t>
      </w:r>
      <w:r w:rsidRPr="00884FDA">
        <w:rPr>
          <w:rFonts w:ascii="Monotype Corsiva" w:hAnsi="Monotype Corsiva" w:cs="Times New Roman"/>
          <w:sz w:val="28"/>
          <w:szCs w:val="28"/>
        </w:rPr>
        <w:t>Учитель чувашского языка и литературы</w:t>
      </w:r>
    </w:p>
    <w:p w:rsidR="00884FDA" w:rsidRDefault="00884FDA" w:rsidP="00884FDA">
      <w:pPr>
        <w:pStyle w:val="a3"/>
        <w:jc w:val="right"/>
        <w:rPr>
          <w:rFonts w:ascii="Monotype Corsiva" w:hAnsi="Monotype Corsiva" w:cs="Times New Roman"/>
          <w:sz w:val="28"/>
          <w:szCs w:val="28"/>
        </w:rPr>
      </w:pPr>
      <w:r w:rsidRPr="00884FDA">
        <w:rPr>
          <w:rFonts w:ascii="Monotype Corsiva" w:hAnsi="Monotype Corsiva" w:cs="Times New Roman"/>
          <w:sz w:val="28"/>
          <w:szCs w:val="28"/>
        </w:rPr>
        <w:t>Смирнова М.А.</w:t>
      </w:r>
    </w:p>
    <w:p w:rsidR="00DC7331" w:rsidRPr="00884FDA" w:rsidRDefault="00DC7331" w:rsidP="00DC7331">
      <w:pPr>
        <w:pStyle w:val="a3"/>
        <w:rPr>
          <w:rFonts w:ascii="Monotype Corsiva" w:hAnsi="Monotype Corsiva" w:cs="Times New Roman"/>
          <w:sz w:val="28"/>
          <w:szCs w:val="28"/>
        </w:rPr>
      </w:pPr>
    </w:p>
    <w:sectPr w:rsidR="00DC7331" w:rsidRPr="00884FDA" w:rsidSect="00884FDA">
      <w:pgSz w:w="11906" w:h="16838"/>
      <w:pgMar w:top="709" w:right="850" w:bottom="1134" w:left="709"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D08D1"/>
    <w:multiLevelType w:val="hybridMultilevel"/>
    <w:tmpl w:val="472A93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A36C7"/>
    <w:multiLevelType w:val="hybridMultilevel"/>
    <w:tmpl w:val="408E08E8"/>
    <w:lvl w:ilvl="0" w:tplc="9D9298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4"/>
    <w:rsid w:val="00132E44"/>
    <w:rsid w:val="00351E6B"/>
    <w:rsid w:val="00394012"/>
    <w:rsid w:val="00755B08"/>
    <w:rsid w:val="00884FDA"/>
    <w:rsid w:val="008E6C27"/>
    <w:rsid w:val="00B35CAB"/>
    <w:rsid w:val="00BC1588"/>
    <w:rsid w:val="00BD68B2"/>
    <w:rsid w:val="00C87C84"/>
    <w:rsid w:val="00DC7331"/>
    <w:rsid w:val="00E76FB8"/>
    <w:rsid w:val="00F3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0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7137">
      <w:bodyDiv w:val="1"/>
      <w:marLeft w:val="0"/>
      <w:marRight w:val="0"/>
      <w:marTop w:val="0"/>
      <w:marBottom w:val="0"/>
      <w:divBdr>
        <w:top w:val="none" w:sz="0" w:space="0" w:color="auto"/>
        <w:left w:val="none" w:sz="0" w:space="0" w:color="auto"/>
        <w:bottom w:val="none" w:sz="0" w:space="0" w:color="auto"/>
        <w:right w:val="none" w:sz="0" w:space="0" w:color="auto"/>
      </w:divBdr>
      <w:divsChild>
        <w:div w:id="319844384">
          <w:marLeft w:val="0"/>
          <w:marRight w:val="0"/>
          <w:marTop w:val="0"/>
          <w:marBottom w:val="0"/>
          <w:divBdr>
            <w:top w:val="none" w:sz="0" w:space="0" w:color="auto"/>
            <w:left w:val="none" w:sz="0" w:space="0" w:color="auto"/>
            <w:bottom w:val="none" w:sz="0" w:space="0" w:color="auto"/>
            <w:right w:val="none" w:sz="0" w:space="0" w:color="auto"/>
          </w:divBdr>
          <w:divsChild>
            <w:div w:id="425080182">
              <w:marLeft w:val="0"/>
              <w:marRight w:val="0"/>
              <w:marTop w:val="0"/>
              <w:marBottom w:val="0"/>
              <w:divBdr>
                <w:top w:val="none" w:sz="0" w:space="0" w:color="auto"/>
                <w:left w:val="none" w:sz="0" w:space="0" w:color="auto"/>
                <w:bottom w:val="none" w:sz="0" w:space="0" w:color="auto"/>
                <w:right w:val="none" w:sz="0" w:space="0" w:color="auto"/>
              </w:divBdr>
              <w:divsChild>
                <w:div w:id="586890758">
                  <w:marLeft w:val="0"/>
                  <w:marRight w:val="0"/>
                  <w:marTop w:val="0"/>
                  <w:marBottom w:val="0"/>
                  <w:divBdr>
                    <w:top w:val="none" w:sz="0" w:space="0" w:color="auto"/>
                    <w:left w:val="none" w:sz="0" w:space="0" w:color="auto"/>
                    <w:bottom w:val="none" w:sz="0" w:space="0" w:color="auto"/>
                    <w:right w:val="none" w:sz="0" w:space="0" w:color="auto"/>
                  </w:divBdr>
                  <w:divsChild>
                    <w:div w:id="723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4425">
          <w:marLeft w:val="0"/>
          <w:marRight w:val="0"/>
          <w:marTop w:val="0"/>
          <w:marBottom w:val="0"/>
          <w:divBdr>
            <w:top w:val="none" w:sz="0" w:space="0" w:color="auto"/>
            <w:left w:val="none" w:sz="0" w:space="0" w:color="auto"/>
            <w:bottom w:val="none" w:sz="0" w:space="0" w:color="auto"/>
            <w:right w:val="none" w:sz="0" w:space="0" w:color="auto"/>
          </w:divBdr>
          <w:divsChild>
            <w:div w:id="669336295">
              <w:marLeft w:val="0"/>
              <w:marRight w:val="0"/>
              <w:marTop w:val="0"/>
              <w:marBottom w:val="0"/>
              <w:divBdr>
                <w:top w:val="none" w:sz="0" w:space="0" w:color="auto"/>
                <w:left w:val="none" w:sz="0" w:space="0" w:color="auto"/>
                <w:bottom w:val="none" w:sz="0" w:space="0" w:color="auto"/>
                <w:right w:val="none" w:sz="0" w:space="0" w:color="auto"/>
              </w:divBdr>
              <w:divsChild>
                <w:div w:id="1307508864">
                  <w:marLeft w:val="0"/>
                  <w:marRight w:val="0"/>
                  <w:marTop w:val="0"/>
                  <w:marBottom w:val="0"/>
                  <w:divBdr>
                    <w:top w:val="none" w:sz="0" w:space="0" w:color="auto"/>
                    <w:left w:val="none" w:sz="0" w:space="0" w:color="auto"/>
                    <w:bottom w:val="none" w:sz="0" w:space="0" w:color="auto"/>
                    <w:right w:val="none" w:sz="0" w:space="0" w:color="auto"/>
                  </w:divBdr>
                  <w:divsChild>
                    <w:div w:id="6480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505">
          <w:marLeft w:val="0"/>
          <w:marRight w:val="0"/>
          <w:marTop w:val="0"/>
          <w:marBottom w:val="0"/>
          <w:divBdr>
            <w:top w:val="none" w:sz="0" w:space="0" w:color="auto"/>
            <w:left w:val="none" w:sz="0" w:space="0" w:color="auto"/>
            <w:bottom w:val="none" w:sz="0" w:space="0" w:color="auto"/>
            <w:right w:val="none" w:sz="0" w:space="0" w:color="auto"/>
          </w:divBdr>
          <w:divsChild>
            <w:div w:id="1347898982">
              <w:marLeft w:val="0"/>
              <w:marRight w:val="0"/>
              <w:marTop w:val="0"/>
              <w:marBottom w:val="0"/>
              <w:divBdr>
                <w:top w:val="none" w:sz="0" w:space="0" w:color="auto"/>
                <w:left w:val="none" w:sz="0" w:space="0" w:color="auto"/>
                <w:bottom w:val="none" w:sz="0" w:space="0" w:color="auto"/>
                <w:right w:val="none" w:sz="0" w:space="0" w:color="auto"/>
              </w:divBdr>
              <w:divsChild>
                <w:div w:id="210845606">
                  <w:marLeft w:val="0"/>
                  <w:marRight w:val="0"/>
                  <w:marTop w:val="0"/>
                  <w:marBottom w:val="0"/>
                  <w:divBdr>
                    <w:top w:val="none" w:sz="0" w:space="0" w:color="auto"/>
                    <w:left w:val="none" w:sz="0" w:space="0" w:color="auto"/>
                    <w:bottom w:val="none" w:sz="0" w:space="0" w:color="auto"/>
                    <w:right w:val="none" w:sz="0" w:space="0" w:color="auto"/>
                  </w:divBdr>
                  <w:divsChild>
                    <w:div w:id="1246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10975">
          <w:marLeft w:val="0"/>
          <w:marRight w:val="0"/>
          <w:marTop w:val="0"/>
          <w:marBottom w:val="0"/>
          <w:divBdr>
            <w:top w:val="none" w:sz="0" w:space="0" w:color="auto"/>
            <w:left w:val="none" w:sz="0" w:space="0" w:color="auto"/>
            <w:bottom w:val="none" w:sz="0" w:space="0" w:color="auto"/>
            <w:right w:val="none" w:sz="0" w:space="0" w:color="auto"/>
          </w:divBdr>
          <w:divsChild>
            <w:div w:id="224032859">
              <w:marLeft w:val="0"/>
              <w:marRight w:val="0"/>
              <w:marTop w:val="0"/>
              <w:marBottom w:val="0"/>
              <w:divBdr>
                <w:top w:val="none" w:sz="0" w:space="0" w:color="auto"/>
                <w:left w:val="none" w:sz="0" w:space="0" w:color="auto"/>
                <w:bottom w:val="none" w:sz="0" w:space="0" w:color="auto"/>
                <w:right w:val="none" w:sz="0" w:space="0" w:color="auto"/>
              </w:divBdr>
              <w:divsChild>
                <w:div w:id="1417557483">
                  <w:marLeft w:val="0"/>
                  <w:marRight w:val="0"/>
                  <w:marTop w:val="0"/>
                  <w:marBottom w:val="0"/>
                  <w:divBdr>
                    <w:top w:val="none" w:sz="0" w:space="0" w:color="auto"/>
                    <w:left w:val="none" w:sz="0" w:space="0" w:color="auto"/>
                    <w:bottom w:val="none" w:sz="0" w:space="0" w:color="auto"/>
                    <w:right w:val="none" w:sz="0" w:space="0" w:color="auto"/>
                  </w:divBdr>
                  <w:divsChild>
                    <w:div w:id="14952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1389">
          <w:marLeft w:val="0"/>
          <w:marRight w:val="0"/>
          <w:marTop w:val="0"/>
          <w:marBottom w:val="0"/>
          <w:divBdr>
            <w:top w:val="none" w:sz="0" w:space="0" w:color="auto"/>
            <w:left w:val="none" w:sz="0" w:space="0" w:color="auto"/>
            <w:bottom w:val="none" w:sz="0" w:space="0" w:color="auto"/>
            <w:right w:val="none" w:sz="0" w:space="0" w:color="auto"/>
          </w:divBdr>
          <w:divsChild>
            <w:div w:id="1361586184">
              <w:marLeft w:val="0"/>
              <w:marRight w:val="0"/>
              <w:marTop w:val="0"/>
              <w:marBottom w:val="0"/>
              <w:divBdr>
                <w:top w:val="none" w:sz="0" w:space="0" w:color="auto"/>
                <w:left w:val="none" w:sz="0" w:space="0" w:color="auto"/>
                <w:bottom w:val="none" w:sz="0" w:space="0" w:color="auto"/>
                <w:right w:val="none" w:sz="0" w:space="0" w:color="auto"/>
              </w:divBdr>
              <w:divsChild>
                <w:div w:id="831221630">
                  <w:marLeft w:val="0"/>
                  <w:marRight w:val="0"/>
                  <w:marTop w:val="0"/>
                  <w:marBottom w:val="0"/>
                  <w:divBdr>
                    <w:top w:val="none" w:sz="0" w:space="0" w:color="auto"/>
                    <w:left w:val="none" w:sz="0" w:space="0" w:color="auto"/>
                    <w:bottom w:val="none" w:sz="0" w:space="0" w:color="auto"/>
                    <w:right w:val="none" w:sz="0" w:space="0" w:color="auto"/>
                  </w:divBdr>
                  <w:divsChild>
                    <w:div w:id="6973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6395">
          <w:marLeft w:val="0"/>
          <w:marRight w:val="0"/>
          <w:marTop w:val="0"/>
          <w:marBottom w:val="0"/>
          <w:divBdr>
            <w:top w:val="none" w:sz="0" w:space="0" w:color="auto"/>
            <w:left w:val="none" w:sz="0" w:space="0" w:color="auto"/>
            <w:bottom w:val="none" w:sz="0" w:space="0" w:color="auto"/>
            <w:right w:val="none" w:sz="0" w:space="0" w:color="auto"/>
          </w:divBdr>
          <w:divsChild>
            <w:div w:id="854535164">
              <w:marLeft w:val="0"/>
              <w:marRight w:val="0"/>
              <w:marTop w:val="0"/>
              <w:marBottom w:val="0"/>
              <w:divBdr>
                <w:top w:val="none" w:sz="0" w:space="0" w:color="auto"/>
                <w:left w:val="none" w:sz="0" w:space="0" w:color="auto"/>
                <w:bottom w:val="none" w:sz="0" w:space="0" w:color="auto"/>
                <w:right w:val="none" w:sz="0" w:space="0" w:color="auto"/>
              </w:divBdr>
              <w:divsChild>
                <w:div w:id="255601141">
                  <w:marLeft w:val="0"/>
                  <w:marRight w:val="0"/>
                  <w:marTop w:val="0"/>
                  <w:marBottom w:val="0"/>
                  <w:divBdr>
                    <w:top w:val="none" w:sz="0" w:space="0" w:color="auto"/>
                    <w:left w:val="none" w:sz="0" w:space="0" w:color="auto"/>
                    <w:bottom w:val="none" w:sz="0" w:space="0" w:color="auto"/>
                    <w:right w:val="none" w:sz="0" w:space="0" w:color="auto"/>
                  </w:divBdr>
                  <w:divsChild>
                    <w:div w:id="885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1009">
          <w:marLeft w:val="0"/>
          <w:marRight w:val="0"/>
          <w:marTop w:val="0"/>
          <w:marBottom w:val="0"/>
          <w:divBdr>
            <w:top w:val="none" w:sz="0" w:space="0" w:color="auto"/>
            <w:left w:val="none" w:sz="0" w:space="0" w:color="auto"/>
            <w:bottom w:val="none" w:sz="0" w:space="0" w:color="auto"/>
            <w:right w:val="none" w:sz="0" w:space="0" w:color="auto"/>
          </w:divBdr>
          <w:divsChild>
            <w:div w:id="1498036797">
              <w:marLeft w:val="0"/>
              <w:marRight w:val="0"/>
              <w:marTop w:val="0"/>
              <w:marBottom w:val="0"/>
              <w:divBdr>
                <w:top w:val="none" w:sz="0" w:space="0" w:color="auto"/>
                <w:left w:val="none" w:sz="0" w:space="0" w:color="auto"/>
                <w:bottom w:val="none" w:sz="0" w:space="0" w:color="auto"/>
                <w:right w:val="none" w:sz="0" w:space="0" w:color="auto"/>
              </w:divBdr>
              <w:divsChild>
                <w:div w:id="2027175946">
                  <w:marLeft w:val="0"/>
                  <w:marRight w:val="0"/>
                  <w:marTop w:val="0"/>
                  <w:marBottom w:val="0"/>
                  <w:divBdr>
                    <w:top w:val="none" w:sz="0" w:space="0" w:color="auto"/>
                    <w:left w:val="none" w:sz="0" w:space="0" w:color="auto"/>
                    <w:bottom w:val="none" w:sz="0" w:space="0" w:color="auto"/>
                    <w:right w:val="none" w:sz="0" w:space="0" w:color="auto"/>
                  </w:divBdr>
                  <w:divsChild>
                    <w:div w:id="20891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3967">
          <w:marLeft w:val="0"/>
          <w:marRight w:val="0"/>
          <w:marTop w:val="0"/>
          <w:marBottom w:val="0"/>
          <w:divBdr>
            <w:top w:val="none" w:sz="0" w:space="0" w:color="auto"/>
            <w:left w:val="none" w:sz="0" w:space="0" w:color="auto"/>
            <w:bottom w:val="none" w:sz="0" w:space="0" w:color="auto"/>
            <w:right w:val="none" w:sz="0" w:space="0" w:color="auto"/>
          </w:divBdr>
          <w:divsChild>
            <w:div w:id="434405057">
              <w:marLeft w:val="0"/>
              <w:marRight w:val="0"/>
              <w:marTop w:val="0"/>
              <w:marBottom w:val="0"/>
              <w:divBdr>
                <w:top w:val="none" w:sz="0" w:space="0" w:color="auto"/>
                <w:left w:val="none" w:sz="0" w:space="0" w:color="auto"/>
                <w:bottom w:val="none" w:sz="0" w:space="0" w:color="auto"/>
                <w:right w:val="none" w:sz="0" w:space="0" w:color="auto"/>
              </w:divBdr>
              <w:divsChild>
                <w:div w:id="416295496">
                  <w:marLeft w:val="0"/>
                  <w:marRight w:val="0"/>
                  <w:marTop w:val="0"/>
                  <w:marBottom w:val="0"/>
                  <w:divBdr>
                    <w:top w:val="none" w:sz="0" w:space="0" w:color="auto"/>
                    <w:left w:val="none" w:sz="0" w:space="0" w:color="auto"/>
                    <w:bottom w:val="none" w:sz="0" w:space="0" w:color="auto"/>
                    <w:right w:val="none" w:sz="0" w:space="0" w:color="auto"/>
                  </w:divBdr>
                  <w:divsChild>
                    <w:div w:id="19870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5830-BA27-452A-A665-7C529EB9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2015-02-19T03:57:00Z</cp:lastPrinted>
  <dcterms:created xsi:type="dcterms:W3CDTF">2015-02-03T08:57:00Z</dcterms:created>
  <dcterms:modified xsi:type="dcterms:W3CDTF">2016-11-07T15:07:00Z</dcterms:modified>
</cp:coreProperties>
</file>