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B" w:rsidRPr="004C3BFC" w:rsidRDefault="002A626B" w:rsidP="002A6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Представление программы дополнительного образования</w:t>
      </w:r>
    </w:p>
    <w:p w:rsidR="002A626B" w:rsidRPr="004C3BFC" w:rsidRDefault="002A626B" w:rsidP="002A6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МДОУ «Детский сад №10 «Зоренька»</w:t>
      </w:r>
    </w:p>
    <w:p w:rsidR="002A626B" w:rsidRPr="004C3BFC" w:rsidRDefault="002A626B" w:rsidP="002A6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«Волшебный квиллинг»</w:t>
      </w:r>
    </w:p>
    <w:p w:rsidR="002A626B" w:rsidRPr="004C3BFC" w:rsidRDefault="002A626B" w:rsidP="002A62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C3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8DF">
        <w:rPr>
          <w:rFonts w:ascii="Times New Roman" w:hAnsi="Times New Roman" w:cs="Times New Roman"/>
          <w:sz w:val="28"/>
          <w:szCs w:val="28"/>
        </w:rPr>
        <w:t xml:space="preserve"> кв. категории</w:t>
      </w:r>
      <w:r w:rsidRPr="004C3BFC">
        <w:rPr>
          <w:rFonts w:ascii="Times New Roman" w:hAnsi="Times New Roman" w:cs="Times New Roman"/>
          <w:sz w:val="28"/>
          <w:szCs w:val="28"/>
        </w:rPr>
        <w:t xml:space="preserve"> Повайбо И.Н.</w:t>
      </w:r>
    </w:p>
    <w:p w:rsidR="00D8503B" w:rsidRPr="004C3BFC" w:rsidRDefault="00D8503B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1: </w:t>
      </w:r>
      <w:r w:rsidR="0085625A" w:rsidRPr="004C3BFC">
        <w:rPr>
          <w:rFonts w:ascii="Times New Roman" w:hAnsi="Times New Roman" w:cs="Times New Roman"/>
          <w:sz w:val="28"/>
          <w:szCs w:val="28"/>
        </w:rPr>
        <w:t>Уважаемые коллеги представляем вашему вниманию программу</w:t>
      </w:r>
      <w:r w:rsidR="000D0E1F" w:rsidRPr="004C3BF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4C3BFC">
        <w:rPr>
          <w:rFonts w:ascii="Times New Roman" w:hAnsi="Times New Roman" w:cs="Times New Roman"/>
          <w:sz w:val="28"/>
          <w:szCs w:val="28"/>
        </w:rPr>
        <w:t>го образования детей 5- 7 лет «Волшебный квиллинг»</w:t>
      </w:r>
    </w:p>
    <w:p w:rsidR="000D0E1F" w:rsidRPr="004C3BFC" w:rsidRDefault="00D8503B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0B475A"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0E1F" w:rsidRPr="004C3BFC">
        <w:rPr>
          <w:rFonts w:ascii="Times New Roman" w:hAnsi="Times New Roman" w:cs="Times New Roman"/>
          <w:sz w:val="28"/>
          <w:szCs w:val="28"/>
        </w:rPr>
        <w:t xml:space="preserve"> На основании ФЗ № 273 «Об образовании»</w:t>
      </w:r>
      <w:r w:rsidR="0054191F" w:rsidRPr="004C3BFC">
        <w:rPr>
          <w:rFonts w:ascii="Times New Roman" w:hAnsi="Times New Roman" w:cs="Times New Roman"/>
          <w:sz w:val="28"/>
          <w:szCs w:val="28"/>
        </w:rPr>
        <w:t>,</w:t>
      </w:r>
      <w:r w:rsidR="000D0E1F" w:rsidRPr="004C3BFC">
        <w:rPr>
          <w:rFonts w:ascii="Times New Roman" w:hAnsi="Times New Roman" w:cs="Times New Roman"/>
          <w:sz w:val="28"/>
          <w:szCs w:val="28"/>
        </w:rPr>
        <w:t xml:space="preserve"> ФГОСДО и письма Минобрнауки РФ на базе нашего МДОУ</w:t>
      </w:r>
      <w:r w:rsidR="00DE08DF">
        <w:rPr>
          <w:rFonts w:ascii="Times New Roman" w:hAnsi="Times New Roman" w:cs="Times New Roman"/>
          <w:sz w:val="28"/>
          <w:szCs w:val="28"/>
        </w:rPr>
        <w:t xml:space="preserve"> </w:t>
      </w:r>
      <w:r w:rsidR="000D0E1F" w:rsidRPr="004C3BFC">
        <w:rPr>
          <w:rFonts w:ascii="Times New Roman" w:hAnsi="Times New Roman" w:cs="Times New Roman"/>
          <w:sz w:val="28"/>
          <w:szCs w:val="28"/>
        </w:rPr>
        <w:t xml:space="preserve">разработана программа «Волшебный квиллинг» </w:t>
      </w:r>
    </w:p>
    <w:p w:rsidR="0054191F" w:rsidRPr="004C3BFC" w:rsidRDefault="00D8503B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F1648B"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191F" w:rsidRPr="004C3BFC">
        <w:rPr>
          <w:rFonts w:ascii="Times New Roman" w:hAnsi="Times New Roman" w:cs="Times New Roman"/>
          <w:sz w:val="28"/>
          <w:szCs w:val="28"/>
        </w:rPr>
        <w:t>Данная программа</w:t>
      </w:r>
    </w:p>
    <w:p w:rsidR="000D0E1F" w:rsidRPr="004C3BFC" w:rsidRDefault="00F44475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1.Утверждена Р</w:t>
      </w:r>
      <w:r w:rsidR="000D0E1F" w:rsidRPr="004C3BFC">
        <w:rPr>
          <w:rFonts w:ascii="Times New Roman" w:hAnsi="Times New Roman" w:cs="Times New Roman"/>
          <w:sz w:val="28"/>
          <w:szCs w:val="28"/>
        </w:rPr>
        <w:t>аспоряжением Комитета по образованию Управления по социальным вопросам администрации МО «Котлас» № 402 от 07.10.2014года, на основании решения экспертного совета Комитета по образованию Управления по социальным вопросам администрации МО «Котлас» (протокол №4 от 01.10.2014 года)</w:t>
      </w:r>
    </w:p>
    <w:p w:rsidR="00F1648B" w:rsidRPr="004C3BFC" w:rsidRDefault="000D0E1F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 xml:space="preserve">2.Реализуется в соответствии с учебным планом, учебным графиком </w:t>
      </w:r>
    </w:p>
    <w:p w:rsidR="000D0E1F" w:rsidRPr="004C3BFC" w:rsidRDefault="00EB2045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8503B" w:rsidRPr="004C3BF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87D28"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0E1F" w:rsidRPr="004C3BFC">
        <w:rPr>
          <w:rFonts w:ascii="Times New Roman" w:hAnsi="Times New Roman" w:cs="Times New Roman"/>
          <w:bCs/>
          <w:sz w:val="28"/>
          <w:szCs w:val="28"/>
        </w:rPr>
        <w:t>Целью данной программы является</w:t>
      </w:r>
      <w:r w:rsidR="000D0E1F" w:rsidRPr="004C3BFC">
        <w:rPr>
          <w:rFonts w:ascii="Times New Roman" w:hAnsi="Times New Roman" w:cs="Times New Roman"/>
          <w:sz w:val="28"/>
          <w:szCs w:val="28"/>
        </w:rPr>
        <w:t xml:space="preserve"> - гармоничное интеллектуальное и эстетическое развитие детей старшего дошкольного возраста в процессе овладения  приёмами  нетрадиционной работы с бумагой в технике  «квиллинг», как художественного творчества. </w:t>
      </w:r>
    </w:p>
    <w:p w:rsidR="00DB65CA" w:rsidRPr="004C3BFC" w:rsidRDefault="00D8503B" w:rsidP="002A626B">
      <w:pPr>
        <w:pStyle w:val="a5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 5:</w:t>
      </w:r>
      <w:r w:rsidR="00DB65CA" w:rsidRPr="004C3BFC">
        <w:rPr>
          <w:rFonts w:ascii="Times New Roman" w:eastAsia="Calibri" w:hAnsi="Times New Roman" w:cs="Times New Roman"/>
          <w:sz w:val="28"/>
          <w:szCs w:val="28"/>
        </w:rPr>
        <w:t xml:space="preserve"> Для реализации данной цели определили следующие </w:t>
      </w:r>
      <w:r w:rsidR="00DB65CA" w:rsidRPr="004C3BFC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9753DF" w:rsidRPr="004C3BFC" w:rsidRDefault="009753DF" w:rsidP="002A6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BF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753DF" w:rsidRPr="004C3BFC" w:rsidRDefault="009753DF" w:rsidP="004C3BFC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Обогащать словарь детей специальными терминами.</w:t>
      </w:r>
    </w:p>
    <w:p w:rsidR="009753DF" w:rsidRPr="004C3BFC" w:rsidRDefault="009753DF" w:rsidP="004C3BFC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бумагой.</w:t>
      </w:r>
    </w:p>
    <w:p w:rsidR="009753DF" w:rsidRPr="004C3BFC" w:rsidRDefault="009753DF" w:rsidP="004C3BFC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инструкциям.</w:t>
      </w:r>
    </w:p>
    <w:p w:rsidR="009753DF" w:rsidRPr="004C3BFC" w:rsidRDefault="009753DF" w:rsidP="004C3BFC">
      <w:pPr>
        <w:pStyle w:val="a5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в технике «квиллинг».</w:t>
      </w:r>
    </w:p>
    <w:p w:rsidR="009753DF" w:rsidRPr="004C3BFC" w:rsidRDefault="009753DF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BFC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753DF" w:rsidRPr="004C3BFC" w:rsidRDefault="009753DF" w:rsidP="002A626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воображение.</w:t>
      </w:r>
    </w:p>
    <w:p w:rsidR="009753DF" w:rsidRPr="004C3BFC" w:rsidRDefault="009753DF" w:rsidP="002A626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lastRenderedPageBreak/>
        <w:t>Развивать художественный вкус, творческие способности и фантазии детей.</w:t>
      </w:r>
    </w:p>
    <w:p w:rsidR="009753DF" w:rsidRPr="004C3BFC" w:rsidRDefault="009753DF" w:rsidP="002A626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9753DF" w:rsidRPr="004C3BFC" w:rsidRDefault="009753DF" w:rsidP="002A626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Развивать образное восприятие.</w:t>
      </w:r>
    </w:p>
    <w:p w:rsidR="009753DF" w:rsidRPr="004C3BFC" w:rsidRDefault="009753DF" w:rsidP="002A626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Расширять коммуникативные способности.</w:t>
      </w:r>
    </w:p>
    <w:p w:rsidR="009753DF" w:rsidRPr="004C3BFC" w:rsidRDefault="009753DF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BF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753DF" w:rsidRPr="004C3BFC" w:rsidRDefault="009753DF" w:rsidP="002A626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Воспитывать интерес к искусству « квиллинг»</w:t>
      </w:r>
    </w:p>
    <w:p w:rsidR="009753DF" w:rsidRPr="004C3BFC" w:rsidRDefault="009753DF" w:rsidP="002A626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DB65CA" w:rsidRPr="004C3BFC" w:rsidRDefault="00D8503B" w:rsidP="00C41CDD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 6:</w:t>
      </w:r>
      <w:r w:rsidR="00DB65CA" w:rsidRPr="004C3BFC">
        <w:rPr>
          <w:rFonts w:ascii="Times New Roman" w:hAnsi="Times New Roman" w:cs="Times New Roman"/>
          <w:b/>
          <w:sz w:val="28"/>
          <w:szCs w:val="28"/>
        </w:rPr>
        <w:t xml:space="preserve"> Программа построена на следующих принципах:</w:t>
      </w:r>
    </w:p>
    <w:p w:rsidR="00DB65CA" w:rsidRPr="004C3BFC" w:rsidRDefault="00DB65CA" w:rsidP="002A626B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«От простого к сложному» (научившись элементарным навыкам работы, ребёнок применяет свои знания в выполнении творческих работ);</w:t>
      </w:r>
    </w:p>
    <w:p w:rsidR="00DB65CA" w:rsidRPr="004C3BFC" w:rsidRDefault="00DB65CA" w:rsidP="002A626B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Доступности (простота, соответствие возрастным особенностям);</w:t>
      </w:r>
    </w:p>
    <w:p w:rsidR="00DB65CA" w:rsidRPr="004C3BFC" w:rsidRDefault="00DB65CA" w:rsidP="002A626B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Наглядности (иллюстративность, наличие дидактических материалов);</w:t>
      </w:r>
    </w:p>
    <w:p w:rsidR="00DB65CA" w:rsidRPr="004C3BFC" w:rsidRDefault="00DB65CA" w:rsidP="002A626B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Научности (в соответствии с сенсорными эталонами цвета, формы и пр.);</w:t>
      </w:r>
    </w:p>
    <w:p w:rsidR="005F5286" w:rsidRPr="004C3BFC" w:rsidRDefault="00DB65CA" w:rsidP="002A626B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Демократичности и гуманизма (взаимодействия педагога и воспитанника, реализация творческой потребности).</w:t>
      </w:r>
    </w:p>
    <w:p w:rsidR="003E5964" w:rsidRPr="004C3BFC" w:rsidRDefault="006F6EC2" w:rsidP="00C41CD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7</w:t>
      </w:r>
      <w:r w:rsidR="003E5964" w:rsidRPr="004C3BF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3E5964" w:rsidRPr="004C3BFC">
        <w:rPr>
          <w:rFonts w:ascii="Times New Roman" w:hAnsi="Times New Roman" w:cs="Times New Roman"/>
          <w:sz w:val="28"/>
          <w:szCs w:val="28"/>
        </w:rPr>
        <w:t xml:space="preserve"> Для определения результативности уровня освоения программы использовалась диагностика.</w:t>
      </w:r>
    </w:p>
    <w:p w:rsidR="003E5964" w:rsidRPr="004C3BFC" w:rsidRDefault="003E5964" w:rsidP="004C3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Предварительный контроль – проводится перед началом обучения,   определяет исходный уровень знаний и умений детей.</w:t>
      </w:r>
    </w:p>
    <w:p w:rsidR="003E5964" w:rsidRPr="004C3BFC" w:rsidRDefault="003E5964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 xml:space="preserve">Итоговый контроль – проводится с целью определения степени  достижения результатов обучения, на материале предварительного контроля. 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lastRenderedPageBreak/>
        <w:t>Цель диагностики: выявить уровень развития детей старшего дошкольного возраста в процессе овладения  приёмами нетрадиционной работы с бумагой в технике  «квиллинг», как художественного творчества.</w:t>
      </w:r>
    </w:p>
    <w:p w:rsidR="003E5964" w:rsidRPr="004C3BFC" w:rsidRDefault="003E5964" w:rsidP="00C41C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 xml:space="preserve">Для проведения диагностики по определению уровня развития детей  использовали  методическое пособие для воспитателей и педагогов Комаровой Т.С. «Детское художественное творчество». </w:t>
      </w:r>
    </w:p>
    <w:p w:rsidR="003E5964" w:rsidRPr="004C3BFC" w:rsidRDefault="003E5964" w:rsidP="00C41C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Критерии данной диагностики мы адаптировали под критерии овладения приёмами нетрадиционной работы с бумагой в технике  «квиллинг», как художественного творчества.</w:t>
      </w:r>
      <w:r w:rsidR="0054191F" w:rsidRPr="004C3BFC">
        <w:rPr>
          <w:rFonts w:ascii="Times New Roman" w:hAnsi="Times New Roman" w:cs="Times New Roman"/>
          <w:sz w:val="28"/>
          <w:szCs w:val="28"/>
        </w:rPr>
        <w:t xml:space="preserve"> (представлены на слайде)</w:t>
      </w:r>
    </w:p>
    <w:p w:rsidR="003E5964" w:rsidRPr="004C3BFC" w:rsidRDefault="003E5964" w:rsidP="00C41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</w:rPr>
        <w:t>Критерии диагностики: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Обследование знаний элементов «квиллинга»;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Cs/>
          <w:sz w:val="28"/>
          <w:szCs w:val="28"/>
        </w:rPr>
        <w:t>- Обследование умения скручивать полоски цветной бумаги на стержень и наклеивать на основу;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Cs/>
          <w:sz w:val="28"/>
          <w:szCs w:val="28"/>
        </w:rPr>
        <w:t xml:space="preserve">- Обследование умения делать детали разной формы и составлять из частей единое целое; 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BFC">
        <w:rPr>
          <w:rFonts w:ascii="Times New Roman" w:hAnsi="Times New Roman" w:cs="Times New Roman"/>
          <w:bCs/>
          <w:sz w:val="28"/>
          <w:szCs w:val="28"/>
        </w:rPr>
        <w:t>- Обследование умения наклеивать детали на фон (создавать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BFC">
        <w:rPr>
          <w:rFonts w:ascii="Times New Roman" w:hAnsi="Times New Roman" w:cs="Times New Roman"/>
          <w:bCs/>
          <w:sz w:val="28"/>
          <w:szCs w:val="28"/>
        </w:rPr>
        <w:t xml:space="preserve">композиции); </w:t>
      </w:r>
    </w:p>
    <w:p w:rsidR="003E5964" w:rsidRPr="004C3BFC" w:rsidRDefault="003E5964" w:rsidP="00C41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BFC">
        <w:rPr>
          <w:rFonts w:ascii="Times New Roman" w:hAnsi="Times New Roman" w:cs="Times New Roman"/>
          <w:bCs/>
          <w:sz w:val="28"/>
          <w:szCs w:val="28"/>
        </w:rPr>
        <w:t>- Обследование знаний использования различных цветов и оттенков для создания композиций.</w:t>
      </w:r>
    </w:p>
    <w:p w:rsidR="003E5964" w:rsidRPr="004C3BFC" w:rsidRDefault="003E5964" w:rsidP="00C41C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 8-9:</w:t>
      </w:r>
      <w:r w:rsidR="006F7C58" w:rsidRPr="004C3BFC">
        <w:rPr>
          <w:rFonts w:ascii="Times New Roman" w:hAnsi="Times New Roman" w:cs="Times New Roman"/>
          <w:sz w:val="28"/>
          <w:szCs w:val="28"/>
        </w:rPr>
        <w:t xml:space="preserve">в данной программе спланированы </w:t>
      </w:r>
      <w:r w:rsidRPr="004C3BFC">
        <w:rPr>
          <w:rFonts w:ascii="Times New Roman" w:eastAsia="Calibri" w:hAnsi="Times New Roman" w:cs="Times New Roman"/>
          <w:sz w:val="28"/>
          <w:szCs w:val="28"/>
        </w:rPr>
        <w:t>ожидаемы</w:t>
      </w:r>
      <w:r w:rsidR="006F7C58" w:rsidRPr="004C3BFC">
        <w:rPr>
          <w:rFonts w:ascii="Times New Roman" w:eastAsia="Calibri" w:hAnsi="Times New Roman" w:cs="Times New Roman"/>
          <w:sz w:val="28"/>
          <w:szCs w:val="28"/>
        </w:rPr>
        <w:t>е</w:t>
      </w:r>
      <w:r w:rsidRPr="004C3BFC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6F7C58" w:rsidRPr="004C3BFC">
        <w:rPr>
          <w:rFonts w:ascii="Times New Roman" w:eastAsia="Calibri" w:hAnsi="Times New Roman" w:cs="Times New Roman"/>
          <w:sz w:val="28"/>
          <w:szCs w:val="28"/>
        </w:rPr>
        <w:t>ы</w:t>
      </w:r>
      <w:r w:rsidRPr="004C3BFC">
        <w:rPr>
          <w:rFonts w:ascii="Times New Roman" w:eastAsia="Calibri" w:hAnsi="Times New Roman" w:cs="Times New Roman"/>
          <w:sz w:val="28"/>
          <w:szCs w:val="28"/>
        </w:rPr>
        <w:t xml:space="preserve"> 1-го и 2-го года обучения</w:t>
      </w:r>
      <w:r w:rsidR="006F7C58" w:rsidRPr="004C3BFC">
        <w:rPr>
          <w:rFonts w:ascii="Times New Roman" w:eastAsia="Calibri" w:hAnsi="Times New Roman" w:cs="Times New Roman"/>
          <w:sz w:val="28"/>
          <w:szCs w:val="28"/>
        </w:rPr>
        <w:t xml:space="preserve"> с которыми </w:t>
      </w:r>
      <w:r w:rsidRPr="004C3BFC">
        <w:rPr>
          <w:rFonts w:ascii="Times New Roman" w:eastAsia="Calibri" w:hAnsi="Times New Roman" w:cs="Times New Roman"/>
          <w:sz w:val="28"/>
          <w:szCs w:val="28"/>
        </w:rPr>
        <w:t>можно ознакомит</w:t>
      </w:r>
      <w:r w:rsidR="006021CA">
        <w:rPr>
          <w:rFonts w:ascii="Times New Roman" w:eastAsia="Calibri" w:hAnsi="Times New Roman" w:cs="Times New Roman"/>
          <w:sz w:val="28"/>
          <w:szCs w:val="28"/>
        </w:rPr>
        <w:t>ь</w:t>
      </w:r>
      <w:r w:rsidRPr="004C3BFC">
        <w:rPr>
          <w:rFonts w:ascii="Times New Roman" w:eastAsia="Calibri" w:hAnsi="Times New Roman" w:cs="Times New Roman"/>
          <w:sz w:val="28"/>
          <w:szCs w:val="28"/>
        </w:rPr>
        <w:t>ся на слайде</w:t>
      </w:r>
      <w:r w:rsidR="006F7C58" w:rsidRPr="004C3BFC">
        <w:rPr>
          <w:rFonts w:ascii="Times New Roman" w:eastAsia="Calibri" w:hAnsi="Times New Roman" w:cs="Times New Roman"/>
          <w:sz w:val="28"/>
          <w:szCs w:val="28"/>
        </w:rPr>
        <w:t xml:space="preserve"> и в представленной программе</w:t>
      </w:r>
      <w:r w:rsidRPr="004C3B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В результате обучения дети: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приобретут представления об истории возникновения «квиллинга»;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будут знать основные свойства материалов для выполнения изделий в технике «квиллинг»;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овладеют знаниями о базовых формах «квиллинга» («спираль» (плотная, свободная); «полумесяц», «завиток», «рожки», «капля», «глаз», «треугольник», «трапеция», «сердце», «стрелка»);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приобретут умения обращаться с простейшими орудиями труда;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lastRenderedPageBreak/>
        <w:t>-овладеют умением создавать изделия, выполненные из бумажных полосок,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разовьют художественный вкус, творческие способности и фантазию;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-разовьют способность работать руками, совершенствовать мелкую моторику рук, разовьют глазомер;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-разовьют сенсорные и умственные способности, пространственное воображение;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приобретут навык аккуратной работы с бумагой при выполнении изделия, умение содержать в порядке рабочее место.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3BF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Ожидаемые результаты 2-го года обучения: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обучения дети: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-сформируют основные понятия о базовых формах «квиллинга»,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овладеют различными приемами работы с бумагой,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 сформируют  умения следовать устным инструкциям,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овладеют знаниями инструкции по технике безопасности;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-приобретут знания о роли выразительных средств (форма, цвет, фактура) в построении декоративного произведения,</w:t>
      </w:r>
    </w:p>
    <w:p w:rsidR="003E5964" w:rsidRPr="004C3BFC" w:rsidRDefault="003E5964" w:rsidP="002A626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Calibri" w:hAnsi="Times New Roman" w:cs="Times New Roman"/>
          <w:sz w:val="28"/>
          <w:szCs w:val="28"/>
          <w:lang w:eastAsia="ru-RU"/>
        </w:rPr>
        <w:t>- обогатят словарь специальными терминами,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-разовьют коммуникативные способности;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приобретут навыки работы в коллективе</w:t>
      </w:r>
      <w:r w:rsidRPr="004C3BFC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проявят  интерес к самостоятельному творчеству;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овладеют умением создавать творческие композиции изделий, выполненные в технике «квиллинг».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разовьют внимание, память.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разовьют художественный вкус, творческие способности и фантазию, пространственное воображение.</w:t>
      </w:r>
    </w:p>
    <w:p w:rsidR="003E5964" w:rsidRPr="004C3BFC" w:rsidRDefault="003E5964" w:rsidP="002A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3BFC">
        <w:rPr>
          <w:rFonts w:ascii="Times New Roman" w:eastAsia="Calibri" w:hAnsi="Times New Roman" w:cs="Times New Roman"/>
          <w:sz w:val="28"/>
          <w:szCs w:val="28"/>
        </w:rPr>
        <w:t>- сформируют культуру  труда и трудовые навыки.</w:t>
      </w:r>
    </w:p>
    <w:p w:rsidR="00F7490C" w:rsidRPr="004C3BFC" w:rsidRDefault="00F7490C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C57FA7"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C3BFC">
        <w:rPr>
          <w:rFonts w:ascii="Times New Roman" w:hAnsi="Times New Roman" w:cs="Times New Roman"/>
          <w:sz w:val="28"/>
          <w:szCs w:val="28"/>
        </w:rPr>
        <w:t>-</w:t>
      </w:r>
      <w:r w:rsidR="00E7455A" w:rsidRPr="004C3BFC">
        <w:rPr>
          <w:rFonts w:ascii="Times New Roman" w:hAnsi="Times New Roman" w:cs="Times New Roman"/>
          <w:sz w:val="28"/>
          <w:szCs w:val="28"/>
        </w:rPr>
        <w:t xml:space="preserve"> согласно структуре дополнительной программы разработан </w:t>
      </w:r>
      <w:r w:rsidRPr="004C3BFC">
        <w:rPr>
          <w:rFonts w:ascii="Times New Roman" w:hAnsi="Times New Roman" w:cs="Times New Roman"/>
          <w:sz w:val="28"/>
          <w:szCs w:val="28"/>
        </w:rPr>
        <w:t xml:space="preserve"> учебно-тематический план (некоторые пункты из плана представлены на слайде).</w:t>
      </w:r>
    </w:p>
    <w:p w:rsidR="00DE08DF" w:rsidRDefault="00DE08DF" w:rsidP="006021C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CA" w:rsidRPr="004C3BFC" w:rsidRDefault="00C57FA7" w:rsidP="006021C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11</w:t>
      </w:r>
      <w:r w:rsidR="007C2570"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021CA" w:rsidRPr="004C3BFC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6021CA" w:rsidRPr="004C3BFC" w:rsidRDefault="00DE08DF" w:rsidP="006021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21CA" w:rsidRPr="004C3BFC">
        <w:rPr>
          <w:rFonts w:ascii="Times New Roman" w:hAnsi="Times New Roman" w:cs="Times New Roman"/>
          <w:sz w:val="28"/>
          <w:szCs w:val="28"/>
        </w:rPr>
        <w:t xml:space="preserve">В </w:t>
      </w:r>
      <w:r w:rsidR="006021CA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="006021CA" w:rsidRPr="004C3BFC">
        <w:rPr>
          <w:rFonts w:ascii="Times New Roman" w:hAnsi="Times New Roman" w:cs="Times New Roman"/>
          <w:sz w:val="28"/>
          <w:szCs w:val="28"/>
        </w:rPr>
        <w:t>включены правила по технике безопасности, с которыми дети знакомятся на первых занятиях. Данные правила представляем в буклете.</w:t>
      </w:r>
    </w:p>
    <w:p w:rsidR="004E48C7" w:rsidRPr="004E48C7" w:rsidRDefault="006021CA" w:rsidP="004E48C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12: </w:t>
      </w:r>
      <w:r w:rsidR="004E48C7" w:rsidRPr="004E48C7">
        <w:rPr>
          <w:rFonts w:ascii="Times New Roman" w:hAnsi="Times New Roman" w:cs="Times New Roman"/>
          <w:b/>
          <w:kern w:val="24"/>
          <w:sz w:val="28"/>
          <w:szCs w:val="28"/>
        </w:rPr>
        <w:t xml:space="preserve">Структура занятия </w:t>
      </w:r>
      <w:r w:rsidR="004E48C7" w:rsidRPr="004E48C7">
        <w:rPr>
          <w:rFonts w:ascii="Times New Roman" w:hAnsi="Times New Roman" w:cs="Times New Roman"/>
          <w:b/>
          <w:sz w:val="28"/>
          <w:szCs w:val="28"/>
        </w:rPr>
        <w:t xml:space="preserve">состоит  из трёх частей: </w:t>
      </w:r>
    </w:p>
    <w:p w:rsidR="004E48C7" w:rsidRPr="004E48C7" w:rsidRDefault="004E48C7" w:rsidP="004E48C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C7">
        <w:rPr>
          <w:rFonts w:ascii="Times New Roman" w:eastAsia="Times New Roman" w:hAnsi="Times New Roman" w:cs="Times New Roman"/>
          <w:sz w:val="28"/>
          <w:szCs w:val="28"/>
        </w:rPr>
        <w:t>Начинается занятие с организационного этапа. Основная задача  – создать интерес у детей к предстоящей деятельности. В основной части проводится рассказ педагога или беседа с детьми; поисково-экспериментальная, игровая деятельность, рассматривание образцов, схем работы. Ознакомление с техникой выполнения работ происходит постепенно, поэтапно, соблюдая принцип от простого к более сложному.</w:t>
      </w:r>
    </w:p>
    <w:p w:rsidR="004E48C7" w:rsidRPr="004E48C7" w:rsidRDefault="004E48C7" w:rsidP="004E48C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C7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правильным выполнением базовых форм, умением создавать из них композицию. Показ  сопровождается объяснением, проводиться последовательно. Работа может выполняться не только индивидуально, но и в подгруппах, что способствует развитию коммуникативных умений и навыков. На занятии проводится физминутка в виде пальчиковых игр, которые подобраны по соответствующей теме. Они способствуют снятию мышечного напряжения и создают положительный эмоциональный настрой.</w:t>
      </w:r>
    </w:p>
    <w:p w:rsidR="004E48C7" w:rsidRPr="004E48C7" w:rsidRDefault="004E48C7" w:rsidP="004E48C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E48C7">
        <w:rPr>
          <w:rFonts w:ascii="Times New Roman" w:eastAsia="Times New Roman" w:hAnsi="Times New Roman" w:cs="Times New Roman"/>
          <w:sz w:val="28"/>
          <w:szCs w:val="28"/>
        </w:rPr>
        <w:t xml:space="preserve"> В конце занятия (заключительный этап) проводится итоговая беседа  с целью осознания детьми своих действий, умений, навыков. Педагог даёт возможность детям проанализировать свою деятельность, ответить на вопрос о том, что понравилось, что запомнилось, что получилось, в чём испытывали затруднение. Это даёт  возможность педагогу в дальнейшем  подобрать задания в соответствии с возможностями каждого ребёнка. </w:t>
      </w:r>
    </w:p>
    <w:p w:rsidR="004E48C7" w:rsidRDefault="004E48C7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D6" w:rsidRPr="004C3BFC" w:rsidRDefault="006021CA" w:rsidP="004C3BF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13:  </w:t>
      </w:r>
      <w:r w:rsidR="007C2570" w:rsidRPr="004C3BF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87CD6" w:rsidRPr="004C3BFC">
        <w:rPr>
          <w:rFonts w:ascii="Times New Roman" w:hAnsi="Times New Roman" w:cs="Times New Roman"/>
          <w:b/>
          <w:sz w:val="28"/>
          <w:szCs w:val="28"/>
        </w:rPr>
        <w:t xml:space="preserve"> и инструменты</w:t>
      </w:r>
      <w:r w:rsidR="00BB0650" w:rsidRPr="004C3BF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734D" w:rsidRPr="004C3BFC">
        <w:rPr>
          <w:rFonts w:ascii="Times New Roman" w:hAnsi="Times New Roman" w:cs="Times New Roman"/>
          <w:sz w:val="28"/>
          <w:szCs w:val="28"/>
        </w:rPr>
        <w:t>существуют инструменты, приспособления и специальная бумага для «квиллинга», но можно обойтись и тем, что обычно есть под рукой</w:t>
      </w:r>
      <w:r w:rsidR="00F81025" w:rsidRPr="004C3BFC">
        <w:rPr>
          <w:rFonts w:ascii="Times New Roman" w:hAnsi="Times New Roman" w:cs="Times New Roman"/>
          <w:sz w:val="28"/>
          <w:szCs w:val="28"/>
        </w:rPr>
        <w:t>.</w:t>
      </w:r>
    </w:p>
    <w:p w:rsidR="00287CD6" w:rsidRPr="004C3BFC" w:rsidRDefault="00287CD6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цветная бумага,</w:t>
      </w:r>
    </w:p>
    <w:p w:rsidR="00287CD6" w:rsidRPr="004C3BFC" w:rsidRDefault="00287CD6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lastRenderedPageBreak/>
        <w:t>- картон белый и цветной,</w:t>
      </w:r>
    </w:p>
    <w:p w:rsidR="00287CD6" w:rsidRPr="004C3BFC" w:rsidRDefault="00287CD6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клей (наилучшим является клей ПВА),</w:t>
      </w:r>
    </w:p>
    <w:p w:rsidR="00287CD6" w:rsidRPr="004C3BFC" w:rsidRDefault="00287CD6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зубочистка</w:t>
      </w:r>
    </w:p>
    <w:p w:rsidR="00287CD6" w:rsidRPr="004C3BFC" w:rsidRDefault="00287CD6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-бумажные полоски шириной 5-7 мм,</w:t>
      </w:r>
    </w:p>
    <w:p w:rsidR="00287CD6" w:rsidRPr="004C3BFC" w:rsidRDefault="00287CD6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-стержни дляшариковой ручки, </w:t>
      </w:r>
    </w:p>
    <w:p w:rsidR="00287CD6" w:rsidRPr="004C3BFC" w:rsidRDefault="00287CD6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-ножницы,</w:t>
      </w:r>
    </w:p>
    <w:p w:rsidR="002D0E5E" w:rsidRPr="004C3BFC" w:rsidRDefault="00287CD6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карандаши простые</w:t>
      </w:r>
      <w:r w:rsidR="00890595" w:rsidRPr="004C3BFC">
        <w:rPr>
          <w:rFonts w:ascii="Times New Roman" w:hAnsi="Times New Roman" w:cs="Times New Roman"/>
          <w:sz w:val="28"/>
          <w:szCs w:val="28"/>
        </w:rPr>
        <w:t>,</w:t>
      </w:r>
    </w:p>
    <w:p w:rsidR="00890595" w:rsidRPr="004C3BFC" w:rsidRDefault="00890595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-линейка,</w:t>
      </w:r>
    </w:p>
    <w:p w:rsidR="00890595" w:rsidRPr="004C3BFC" w:rsidRDefault="00890595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-кисточки для клея,</w:t>
      </w:r>
    </w:p>
    <w:p w:rsidR="00890595" w:rsidRPr="004C3BFC" w:rsidRDefault="00890595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салфетки,</w:t>
      </w:r>
    </w:p>
    <w:p w:rsidR="00890595" w:rsidRPr="004C3BFC" w:rsidRDefault="00890595" w:rsidP="00C41CD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- клеёнка.</w:t>
      </w:r>
    </w:p>
    <w:p w:rsidR="00890595" w:rsidRPr="004C3BFC" w:rsidRDefault="006021CA" w:rsidP="00C41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287CD6" w:rsidRPr="004C3BFC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BB0650" w:rsidRPr="004C3BFC">
        <w:rPr>
          <w:rFonts w:ascii="Times New Roman" w:hAnsi="Times New Roman" w:cs="Times New Roman"/>
          <w:b/>
          <w:sz w:val="28"/>
          <w:szCs w:val="28"/>
        </w:rPr>
        <w:t xml:space="preserve"> и интернет ресурсы </w:t>
      </w:r>
    </w:p>
    <w:p w:rsidR="00890595" w:rsidRPr="004C3BFC" w:rsidRDefault="00890595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BFC">
        <w:rPr>
          <w:sz w:val="28"/>
          <w:szCs w:val="28"/>
        </w:rPr>
        <w:t>Зайцева, А. Искусство квиллинга. – И.: Эксмо – Пресс, 2009. – 64 с.</w:t>
      </w:r>
    </w:p>
    <w:p w:rsidR="00890595" w:rsidRPr="004C3BFC" w:rsidRDefault="00890595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BFC">
        <w:rPr>
          <w:sz w:val="28"/>
          <w:szCs w:val="28"/>
        </w:rPr>
        <w:t xml:space="preserve">Чиотти, Д. Оригинальные поделки из бумаги. – И.: Мир книги, 2008. – </w:t>
      </w:r>
    </w:p>
    <w:p w:rsidR="00890595" w:rsidRPr="004C3BFC" w:rsidRDefault="00890595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BFC">
        <w:rPr>
          <w:sz w:val="28"/>
          <w:szCs w:val="28"/>
        </w:rPr>
        <w:t>96 с.</w:t>
      </w:r>
    </w:p>
    <w:p w:rsidR="00890595" w:rsidRPr="004C3BFC" w:rsidRDefault="00890595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Шилкова Е.А. «Квиллинг. Поделки из бумажных лент» М: РИПОЛ классик,  2012 . – 256с. : ил. – (Поделки-самоделки).</w:t>
      </w:r>
    </w:p>
    <w:p w:rsidR="00890595" w:rsidRPr="004C3BFC" w:rsidRDefault="00890595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90595" w:rsidRPr="004C3BFC" w:rsidRDefault="00890595" w:rsidP="00C41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http://www.flickr.com/groups/quillingcardsandcrafts/pool/ - галерея работ в технике бумагокручения</w:t>
      </w:r>
    </w:p>
    <w:p w:rsidR="00890595" w:rsidRPr="004C3BFC" w:rsidRDefault="00890595" w:rsidP="00C41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http://stranamasterov.ru/taxonomy/term/587 – раздел «квиллинг» на сайте «Страна мастеров»  </w:t>
      </w:r>
    </w:p>
    <w:p w:rsidR="002D0E5E" w:rsidRPr="004C3BFC" w:rsidRDefault="00890595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6021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15</w:t>
      </w:r>
      <w:r w:rsidRPr="004C3B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C3BFC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</w:t>
      </w:r>
      <w:r w:rsidR="00397739" w:rsidRPr="004C3BFC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</w:t>
      </w:r>
      <w:r w:rsidRPr="004C3BFC">
        <w:rPr>
          <w:rFonts w:ascii="Times New Roman" w:hAnsi="Times New Roman" w:cs="Times New Roman"/>
          <w:b/>
          <w:sz w:val="28"/>
          <w:szCs w:val="28"/>
        </w:rPr>
        <w:t xml:space="preserve"> среды.</w:t>
      </w:r>
      <w:r w:rsidRPr="004C3BFC">
        <w:rPr>
          <w:rFonts w:ascii="Times New Roman" w:hAnsi="Times New Roman" w:cs="Times New Roman"/>
          <w:sz w:val="28"/>
          <w:szCs w:val="28"/>
        </w:rPr>
        <w:t>Для совместной деятельности педагога и детей мы расставляли столы в разном положении, организовывали выстав</w:t>
      </w:r>
      <w:r w:rsidR="002E0931" w:rsidRPr="004C3BFC">
        <w:rPr>
          <w:rFonts w:ascii="Times New Roman" w:hAnsi="Times New Roman" w:cs="Times New Roman"/>
          <w:sz w:val="28"/>
          <w:szCs w:val="28"/>
        </w:rPr>
        <w:t>ку готовых работ, фото альбомов, схем.</w:t>
      </w:r>
    </w:p>
    <w:p w:rsidR="00890595" w:rsidRPr="004C3BFC" w:rsidRDefault="00890595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</w:rPr>
        <w:t>В уголке художественно эстетического развития находятся материалы и инструменты в свободном доступе для самостоятельной деятельности детей</w:t>
      </w:r>
      <w:r w:rsidR="00ED76B2" w:rsidRPr="004C3BFC">
        <w:rPr>
          <w:rFonts w:ascii="Times New Roman" w:hAnsi="Times New Roman" w:cs="Times New Roman"/>
          <w:sz w:val="28"/>
          <w:szCs w:val="28"/>
        </w:rPr>
        <w:t>.</w:t>
      </w:r>
    </w:p>
    <w:p w:rsidR="00387D28" w:rsidRPr="004C3BFC" w:rsidRDefault="006021CA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  <w:r w:rsidR="00397739" w:rsidRPr="004C3BF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E0931" w:rsidRPr="004C3BFC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  <w:r w:rsidR="002E0931" w:rsidRPr="004C3BFC">
        <w:rPr>
          <w:rFonts w:ascii="Times New Roman" w:hAnsi="Times New Roman" w:cs="Times New Roman"/>
          <w:sz w:val="28"/>
          <w:szCs w:val="28"/>
        </w:rPr>
        <w:t xml:space="preserve"> реализуется во второй </w:t>
      </w:r>
      <w:r w:rsidR="00F73078" w:rsidRPr="004C3BFC">
        <w:rPr>
          <w:rFonts w:ascii="Times New Roman" w:hAnsi="Times New Roman" w:cs="Times New Roman"/>
          <w:sz w:val="28"/>
          <w:szCs w:val="28"/>
        </w:rPr>
        <w:t>половине дня согласно расписания</w:t>
      </w:r>
      <w:r w:rsidR="00BB0650" w:rsidRPr="004C3BFC">
        <w:rPr>
          <w:rFonts w:ascii="Times New Roman" w:hAnsi="Times New Roman" w:cs="Times New Roman"/>
          <w:sz w:val="28"/>
          <w:szCs w:val="28"/>
        </w:rPr>
        <w:t xml:space="preserve"> и режима</w:t>
      </w:r>
      <w:r w:rsidR="006F7C58" w:rsidRPr="004C3BFC">
        <w:rPr>
          <w:rFonts w:ascii="Times New Roman" w:hAnsi="Times New Roman" w:cs="Times New Roman"/>
          <w:sz w:val="28"/>
          <w:szCs w:val="28"/>
        </w:rPr>
        <w:t xml:space="preserve"> дня</w:t>
      </w:r>
      <w:r w:rsidR="002E0931" w:rsidRPr="004C3BFC">
        <w:rPr>
          <w:rFonts w:ascii="Times New Roman" w:hAnsi="Times New Roman" w:cs="Times New Roman"/>
          <w:sz w:val="28"/>
          <w:szCs w:val="28"/>
        </w:rPr>
        <w:t>.</w:t>
      </w:r>
    </w:p>
    <w:p w:rsidR="00A95884" w:rsidRPr="004C3BFC" w:rsidRDefault="00C57FA7" w:rsidP="004C3BF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17</w:t>
      </w:r>
      <w:r w:rsidR="00A95884" w:rsidRPr="004C3B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95884" w:rsidRPr="004C3BFC">
        <w:rPr>
          <w:rFonts w:ascii="Times New Roman" w:hAnsi="Times New Roman" w:cs="Times New Roman"/>
          <w:b/>
          <w:sz w:val="28"/>
          <w:szCs w:val="28"/>
        </w:rPr>
        <w:t>Техника «квиллинг»</w:t>
      </w:r>
    </w:p>
    <w:p w:rsidR="00A95884" w:rsidRPr="004C3BFC" w:rsidRDefault="00597E5E" w:rsidP="004E48C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BF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95884" w:rsidRPr="004C3BFC">
        <w:rPr>
          <w:rFonts w:ascii="Times New Roman" w:hAnsi="Times New Roman" w:cs="Times New Roman"/>
          <w:sz w:val="28"/>
          <w:szCs w:val="28"/>
          <w:lang w:eastAsia="ru-RU"/>
        </w:rPr>
        <w:t xml:space="preserve"> работе</w:t>
      </w:r>
      <w:r w:rsidRPr="004C3BFC">
        <w:rPr>
          <w:rFonts w:ascii="Times New Roman" w:hAnsi="Times New Roman" w:cs="Times New Roman"/>
          <w:sz w:val="28"/>
          <w:szCs w:val="28"/>
          <w:lang w:eastAsia="ru-RU"/>
        </w:rPr>
        <w:t xml:space="preserve"> с бумагойиспользуются</w:t>
      </w:r>
      <w:r w:rsidR="00A95884" w:rsidRPr="004C3BFC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 нетрадиционной техники. Термин «нетрадиционный» подразумевает использование материалов, инструментов, которые не являются общепринятыми, традиционными, широко известными</w:t>
      </w:r>
      <w:r w:rsidRPr="004C3B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5884" w:rsidRPr="004C3BFC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видов нетрадиционных способов работы с бумагой является «квиллинг».</w:t>
      </w:r>
    </w:p>
    <w:p w:rsidR="00A95884" w:rsidRPr="004C3BFC" w:rsidRDefault="00A95884" w:rsidP="004C3BF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FC">
        <w:rPr>
          <w:rFonts w:ascii="Times New Roman" w:hAnsi="Times New Roman" w:cs="Times New Roman"/>
          <w:sz w:val="28"/>
          <w:szCs w:val="28"/>
          <w:lang w:eastAsia="ru-RU"/>
        </w:rPr>
        <w:t>«Квиллинг» – это некакая-то супер-новая сложная арт-техника.</w:t>
      </w:r>
      <w:r w:rsidRPr="004C3BFC">
        <w:rPr>
          <w:rFonts w:ascii="Times New Roman" w:hAnsi="Times New Roman" w:cs="Times New Roman"/>
          <w:sz w:val="28"/>
          <w:szCs w:val="28"/>
        </w:rPr>
        <w:t xml:space="preserve"> Бумажная филигрань – старинная техника обработки бумаги, распространенная и в наше время, получившая название «квиллинг». </w:t>
      </w:r>
    </w:p>
    <w:p w:rsidR="00597E5E" w:rsidRPr="00C41CDD" w:rsidRDefault="00597E5E" w:rsidP="004E48C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41CDD">
        <w:rPr>
          <w:sz w:val="28"/>
          <w:szCs w:val="28"/>
        </w:rPr>
        <w:t>На первый взгляд техника бумагокручения, так ещё её называют, несложна. Полоска бумаги свивается в плотную спираль. Начать навивку будет удобно, накрутив край ленты на кончик острого шила. Вместо шила с детьми используем стержень для руч</w:t>
      </w:r>
      <w:r w:rsidR="0019599B" w:rsidRPr="00C41CDD">
        <w:rPr>
          <w:sz w:val="28"/>
          <w:szCs w:val="28"/>
        </w:rPr>
        <w:t>ки</w:t>
      </w:r>
      <w:r w:rsidRPr="00C41CDD">
        <w:rPr>
          <w:sz w:val="28"/>
          <w:szCs w:val="28"/>
        </w:rPr>
        <w:t>. Сформировав сердцевину спирали, продолжать работу целесообразно без использования инструмента. Так можно подушечками пальцев почувствовать, однор</w:t>
      </w:r>
      <w:r w:rsidR="00E6490A">
        <w:rPr>
          <w:sz w:val="28"/>
          <w:szCs w:val="28"/>
        </w:rPr>
        <w:t>одно ли формируется рулон, и  во</w:t>
      </w:r>
      <w:r w:rsidRPr="00C41CDD">
        <w:rPr>
          <w:sz w:val="28"/>
          <w:szCs w:val="28"/>
        </w:rPr>
        <w:t>время скорректировать усилия. В результате должна образоваться плотная спираль меньше сантиметра в диаметре. Она будет основой дальнейшего многообразия всех форм. После чего спираль ра</w:t>
      </w:r>
      <w:r w:rsidR="0019599B" w:rsidRPr="00C41CDD">
        <w:rPr>
          <w:sz w:val="28"/>
          <w:szCs w:val="28"/>
        </w:rPr>
        <w:t>спускается до нужного размера, кончик бумаги прихватывается капелькой клея. З</w:t>
      </w:r>
      <w:r w:rsidRPr="00C41CDD">
        <w:rPr>
          <w:sz w:val="28"/>
          <w:szCs w:val="28"/>
        </w:rPr>
        <w:t>атем из неё</w:t>
      </w:r>
      <w:r w:rsidR="0019599B" w:rsidRPr="00C41CDD">
        <w:rPr>
          <w:sz w:val="28"/>
          <w:szCs w:val="28"/>
        </w:rPr>
        <w:t xml:space="preserve"> формируется необходимая фигура.</w:t>
      </w:r>
    </w:p>
    <w:p w:rsidR="0089793A" w:rsidRPr="00C41CDD" w:rsidRDefault="0089793A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1CDD">
        <w:rPr>
          <w:b/>
          <w:sz w:val="28"/>
          <w:szCs w:val="28"/>
          <w:u w:val="single"/>
        </w:rPr>
        <w:t xml:space="preserve">Слайд </w:t>
      </w:r>
      <w:r w:rsidR="00C57FA7" w:rsidRPr="00C41CDD">
        <w:rPr>
          <w:b/>
          <w:sz w:val="28"/>
          <w:szCs w:val="28"/>
          <w:u w:val="single"/>
        </w:rPr>
        <w:t>18</w:t>
      </w:r>
      <w:r w:rsidRPr="00C41CDD">
        <w:rPr>
          <w:b/>
          <w:sz w:val="28"/>
          <w:szCs w:val="28"/>
        </w:rPr>
        <w:t>: Примеры</w:t>
      </w:r>
    </w:p>
    <w:p w:rsidR="0089793A" w:rsidRPr="00C41CDD" w:rsidRDefault="0089793A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1CDD">
        <w:rPr>
          <w:sz w:val="28"/>
          <w:szCs w:val="28"/>
        </w:rPr>
        <w:t>Существует множество типовых фигур</w:t>
      </w:r>
      <w:r w:rsidR="0019599B" w:rsidRPr="00C41CDD">
        <w:rPr>
          <w:sz w:val="28"/>
          <w:szCs w:val="28"/>
        </w:rPr>
        <w:t>(«капля», «глаз», «полукруг», «треугольник», «квадрат», «стрела», «лист», и т.д.)</w:t>
      </w:r>
      <w:r w:rsidRPr="00C41CDD">
        <w:rPr>
          <w:sz w:val="28"/>
          <w:szCs w:val="28"/>
        </w:rPr>
        <w:t xml:space="preserve">, но всегда самому  можно  придумать новые, чтобы реализовать свои творческие возможности. </w:t>
      </w:r>
    </w:p>
    <w:p w:rsidR="007119FA" w:rsidRPr="00C41CDD" w:rsidRDefault="004160E6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1CDD">
        <w:rPr>
          <w:b/>
          <w:sz w:val="28"/>
          <w:szCs w:val="28"/>
          <w:u w:val="single"/>
        </w:rPr>
        <w:t>Слайд</w:t>
      </w:r>
      <w:r w:rsidR="00C57FA7" w:rsidRPr="00C41CDD">
        <w:rPr>
          <w:b/>
          <w:sz w:val="28"/>
          <w:szCs w:val="28"/>
          <w:u w:val="single"/>
        </w:rPr>
        <w:t>19-20</w:t>
      </w:r>
      <w:r w:rsidR="007119FA" w:rsidRPr="00C41CDD">
        <w:rPr>
          <w:b/>
          <w:sz w:val="28"/>
          <w:szCs w:val="28"/>
          <w:u w:val="single"/>
        </w:rPr>
        <w:t>:</w:t>
      </w:r>
      <w:r w:rsidR="00C41CDD" w:rsidRPr="00C41CDD">
        <w:rPr>
          <w:sz w:val="28"/>
          <w:szCs w:val="28"/>
        </w:rPr>
        <w:t>М</w:t>
      </w:r>
      <w:r w:rsidR="002A626B">
        <w:rPr>
          <w:sz w:val="28"/>
          <w:szCs w:val="28"/>
        </w:rPr>
        <w:t xml:space="preserve">ы представляем вашему вниманию </w:t>
      </w:r>
      <w:r w:rsidR="007119FA" w:rsidRPr="00C41CDD">
        <w:rPr>
          <w:sz w:val="28"/>
          <w:szCs w:val="28"/>
        </w:rPr>
        <w:t>работы</w:t>
      </w:r>
      <w:r w:rsidR="002A626B">
        <w:rPr>
          <w:sz w:val="28"/>
          <w:szCs w:val="28"/>
        </w:rPr>
        <w:t xml:space="preserve"> детей</w:t>
      </w:r>
    </w:p>
    <w:p w:rsidR="007119FA" w:rsidRPr="00C41CDD" w:rsidRDefault="00C57FA7" w:rsidP="00C41CD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41CDD">
        <w:rPr>
          <w:b/>
          <w:sz w:val="28"/>
          <w:szCs w:val="28"/>
          <w:u w:val="single"/>
        </w:rPr>
        <w:t>Слайд 21</w:t>
      </w:r>
      <w:r w:rsidR="007119FA" w:rsidRPr="00C41CDD">
        <w:rPr>
          <w:b/>
          <w:sz w:val="28"/>
          <w:szCs w:val="28"/>
          <w:u w:val="single"/>
        </w:rPr>
        <w:t>:</w:t>
      </w:r>
      <w:r w:rsidR="004C3BFC">
        <w:rPr>
          <w:sz w:val="28"/>
          <w:szCs w:val="28"/>
        </w:rPr>
        <w:t>Дипломы и сертификат участников ко</w:t>
      </w:r>
      <w:r w:rsidR="002A626B">
        <w:rPr>
          <w:sz w:val="28"/>
          <w:szCs w:val="28"/>
        </w:rPr>
        <w:t>нкурс</w:t>
      </w:r>
      <w:r w:rsidR="004C3BFC">
        <w:rPr>
          <w:sz w:val="28"/>
          <w:szCs w:val="28"/>
        </w:rPr>
        <w:t>ов</w:t>
      </w:r>
    </w:p>
    <w:p w:rsidR="007119FA" w:rsidRPr="00C41CDD" w:rsidRDefault="00C57FA7" w:rsidP="00C41C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1CDD">
        <w:rPr>
          <w:b/>
          <w:sz w:val="28"/>
          <w:szCs w:val="28"/>
          <w:u w:val="single"/>
        </w:rPr>
        <w:t>Слайд 22</w:t>
      </w:r>
      <w:r w:rsidR="007119FA" w:rsidRPr="00C41CDD">
        <w:rPr>
          <w:b/>
          <w:sz w:val="28"/>
          <w:szCs w:val="28"/>
          <w:u w:val="single"/>
        </w:rPr>
        <w:t xml:space="preserve">: </w:t>
      </w:r>
      <w:r w:rsidR="007119FA" w:rsidRPr="00C41CDD">
        <w:rPr>
          <w:sz w:val="28"/>
          <w:szCs w:val="28"/>
        </w:rPr>
        <w:t>Спасибо за внимание</w:t>
      </w:r>
    </w:p>
    <w:p w:rsidR="007119FA" w:rsidRPr="00C41CDD" w:rsidRDefault="007119FA" w:rsidP="0019599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9793A" w:rsidRPr="007119FA" w:rsidRDefault="0089793A" w:rsidP="008979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7E5E" w:rsidRPr="00597E5E" w:rsidRDefault="00597E5E" w:rsidP="00A95884">
      <w:pPr>
        <w:rPr>
          <w:rFonts w:ascii="Times New Roman" w:hAnsi="Times New Roman" w:cs="Times New Roman"/>
          <w:b/>
          <w:sz w:val="28"/>
          <w:szCs w:val="28"/>
        </w:rPr>
      </w:pPr>
    </w:p>
    <w:sectPr w:rsidR="00597E5E" w:rsidRPr="00597E5E" w:rsidSect="00310F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96" w:rsidRDefault="00F33C96" w:rsidP="008D27E4">
      <w:pPr>
        <w:spacing w:after="0" w:line="240" w:lineRule="auto"/>
      </w:pPr>
      <w:r>
        <w:separator/>
      </w:r>
    </w:p>
  </w:endnote>
  <w:endnote w:type="continuationSeparator" w:id="1">
    <w:p w:rsidR="00F33C96" w:rsidRDefault="00F33C96" w:rsidP="008D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96" w:rsidRDefault="00F33C96" w:rsidP="008D27E4">
      <w:pPr>
        <w:spacing w:after="0" w:line="240" w:lineRule="auto"/>
      </w:pPr>
      <w:r>
        <w:separator/>
      </w:r>
    </w:p>
  </w:footnote>
  <w:footnote w:type="continuationSeparator" w:id="1">
    <w:p w:rsidR="00F33C96" w:rsidRDefault="00F33C96" w:rsidP="008D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603987"/>
    </w:sdtPr>
    <w:sdtContent>
      <w:p w:rsidR="008D27E4" w:rsidRDefault="006F1BC4">
        <w:pPr>
          <w:pStyle w:val="a6"/>
          <w:jc w:val="right"/>
        </w:pPr>
        <w:r>
          <w:fldChar w:fldCharType="begin"/>
        </w:r>
        <w:r w:rsidR="008D27E4">
          <w:instrText>PAGE   \* MERGEFORMAT</w:instrText>
        </w:r>
        <w:r>
          <w:fldChar w:fldCharType="separate"/>
        </w:r>
        <w:r w:rsidR="00DE08DF">
          <w:rPr>
            <w:noProof/>
          </w:rPr>
          <w:t>7</w:t>
        </w:r>
        <w:r>
          <w:fldChar w:fldCharType="end"/>
        </w:r>
      </w:p>
    </w:sdtContent>
  </w:sdt>
  <w:p w:rsidR="008D27E4" w:rsidRDefault="008D27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D1A"/>
    <w:multiLevelType w:val="hybridMultilevel"/>
    <w:tmpl w:val="B590E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9B3898"/>
    <w:multiLevelType w:val="hybridMultilevel"/>
    <w:tmpl w:val="4BDA4A2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50E7023"/>
    <w:multiLevelType w:val="hybridMultilevel"/>
    <w:tmpl w:val="D78CA01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17D32520"/>
    <w:multiLevelType w:val="hybridMultilevel"/>
    <w:tmpl w:val="62222C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6862CD1"/>
    <w:multiLevelType w:val="hybridMultilevel"/>
    <w:tmpl w:val="3294E75C"/>
    <w:lvl w:ilvl="0" w:tplc="5CCC5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D81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3A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4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0B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526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80A3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7E4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941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1694DE0"/>
    <w:multiLevelType w:val="hybridMultilevel"/>
    <w:tmpl w:val="C10E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346B"/>
    <w:multiLevelType w:val="hybridMultilevel"/>
    <w:tmpl w:val="393A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E13"/>
    <w:multiLevelType w:val="hybridMultilevel"/>
    <w:tmpl w:val="A32AFF06"/>
    <w:lvl w:ilvl="0" w:tplc="28AEF6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A66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A20F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67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4F8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B87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7E5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DABA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8B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A96DED"/>
    <w:multiLevelType w:val="hybridMultilevel"/>
    <w:tmpl w:val="EC32E7D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557941B3"/>
    <w:multiLevelType w:val="hybridMultilevel"/>
    <w:tmpl w:val="70FE4E9C"/>
    <w:lvl w:ilvl="0" w:tplc="41920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63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3A1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D05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BA4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69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EA05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47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208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5C124F7"/>
    <w:multiLevelType w:val="hybridMultilevel"/>
    <w:tmpl w:val="9B40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41E8F"/>
    <w:multiLevelType w:val="hybridMultilevel"/>
    <w:tmpl w:val="0C2C5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B055CE1"/>
    <w:multiLevelType w:val="hybridMultilevel"/>
    <w:tmpl w:val="97BC9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C3C7C74"/>
    <w:multiLevelType w:val="hybridMultilevel"/>
    <w:tmpl w:val="AAEEF9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D9F4F06"/>
    <w:multiLevelType w:val="hybridMultilevel"/>
    <w:tmpl w:val="C12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B5E6D"/>
    <w:multiLevelType w:val="hybridMultilevel"/>
    <w:tmpl w:val="787A60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75A"/>
    <w:rsid w:val="00035480"/>
    <w:rsid w:val="00072AC7"/>
    <w:rsid w:val="000B475A"/>
    <w:rsid w:val="000D0E1F"/>
    <w:rsid w:val="0019599B"/>
    <w:rsid w:val="002123E0"/>
    <w:rsid w:val="0021734D"/>
    <w:rsid w:val="002505C0"/>
    <w:rsid w:val="00287CD6"/>
    <w:rsid w:val="002A626B"/>
    <w:rsid w:val="002D0E5E"/>
    <w:rsid w:val="002E0931"/>
    <w:rsid w:val="00310FD4"/>
    <w:rsid w:val="0033223F"/>
    <w:rsid w:val="00357D33"/>
    <w:rsid w:val="00387D28"/>
    <w:rsid w:val="00397739"/>
    <w:rsid w:val="003E5964"/>
    <w:rsid w:val="004160E6"/>
    <w:rsid w:val="004A538F"/>
    <w:rsid w:val="004C3BFC"/>
    <w:rsid w:val="004E48C7"/>
    <w:rsid w:val="0052737B"/>
    <w:rsid w:val="0054191F"/>
    <w:rsid w:val="00597E5E"/>
    <w:rsid w:val="005F5286"/>
    <w:rsid w:val="006021CA"/>
    <w:rsid w:val="00623860"/>
    <w:rsid w:val="006E4C70"/>
    <w:rsid w:val="006F1BC4"/>
    <w:rsid w:val="006F6EC2"/>
    <w:rsid w:val="006F7C58"/>
    <w:rsid w:val="007119FA"/>
    <w:rsid w:val="007729CE"/>
    <w:rsid w:val="00777B88"/>
    <w:rsid w:val="007C2570"/>
    <w:rsid w:val="007C79A2"/>
    <w:rsid w:val="00815492"/>
    <w:rsid w:val="0085625A"/>
    <w:rsid w:val="00871E66"/>
    <w:rsid w:val="00890595"/>
    <w:rsid w:val="0089793A"/>
    <w:rsid w:val="008D27E4"/>
    <w:rsid w:val="009132EC"/>
    <w:rsid w:val="009753DF"/>
    <w:rsid w:val="009B5CED"/>
    <w:rsid w:val="00A71B93"/>
    <w:rsid w:val="00A95884"/>
    <w:rsid w:val="00B03932"/>
    <w:rsid w:val="00BB0650"/>
    <w:rsid w:val="00C15B27"/>
    <w:rsid w:val="00C41CDD"/>
    <w:rsid w:val="00C57FA7"/>
    <w:rsid w:val="00D27353"/>
    <w:rsid w:val="00D53D25"/>
    <w:rsid w:val="00D574A9"/>
    <w:rsid w:val="00D8503B"/>
    <w:rsid w:val="00D87F4F"/>
    <w:rsid w:val="00DB65CA"/>
    <w:rsid w:val="00DE08DF"/>
    <w:rsid w:val="00E46161"/>
    <w:rsid w:val="00E6490A"/>
    <w:rsid w:val="00E7455A"/>
    <w:rsid w:val="00EB2045"/>
    <w:rsid w:val="00ED4244"/>
    <w:rsid w:val="00ED76B2"/>
    <w:rsid w:val="00F1648B"/>
    <w:rsid w:val="00F33C96"/>
    <w:rsid w:val="00F44475"/>
    <w:rsid w:val="00F73078"/>
    <w:rsid w:val="00F7490C"/>
    <w:rsid w:val="00F8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574A9"/>
    <w:pPr>
      <w:ind w:left="720"/>
      <w:contextualSpacing/>
    </w:pPr>
  </w:style>
  <w:style w:type="paragraph" w:styleId="a5">
    <w:name w:val="No Spacing"/>
    <w:uiPriority w:val="1"/>
    <w:qFormat/>
    <w:rsid w:val="008562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7E4"/>
  </w:style>
  <w:style w:type="paragraph" w:styleId="a8">
    <w:name w:val="footer"/>
    <w:basedOn w:val="a"/>
    <w:link w:val="a9"/>
    <w:uiPriority w:val="99"/>
    <w:unhideWhenUsed/>
    <w:rsid w:val="008D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7E4"/>
  </w:style>
  <w:style w:type="paragraph" w:styleId="aa">
    <w:name w:val="Balloon Text"/>
    <w:basedOn w:val="a"/>
    <w:link w:val="ab"/>
    <w:uiPriority w:val="99"/>
    <w:semiHidden/>
    <w:unhideWhenUsed/>
    <w:rsid w:val="008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5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2015-02-10T11:11:00Z</cp:lastPrinted>
  <dcterms:created xsi:type="dcterms:W3CDTF">2015-01-28T17:44:00Z</dcterms:created>
  <dcterms:modified xsi:type="dcterms:W3CDTF">2016-08-24T18:17:00Z</dcterms:modified>
</cp:coreProperties>
</file>