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81" w:rsidRDefault="005A6B81" w:rsidP="005A6B81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Default="005A6B81" w:rsidP="005A6B8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>деловой игры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воспитателей ДОУ</w:t>
      </w:r>
    </w:p>
    <w:p w:rsidR="005A6B81" w:rsidRPr="005A6B81" w:rsidRDefault="005A6B81" w:rsidP="005A6B8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6B81">
        <w:rPr>
          <w:rFonts w:ascii="Times New Roman" w:eastAsia="Calibri" w:hAnsi="Times New Roman" w:cs="Times New Roman"/>
          <w:b/>
          <w:i/>
          <w:sz w:val="32"/>
          <w:szCs w:val="32"/>
        </w:rPr>
        <w:t>«Педагогический экспресс»</w:t>
      </w:r>
    </w:p>
    <w:p w:rsidR="005A6B81" w:rsidRDefault="005A6B81" w:rsidP="005A6B8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B81">
        <w:rPr>
          <w:rFonts w:ascii="Times New Roman" w:hAnsi="Times New Roman" w:cs="Times New Roman"/>
          <w:i/>
          <w:sz w:val="28"/>
          <w:szCs w:val="28"/>
        </w:rPr>
        <w:t>Составила и провела:</w:t>
      </w:r>
    </w:p>
    <w:p w:rsidR="005A6B81" w:rsidRPr="005A6B81" w:rsidRDefault="005A6B81" w:rsidP="005A6B8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B81">
        <w:rPr>
          <w:rFonts w:ascii="Times New Roman" w:hAnsi="Times New Roman" w:cs="Times New Roman"/>
          <w:i/>
          <w:sz w:val="28"/>
          <w:szCs w:val="28"/>
        </w:rPr>
        <w:t>Зам. заведующего</w:t>
      </w:r>
    </w:p>
    <w:p w:rsidR="005A6B81" w:rsidRPr="005A6B81" w:rsidRDefault="005A6B81" w:rsidP="005A6B8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B81">
        <w:rPr>
          <w:rFonts w:ascii="Times New Roman" w:hAnsi="Times New Roman" w:cs="Times New Roman"/>
          <w:i/>
          <w:sz w:val="28"/>
          <w:szCs w:val="28"/>
        </w:rPr>
        <w:t>МБДОУ «</w:t>
      </w:r>
      <w:proofErr w:type="spellStart"/>
      <w:r w:rsidRPr="005A6B81">
        <w:rPr>
          <w:rFonts w:ascii="Times New Roman" w:hAnsi="Times New Roman" w:cs="Times New Roman"/>
          <w:i/>
          <w:sz w:val="28"/>
          <w:szCs w:val="28"/>
        </w:rPr>
        <w:t>Новоаганский</w:t>
      </w:r>
      <w:proofErr w:type="spellEnd"/>
      <w:r w:rsidRPr="005A6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6B81">
        <w:rPr>
          <w:rFonts w:ascii="Times New Roman" w:hAnsi="Times New Roman" w:cs="Times New Roman"/>
          <w:i/>
          <w:sz w:val="28"/>
          <w:szCs w:val="28"/>
        </w:rPr>
        <w:t>ДСПиО</w:t>
      </w:r>
      <w:proofErr w:type="spellEnd"/>
      <w:r w:rsidRPr="005A6B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6B81" w:rsidRPr="005A6B81" w:rsidRDefault="005A6B81" w:rsidP="005A6B8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B81">
        <w:rPr>
          <w:rFonts w:ascii="Times New Roman" w:hAnsi="Times New Roman" w:cs="Times New Roman"/>
          <w:i/>
          <w:sz w:val="28"/>
          <w:szCs w:val="28"/>
        </w:rPr>
        <w:t xml:space="preserve">«Солнышко» </w:t>
      </w:r>
    </w:p>
    <w:p w:rsidR="005A6B81" w:rsidRPr="005A6B81" w:rsidRDefault="005A6B81" w:rsidP="005A6B81">
      <w:pPr>
        <w:pStyle w:val="a3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A6B81">
        <w:rPr>
          <w:rFonts w:ascii="Times New Roman" w:hAnsi="Times New Roman" w:cs="Times New Roman"/>
          <w:i/>
          <w:sz w:val="28"/>
          <w:szCs w:val="28"/>
        </w:rPr>
        <w:t>Н.В. Эсауленко</w:t>
      </w:r>
    </w:p>
    <w:p w:rsid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81">
        <w:rPr>
          <w:rFonts w:ascii="Times New Roman" w:eastAsia="Calibri" w:hAnsi="Times New Roman" w:cs="Times New Roman"/>
          <w:sz w:val="28"/>
          <w:szCs w:val="28"/>
        </w:rPr>
        <w:t>Повысить уровен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профессионального мастерства </w:t>
      </w:r>
      <w:bookmarkStart w:id="0" w:name="_GoBack"/>
      <w:bookmarkEnd w:id="0"/>
      <w:r w:rsidR="00317DE7" w:rsidRPr="005A6B81">
        <w:rPr>
          <w:rFonts w:ascii="Times New Roman" w:eastAsia="Calibri" w:hAnsi="Times New Roman" w:cs="Times New Roman"/>
          <w:sz w:val="28"/>
          <w:szCs w:val="28"/>
        </w:rPr>
        <w:t>педагогов по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нравственно – патриотическому воспитанию детей дошкольного возраста.  </w:t>
      </w:r>
    </w:p>
    <w:p w:rsidR="005A6B81" w:rsidRPr="005A6B81" w:rsidRDefault="005A6B81" w:rsidP="005A6B8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>Ход игры: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         Одной из задач патриотического воспитания детей дошкольного возраста является формирование любви к своей Родине. А что такое Родина?       Я предлагаю всем встать в круг.  Закройте, пожалуйста, глаза и представьте тот образ, который вызывает у вас слово «Родина» (включается спокойная релаксационная музыка). Скажите, пожалуйста, какой образ возник у вас? (Педагоги по очереди озвучивают свои ассоциации на данное слово). Таким образом, у каждого из вас возник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вой образ родины, у кого-то он </w:t>
      </w:r>
      <w:r w:rsidRPr="005A6B81">
        <w:rPr>
          <w:rFonts w:ascii="Times New Roman" w:eastAsia="Calibri" w:hAnsi="Times New Roman" w:cs="Times New Roman"/>
          <w:sz w:val="28"/>
          <w:szCs w:val="28"/>
        </w:rPr>
        <w:t>похожи, у кого-то нет. Давайте выведем свое определение слова «Родина», исходя из ваших образов. А сейчас я предлагаю вам по очереди продолжить фразу «Я горжусь своей страной, потому что…».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Вывод: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    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          Я предлагаю вам сегодня принять участие в деловой </w:t>
      </w:r>
      <w:proofErr w:type="gramStart"/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игре  </w:t>
      </w:r>
      <w:r w:rsidRPr="005A6B81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gramEnd"/>
      <w:r w:rsidRPr="005A6B81">
        <w:rPr>
          <w:rFonts w:ascii="Times New Roman" w:eastAsia="Calibri" w:hAnsi="Times New Roman" w:cs="Times New Roman"/>
          <w:i/>
          <w:sz w:val="28"/>
          <w:szCs w:val="28"/>
        </w:rPr>
        <w:t>Педагогический экспресс».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Мы с вами отправимся в виртуальное путешествие по маршруту </w:t>
      </w:r>
      <w:r w:rsidRPr="005A6B81">
        <w:rPr>
          <w:rFonts w:ascii="Times New Roman" w:eastAsia="Calibri" w:hAnsi="Times New Roman" w:cs="Times New Roman"/>
          <w:i/>
          <w:sz w:val="28"/>
          <w:szCs w:val="28"/>
        </w:rPr>
        <w:t>«Патриотическое воспитание детей дошкольного возраста».</w:t>
      </w:r>
    </w:p>
    <w:p w:rsidR="005A6B81" w:rsidRPr="005A6B81" w:rsidRDefault="005A6B81" w:rsidP="005A6B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Ведущий предлагает всем участникам игры объединиться в две команды по цвету </w:t>
      </w:r>
      <w:proofErr w:type="spellStart"/>
      <w:r w:rsidRPr="005A6B81">
        <w:rPr>
          <w:rFonts w:ascii="Times New Roman" w:eastAsia="Calibri" w:hAnsi="Times New Roman" w:cs="Times New Roman"/>
          <w:sz w:val="28"/>
          <w:szCs w:val="28"/>
        </w:rPr>
        <w:t>бейджиков</w:t>
      </w:r>
      <w:proofErr w:type="spellEnd"/>
      <w:r w:rsidRPr="005A6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>Задания оцениваются по трёхбалльной системе.</w:t>
      </w:r>
      <w:r w:rsidRPr="005A6B81">
        <w:rPr>
          <w:rFonts w:ascii="Times New Roman" w:eastAsia="Calibri" w:hAnsi="Times New Roman" w:cs="Times New Roman"/>
          <w:i/>
          <w:sz w:val="28"/>
          <w:szCs w:val="28"/>
        </w:rPr>
        <w:t xml:space="preserve"> Оценивается: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оригинальность, юмор, творчество педагогов.</w:t>
      </w:r>
    </w:p>
    <w:p w:rsidR="005A6B81" w:rsidRPr="005A6B81" w:rsidRDefault="005A6B81" w:rsidP="005A6B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b/>
          <w:sz w:val="28"/>
          <w:szCs w:val="28"/>
        </w:rPr>
        <w:t>Представление команд, выбор капитанов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– 3 мин.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Станция № 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 xml:space="preserve"> Эрудиты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8"/>
        <w:gridCol w:w="4501"/>
      </w:tblGrid>
      <w:tr w:rsidR="005A6B81" w:rsidRPr="005A6B81" w:rsidTr="00CF0A4C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ко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</w:t>
            </w:r>
          </w:p>
        </w:tc>
      </w:tr>
      <w:tr w:rsidR="005A6B81" w:rsidRPr="005A6B81" w:rsidTr="00CF0A4C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Особый политический институт, который обеспечивает социальную защищенность населения, оборону и безопасность страны. </w:t>
            </w:r>
            <w:r w:rsidRPr="005A6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Государство)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Крупная территория, которая имеет определенные границы и пользуется государственным суверенитетом. 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(Страна).</w:t>
            </w:r>
          </w:p>
        </w:tc>
      </w:tr>
      <w:tr w:rsidR="005A6B81" w:rsidRPr="005A6B81" w:rsidTr="00CF0A4C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Официальная эмблема государства. 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(Герб.)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Символ государства, его суверенитета, прикрепленное к древку или шнуру полотнище установленных размеров и цветов, иногда с изображением герба, эмблемы. 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(Флаг.)</w:t>
            </w:r>
          </w:p>
        </w:tc>
      </w:tr>
      <w:tr w:rsidR="005A6B81" w:rsidRPr="005A6B81" w:rsidTr="00CF0A4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Что означают цвета Российского флага?</w:t>
            </w:r>
          </w:p>
          <w:tbl>
            <w:tblPr>
              <w:tblW w:w="0" w:type="auto"/>
              <w:tblInd w:w="489" w:type="dxa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552"/>
            </w:tblGrid>
            <w:tr w:rsidR="005A6B81" w:rsidRPr="005A6B81" w:rsidTr="00CF0A4C">
              <w:tc>
                <w:tcPr>
                  <w:tcW w:w="1559" w:type="dxa"/>
                  <w:vMerge w:val="restart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358775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98170" cy="391160"/>
                            <wp:effectExtent l="6350" t="13970" r="5080" b="1397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98170" cy="391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3AE5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8.5pt" to="75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"/>
                        </w:pict>
                      </mc:Fallback>
                    </mc:AlternateContent>
                  </w:r>
                  <w:r w:rsidRPr="005A6B81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406400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550545" cy="238125"/>
                            <wp:effectExtent l="6350" t="13970" r="5080" b="508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50545" cy="238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B50A9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3.25pt" to="75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"/>
                        </w:pict>
                      </mc:Fallback>
                    </mc:AlternateContent>
                  </w: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БЕЛЫЙ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Справедливость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/>
                  <w:vAlign w:val="center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Небо 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/>
                  <w:vAlign w:val="center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Чистоту совести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 w:val="restart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406400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645795" cy="800735"/>
                            <wp:effectExtent l="6350" t="12065" r="5080" b="635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45795" cy="8007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545CC3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85pt" to="82.8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"/>
                        </w:pict>
                      </mc:Fallback>
                    </mc:AlternateContent>
                  </w:r>
                </w:p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СИНИЙ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Огонь 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/>
                  <w:vAlign w:val="center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Кровь солдат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/>
                  <w:vAlign w:val="center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Отвагу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/>
                  <w:vAlign w:val="center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Трудолюбие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 w:val="restart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КРАСНЫЙ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Верность 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/>
                  <w:vAlign w:val="center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Правду </w:t>
                  </w:r>
                </w:p>
              </w:tc>
            </w:tr>
            <w:tr w:rsidR="005A6B81" w:rsidRPr="005A6B81" w:rsidTr="00CF0A4C">
              <w:tc>
                <w:tcPr>
                  <w:tcW w:w="1559" w:type="dxa"/>
                  <w:vMerge/>
                  <w:vAlign w:val="center"/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6B81" w:rsidRPr="005A6B81" w:rsidRDefault="005A6B81" w:rsidP="005A6B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B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Мир </w:t>
                  </w:r>
                </w:p>
              </w:tc>
            </w:tr>
          </w:tbl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Что символизирует двуглавый орел на гербе России?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единство;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sz w:val="24"/>
                <w:szCs w:val="24"/>
              </w:rPr>
              <w:t>-верность;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силу;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-власть.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B81" w:rsidRPr="005A6B81" w:rsidTr="00CF0A4C">
        <w:trPr>
          <w:trHeight w:val="2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Каким законом устанавливается государственный флаг, герб, гимн Российской Федерации?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-Областным законодательством;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-Федеральным конституционным законом;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-Местным законодательством.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Назовите города федерального значения 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(Москва, Санкт – Петербург).</w:t>
            </w:r>
          </w:p>
        </w:tc>
      </w:tr>
      <w:tr w:rsidR="005A6B81" w:rsidRPr="005A6B81" w:rsidTr="00CF0A4C">
        <w:trPr>
          <w:trHeight w:val="6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республик входит в состав России? </w:t>
            </w:r>
            <w:r w:rsidRPr="005A6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(18, 20, </w:t>
            </w:r>
            <w:r w:rsidRPr="005A6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21).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краевых центров вы знаете </w:t>
            </w:r>
            <w:r w:rsidRPr="005A6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(3, </w:t>
            </w:r>
            <w:r w:rsidRPr="005A6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A6B81">
              <w:rPr>
                <w:rFonts w:ascii="Times New Roman" w:eastAsia="Calibri" w:hAnsi="Times New Roman" w:cs="Times New Roman"/>
                <w:sz w:val="24"/>
                <w:szCs w:val="24"/>
              </w:rPr>
              <w:t>, 8).</w:t>
            </w:r>
          </w:p>
        </w:tc>
      </w:tr>
      <w:tr w:rsidR="005A6B81" w:rsidRPr="005A6B81" w:rsidTr="00CF0A4C">
        <w:trPr>
          <w:trHeight w:val="5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Красная площадь так называется? 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(«Красная» - красивая.)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принятия Конституции </w:t>
            </w:r>
            <w:r w:rsidRPr="005A6B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РФ.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(12.12.1993.)</w:t>
            </w:r>
          </w:p>
        </w:tc>
      </w:tr>
      <w:tr w:rsidR="005A6B81" w:rsidRPr="005A6B81" w:rsidTr="00CF0A4C">
        <w:trPr>
          <w:trHeight w:val="1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основал Москву? 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(Князь Юрий Долгорукий, сын Великого князя Киевского Владимирова Всеволодовича Мономаха.)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Какой обычай существовал при проходе в Кремль через ворота Спасской башни? 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(Необходимо было снять шапку. Нарушителей наказывали, заставляя 50 раз поклониться башне.)</w:t>
            </w:r>
          </w:p>
        </w:tc>
      </w:tr>
    </w:tbl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  <w:u w:val="single"/>
        </w:rPr>
        <w:t>Станция № 2.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>Экологическая акция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2013год - год охраны окружающей среды, в связи с этим объявлена акция «Здоровая среда – дело каждого». Мы предлагаем вам присоединиться к данной акции и составить свой план работы ДОУ на лето 2013.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>Например,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B81">
        <w:rPr>
          <w:rFonts w:ascii="Times New Roman" w:eastAsia="Calibri" w:hAnsi="Times New Roman" w:cs="Times New Roman"/>
          <w:i/>
          <w:sz w:val="24"/>
          <w:szCs w:val="24"/>
        </w:rPr>
        <w:t>-Создание детского экологического патруля «</w:t>
      </w:r>
      <w:proofErr w:type="spellStart"/>
      <w:r w:rsidRPr="005A6B81">
        <w:rPr>
          <w:rFonts w:ascii="Times New Roman" w:eastAsia="Calibri" w:hAnsi="Times New Roman" w:cs="Times New Roman"/>
          <w:i/>
          <w:sz w:val="24"/>
          <w:szCs w:val="24"/>
        </w:rPr>
        <w:t>Лесовичок</w:t>
      </w:r>
      <w:proofErr w:type="spellEnd"/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 и компания»;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-Конкурс–проектов: «Участок моей мечты»;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B81">
        <w:rPr>
          <w:rFonts w:ascii="Times New Roman" w:eastAsia="Calibri" w:hAnsi="Times New Roman" w:cs="Times New Roman"/>
          <w:i/>
          <w:sz w:val="24"/>
          <w:szCs w:val="24"/>
        </w:rPr>
        <w:t>-Акци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я по озеленению территории ДОУ </w:t>
      </w:r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«Здесь - должно </w:t>
      </w:r>
      <w:proofErr w:type="gramStart"/>
      <w:r w:rsidRPr="005A6B81">
        <w:rPr>
          <w:rFonts w:ascii="Times New Roman" w:eastAsia="Calibri" w:hAnsi="Times New Roman" w:cs="Times New Roman"/>
          <w:i/>
          <w:sz w:val="24"/>
          <w:szCs w:val="24"/>
        </w:rPr>
        <w:t>быть  дерево</w:t>
      </w:r>
      <w:proofErr w:type="gramEnd"/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»;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-Открытие огородного сезона в ДОУ;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B81">
        <w:rPr>
          <w:rFonts w:ascii="Times New Roman" w:eastAsia="Calibri" w:hAnsi="Times New Roman" w:cs="Times New Roman"/>
          <w:i/>
          <w:sz w:val="24"/>
          <w:szCs w:val="24"/>
        </w:rPr>
        <w:t>-Детская экспедиции в экологический центр;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-Праздник воды и воздуха - «Амурские брызги»;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A6B81">
        <w:rPr>
          <w:rFonts w:ascii="Times New Roman" w:eastAsia="Calibri" w:hAnsi="Times New Roman" w:cs="Times New Roman"/>
          <w:i/>
          <w:sz w:val="24"/>
          <w:szCs w:val="24"/>
        </w:rPr>
        <w:t>-«</w:t>
      </w:r>
      <w:proofErr w:type="gramEnd"/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мусорный карнавал»;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-Час головоломок и кроссвордов </w:t>
      </w:r>
      <w:proofErr w:type="gramStart"/>
      <w:r w:rsidRPr="005A6B81">
        <w:rPr>
          <w:rFonts w:ascii="Times New Roman" w:eastAsia="Calibri" w:hAnsi="Times New Roman" w:cs="Times New Roman"/>
          <w:i/>
          <w:sz w:val="24"/>
          <w:szCs w:val="24"/>
        </w:rPr>
        <w:t>-  «</w:t>
      </w:r>
      <w:proofErr w:type="gramEnd"/>
      <w:r w:rsidRPr="005A6B81">
        <w:rPr>
          <w:rFonts w:ascii="Times New Roman" w:eastAsia="Calibri" w:hAnsi="Times New Roman" w:cs="Times New Roman"/>
          <w:i/>
          <w:sz w:val="24"/>
          <w:szCs w:val="24"/>
        </w:rPr>
        <w:t xml:space="preserve">Экология в клеточку и в </w:t>
      </w:r>
      <w:proofErr w:type="spellStart"/>
      <w:r w:rsidRPr="005A6B81">
        <w:rPr>
          <w:rFonts w:ascii="Times New Roman" w:eastAsia="Calibri" w:hAnsi="Times New Roman" w:cs="Times New Roman"/>
          <w:i/>
          <w:sz w:val="24"/>
          <w:szCs w:val="24"/>
        </w:rPr>
        <w:t>полосочку</w:t>
      </w:r>
      <w:proofErr w:type="spellEnd"/>
      <w:r w:rsidRPr="005A6B81">
        <w:rPr>
          <w:rFonts w:ascii="Times New Roman" w:eastAsia="Calibri" w:hAnsi="Times New Roman" w:cs="Times New Roman"/>
          <w:i/>
          <w:sz w:val="24"/>
          <w:szCs w:val="24"/>
        </w:rPr>
        <w:t>» и др.).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  <w:u w:val="single"/>
        </w:rPr>
        <w:t>Станция № 3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>Конкурс капитанов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>Назвать за 3 минуты как можно больше пословиц, поговорок, стихов о родине.</w:t>
      </w:r>
      <w:r w:rsidRPr="005A6B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A6B81">
        <w:rPr>
          <w:rFonts w:ascii="Times New Roman" w:eastAsia="Calibri" w:hAnsi="Times New Roman" w:cs="Times New Roman"/>
          <w:sz w:val="28"/>
          <w:szCs w:val="28"/>
        </w:rPr>
        <w:t>Можно воспользоваться помощью команды.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  <w:u w:val="single"/>
        </w:rPr>
        <w:t>Станция № 4</w:t>
      </w:r>
      <w:r w:rsidRPr="005A6B81">
        <w:rPr>
          <w:rFonts w:ascii="Times New Roman" w:eastAsia="Calibri" w:hAnsi="Times New Roman" w:cs="Times New Roman"/>
          <w:sz w:val="28"/>
          <w:szCs w:val="28"/>
        </w:rPr>
        <w:t>.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 xml:space="preserve"> Знатоки русской народной культуры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4"/>
        <w:gridCol w:w="4449"/>
      </w:tblGrid>
      <w:tr w:rsidR="005A6B81" w:rsidRPr="005A6B81" w:rsidTr="00CF0A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ко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</w:t>
            </w:r>
          </w:p>
        </w:tc>
      </w:tr>
      <w:tr w:rsidR="005A6B81" w:rsidRPr="005A6B81" w:rsidTr="00CF0A4C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 русские календарные народные праздники.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 русские народные песни.</w:t>
            </w:r>
          </w:p>
        </w:tc>
      </w:tr>
      <w:tr w:rsidR="005A6B81" w:rsidRPr="005A6B81" w:rsidTr="00CF0A4C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Перечислить русские народные промыслы.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 старинные предметы быта русского народа.</w:t>
            </w:r>
          </w:p>
        </w:tc>
      </w:tr>
    </w:tbl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  <w:u w:val="single"/>
        </w:rPr>
        <w:t>Станция № 5.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 xml:space="preserve">  «Правовая академия»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53"/>
        <w:gridCol w:w="4390"/>
      </w:tblGrid>
      <w:tr w:rsidR="005A6B81" w:rsidRPr="005A6B81" w:rsidTr="00CF0A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 к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 ко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</w:t>
            </w:r>
          </w:p>
        </w:tc>
      </w:tr>
      <w:tr w:rsidR="005A6B81" w:rsidRPr="005A6B81" w:rsidTr="00CF0A4C">
        <w:trPr>
          <w:trHeight w:val="16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основной документ по правам ребёнка, принятый 4-й сессией Генеральной Ассамблеи ООН? </w:t>
            </w: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(Конвенция о правах ребёнка).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каком возрасте человек считается ребёнком, по мнению ООН? 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(0-18 лет).</w:t>
            </w:r>
          </w:p>
        </w:tc>
      </w:tr>
      <w:tr w:rsidR="005A6B81" w:rsidRPr="005A6B81" w:rsidTr="00CF0A4C">
        <w:trPr>
          <w:trHeight w:val="1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кого Конвенция возлагает основную ответственность за воспитание ребёнка? 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родителей).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какого возраста ребёнок способен принимать самостоятельные решения? 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3 лет).</w:t>
            </w:r>
          </w:p>
        </w:tc>
      </w:tr>
      <w:tr w:rsidR="005A6B81" w:rsidRPr="005A6B81" w:rsidTr="00CF0A4C">
        <w:trPr>
          <w:trHeight w:val="35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Мальчик 4 лет, сидя за столом, во время обеда разговаривает. Он отвлекает других детей, которые тоже начинают активно обсуждать новые игрушки, купленные ему родителями. Воспитатель постоянно делает замечания, пытаясь заставить детей есть молча.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Вопрос: 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-Нарушает ли воспитатель права ребёнка?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Ребёнка 2,5 лет называют Мишуткой, потому что он похож на мальчика из рекламы сгущённого молока «Мишутка».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Вопрос: Какое право ребёнка нарушено?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B81" w:rsidRPr="005A6B81" w:rsidTr="00CF0A4C">
        <w:trPr>
          <w:trHeight w:val="1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5A6B81" w:rsidRPr="005A6B81" w:rsidRDefault="005A6B81" w:rsidP="005A6B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преступление совершили гуси-лебеди в одноимённой сказке, украв братца? </w:t>
            </w:r>
          </w:p>
          <w:p w:rsidR="005A6B81" w:rsidRPr="005A6B81" w:rsidRDefault="005A6B81" w:rsidP="005A6B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(Похищение детей)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какой сказке нарушено право на личную неприкосновенность, жизнь и свободу? 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(Серая Шейка, Красная Шапочка, </w:t>
            </w:r>
            <w:proofErr w:type="spellStart"/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Дюймовочка</w:t>
            </w:r>
            <w:proofErr w:type="spellEnd"/>
            <w:r w:rsidRPr="005A6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Сказка о рыбаке и рыбке).</w:t>
            </w:r>
          </w:p>
        </w:tc>
      </w:tr>
    </w:tbl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  <w:u w:val="single"/>
        </w:rPr>
        <w:t>Станция № 6.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>«Цветы толерантности»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</w:t>
      </w:r>
      <w:r w:rsidRPr="005A6B81">
        <w:rPr>
          <w:rFonts w:ascii="Times New Roman" w:eastAsia="Calibri" w:hAnsi="Times New Roman" w:cs="Times New Roman"/>
          <w:sz w:val="28"/>
          <w:szCs w:val="28"/>
        </w:rPr>
        <w:t>Вспомним понятие слова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толерантность. Толерантность –</w:t>
      </w: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это терпимость к чужому мнению, вероисповеданию, поведению, культуре, политическим взглядам, национальности. Сейчас мы попытаемся с вами сделать цветы толерантности. На экране даны примеры.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86"/>
        <w:gridCol w:w="4657"/>
      </w:tblGrid>
      <w:tr w:rsidR="005A6B81" w:rsidRPr="005A6B81" w:rsidTr="00CF0A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к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</w:t>
            </w:r>
          </w:p>
        </w:tc>
      </w:tr>
      <w:tr w:rsidR="005A6B81" w:rsidRPr="005A6B81" w:rsidTr="00CF0A4C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Сделайте цветок толерантности из основных </w:t>
            </w:r>
            <w:r w:rsidRPr="005A6B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черт </w:t>
            </w:r>
            <w:r w:rsidRPr="005A6B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толерантной личности.</w:t>
            </w:r>
          </w:p>
          <w:p w:rsidR="005A6B81" w:rsidRPr="005A6B81" w:rsidRDefault="005A6B81" w:rsidP="005A6B8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B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Сделайте цветок толерантности, который состоит из </w:t>
            </w:r>
            <w:r w:rsidRPr="005A6B8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шагов</w:t>
            </w:r>
            <w:r w:rsidRPr="005A6B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ведущих к толерантности</w:t>
            </w:r>
          </w:p>
          <w:p w:rsidR="005A6B81" w:rsidRPr="005A6B81" w:rsidRDefault="005A6B81" w:rsidP="005A6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81">
        <w:rPr>
          <w:rFonts w:ascii="Times New Roman" w:eastAsia="Calibri" w:hAnsi="Times New Roman" w:cs="Times New Roman"/>
          <w:b/>
          <w:sz w:val="28"/>
          <w:szCs w:val="28"/>
        </w:rPr>
        <w:t>Рефлексия «Все в наших руках».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A6B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6B81">
        <w:rPr>
          <w:rFonts w:ascii="Times New Roman" w:eastAsia="Calibri" w:hAnsi="Times New Roman" w:cs="Times New Roman"/>
          <w:sz w:val="28"/>
          <w:szCs w:val="28"/>
        </w:rPr>
        <w:t>на основании проведенной игры, предлагаю вам выбрать и записать основные направления нравственно - патриотического воспитания и записать их на гранях кубах.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>Мы видим, что куб сам по себе не держится, а только благодаря нашим рукам. Т.О. воспитание патриотических чувств у детей в ваших руках.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8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81" w:rsidRPr="005A6B81" w:rsidRDefault="005A6B81" w:rsidP="005A6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D5C" w:rsidRDefault="004D1D5C"/>
    <w:sectPr w:rsidR="004D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0"/>
    <w:rsid w:val="00317DE7"/>
    <w:rsid w:val="004D1D5C"/>
    <w:rsid w:val="005918A0"/>
    <w:rsid w:val="005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B15B-5FFA-4028-944F-7B1DF502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5367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2016-08-23T07:16:00Z</dcterms:created>
  <dcterms:modified xsi:type="dcterms:W3CDTF">2016-08-23T07:22:00Z</dcterms:modified>
</cp:coreProperties>
</file>