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B5" w:rsidRPr="00E73FB5" w:rsidRDefault="00E73FB5" w:rsidP="00E73FB5">
      <w:pPr>
        <w:spacing w:after="0" w:line="240" w:lineRule="auto"/>
        <w:contextualSpacing/>
        <w:jc w:val="center"/>
        <w:rPr>
          <w:rFonts w:ascii="DotumChe" w:eastAsia="DotumChe" w:hAnsi="DotumChe" w:cs="Times New Roman"/>
          <w:b/>
          <w:i/>
          <w:sz w:val="24"/>
          <w:szCs w:val="24"/>
          <w:u w:val="single"/>
        </w:rPr>
      </w:pPr>
      <w:r w:rsidRPr="00E73FB5">
        <w:rPr>
          <w:rFonts w:ascii="DotumChe" w:eastAsia="DotumChe" w:hAnsi="DotumChe" w:cs="Times New Roman" w:hint="eastAsia"/>
          <w:b/>
          <w:i/>
          <w:sz w:val="24"/>
          <w:szCs w:val="24"/>
          <w:u w:val="single"/>
        </w:rPr>
        <w:t>«</w:t>
      </w:r>
      <w:proofErr w:type="spellStart"/>
      <w:r w:rsidRPr="00E73FB5">
        <w:rPr>
          <w:rFonts w:ascii="DotumChe" w:eastAsia="DotumChe" w:hAnsi="DotumChe" w:cs="Times New Roman" w:hint="eastAsia"/>
          <w:b/>
          <w:i/>
          <w:sz w:val="24"/>
          <w:szCs w:val="24"/>
          <w:u w:val="single"/>
        </w:rPr>
        <w:t>Пушкинский</w:t>
      </w:r>
      <w:proofErr w:type="spellEnd"/>
      <w:r w:rsidRPr="00E73FB5">
        <w:rPr>
          <w:rFonts w:ascii="DotumChe" w:eastAsia="DotumChe" w:hAnsi="DotumChe" w:cs="Times New Roman" w:hint="eastAsia"/>
          <w:b/>
          <w:i/>
          <w:sz w:val="24"/>
          <w:szCs w:val="24"/>
          <w:u w:val="single"/>
        </w:rPr>
        <w:t xml:space="preserve"> </w:t>
      </w:r>
      <w:proofErr w:type="spellStart"/>
      <w:r w:rsidRPr="00E73FB5">
        <w:rPr>
          <w:rFonts w:ascii="DotumChe" w:eastAsia="DotumChe" w:hAnsi="DotumChe" w:cs="Times New Roman" w:hint="eastAsia"/>
          <w:b/>
          <w:i/>
          <w:sz w:val="24"/>
          <w:szCs w:val="24"/>
          <w:u w:val="single"/>
        </w:rPr>
        <w:t>бал</w:t>
      </w:r>
      <w:proofErr w:type="spellEnd"/>
      <w:r w:rsidRPr="00E73FB5">
        <w:rPr>
          <w:rFonts w:ascii="DotumChe" w:eastAsia="DotumChe" w:hAnsi="DotumChe" w:cs="Times New Roman" w:hint="eastAsia"/>
          <w:b/>
          <w:i/>
          <w:sz w:val="24"/>
          <w:szCs w:val="24"/>
          <w:u w:val="single"/>
        </w:rPr>
        <w:t>»</w:t>
      </w:r>
    </w:p>
    <w:p w:rsidR="00103725" w:rsidRPr="00E73FB5" w:rsidRDefault="00E73FB5" w:rsidP="00103725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73FB5">
        <w:rPr>
          <w:rFonts w:asciiTheme="majorHAnsi" w:hAnsiTheme="majorHAnsi" w:cs="Times New Roman"/>
          <w:b/>
          <w:sz w:val="24"/>
          <w:szCs w:val="24"/>
        </w:rPr>
        <w:t xml:space="preserve">(Развлечение для детей старшего дошкольного возраста) </w:t>
      </w:r>
    </w:p>
    <w:p w:rsidR="00E73FB5" w:rsidRPr="00E73FB5" w:rsidRDefault="00E73FB5" w:rsidP="00E73FB5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E73FB5" w:rsidRPr="00E73FB5" w:rsidRDefault="00E73FB5" w:rsidP="00E73FB5">
      <w:pPr>
        <w:tabs>
          <w:tab w:val="left" w:pos="-180"/>
          <w:tab w:val="left" w:pos="0"/>
          <w:tab w:val="center" w:pos="48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73FB5">
        <w:rPr>
          <w:rFonts w:ascii="Times New Roman" w:hAnsi="Times New Roman" w:cs="Times New Roman"/>
          <w:b/>
          <w:color w:val="122100"/>
          <w:sz w:val="24"/>
          <w:szCs w:val="24"/>
        </w:rPr>
        <w:t>ЦЕЛЬ:</w:t>
      </w:r>
      <w:r w:rsidRPr="00E73FB5">
        <w:rPr>
          <w:rFonts w:ascii="Times New Roman" w:hAnsi="Times New Roman" w:cs="Times New Roman"/>
          <w:color w:val="122100"/>
          <w:sz w:val="24"/>
          <w:szCs w:val="24"/>
        </w:rPr>
        <w:t xml:space="preserve"> создание у детей радостного настроения, положительного эмоционального отклика.</w:t>
      </w:r>
    </w:p>
    <w:p w:rsidR="00E73FB5" w:rsidRPr="00E73FB5" w:rsidRDefault="00E73FB5" w:rsidP="00E73FB5">
      <w:pPr>
        <w:tabs>
          <w:tab w:val="left" w:pos="-180"/>
          <w:tab w:val="left" w:pos="0"/>
          <w:tab w:val="center" w:pos="489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22100"/>
          <w:sz w:val="24"/>
          <w:szCs w:val="24"/>
        </w:rPr>
      </w:pPr>
      <w:r w:rsidRPr="00E73FB5">
        <w:rPr>
          <w:rFonts w:ascii="Times New Roman" w:hAnsi="Times New Roman" w:cs="Times New Roman"/>
          <w:b/>
          <w:color w:val="122100"/>
          <w:sz w:val="24"/>
          <w:szCs w:val="24"/>
        </w:rPr>
        <w:t>ЗАДАЧИ:</w:t>
      </w:r>
    </w:p>
    <w:p w:rsidR="00E73FB5" w:rsidRPr="00E73FB5" w:rsidRDefault="00E73FB5" w:rsidP="00E73FB5">
      <w:pPr>
        <w:tabs>
          <w:tab w:val="left" w:pos="-180"/>
          <w:tab w:val="left" w:pos="0"/>
          <w:tab w:val="center" w:pos="48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73FB5">
        <w:rPr>
          <w:rFonts w:ascii="Times New Roman" w:hAnsi="Times New Roman" w:cs="Times New Roman"/>
          <w:color w:val="122100"/>
          <w:sz w:val="24"/>
          <w:szCs w:val="24"/>
        </w:rPr>
        <w:t>1)актуализировать представления детей о Пушкинской эпохе (костюмах, манерах, обиходе, музыкальном и поэтическом искусстве)</w:t>
      </w:r>
    </w:p>
    <w:p w:rsidR="00E73FB5" w:rsidRPr="00E73FB5" w:rsidRDefault="00E73FB5" w:rsidP="00E73FB5">
      <w:pPr>
        <w:tabs>
          <w:tab w:val="left" w:pos="-180"/>
          <w:tab w:val="left" w:pos="0"/>
          <w:tab w:val="center" w:pos="48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73FB5">
        <w:rPr>
          <w:rFonts w:ascii="Times New Roman" w:hAnsi="Times New Roman" w:cs="Times New Roman"/>
          <w:color w:val="122100"/>
          <w:sz w:val="24"/>
          <w:szCs w:val="24"/>
        </w:rPr>
        <w:t>2)побуждать детей  к творческим проявлениям во всех видах деятельности</w:t>
      </w:r>
    </w:p>
    <w:p w:rsidR="00E73FB5" w:rsidRPr="00E73FB5" w:rsidRDefault="00E73FB5" w:rsidP="00E73FB5">
      <w:pPr>
        <w:tabs>
          <w:tab w:val="left" w:pos="-180"/>
          <w:tab w:val="left" w:pos="0"/>
          <w:tab w:val="center" w:pos="48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73FB5">
        <w:rPr>
          <w:rFonts w:ascii="Times New Roman" w:hAnsi="Times New Roman" w:cs="Times New Roman"/>
          <w:color w:val="122100"/>
          <w:sz w:val="24"/>
          <w:szCs w:val="24"/>
        </w:rPr>
        <w:t>3)воспитывать устойчивый интерес к культуре русского народа; коммуникативные навыки, желание взаимодействовать со сверстниками.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(Звучат фанфары.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Открывается занавес. В бальной зале находятся дамы и кавалеры. Гости заходят в зал под музыку «Полонеза» Ф. Шопена. 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 xml:space="preserve">Их встречает Кот Учёный) </w:t>
      </w:r>
      <w:proofErr w:type="gramEnd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КОТ УЧЁНЫЙ:</w:t>
      </w:r>
      <w:r w:rsidRPr="00E73FB5">
        <w:rPr>
          <w:rFonts w:ascii="Times New Roman" w:hAnsi="Times New Roman" w:cs="Times New Roman"/>
          <w:sz w:val="24"/>
          <w:szCs w:val="24"/>
        </w:rPr>
        <w:t xml:space="preserve"> Сверкает наш нарядный зал! 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                              Теплом согреты лица!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                              Пришла пора открыть наш бал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                              И в танце закружиться! 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                              Бал объявляется открытым!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                              Кавалеры, приглашайте дам!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t>ИСПОЛНЯЕТСЯ «МАЗУРКА» Лео Делиба из балета «</w:t>
      </w:r>
      <w:proofErr w:type="spell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Коппелия</w:t>
      </w:r>
      <w:proofErr w:type="spellEnd"/>
      <w:r w:rsidRPr="00E73FB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(1 Пара выходит на сцену)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ДАМА 1</w:t>
      </w:r>
      <w:r w:rsidRPr="00E73FB5">
        <w:rPr>
          <w:rFonts w:ascii="Times New Roman" w:hAnsi="Times New Roman" w:cs="Times New Roman"/>
          <w:i/>
          <w:sz w:val="24"/>
          <w:szCs w:val="24"/>
        </w:rPr>
        <w:t>(обращаясь к 1 кавалеру)</w:t>
      </w:r>
      <w:r w:rsidRPr="00E73F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FB5">
        <w:rPr>
          <w:rFonts w:ascii="Times New Roman" w:hAnsi="Times New Roman" w:cs="Times New Roman"/>
          <w:sz w:val="24"/>
          <w:szCs w:val="24"/>
        </w:rPr>
        <w:t>Вы были вчера на приёме у графини?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1: </w:t>
      </w:r>
      <w:r w:rsidRPr="00E73FB5">
        <w:rPr>
          <w:rFonts w:ascii="Times New Roman" w:hAnsi="Times New Roman" w:cs="Times New Roman"/>
          <w:sz w:val="24"/>
          <w:szCs w:val="24"/>
        </w:rPr>
        <w:t>О, нет! Какое сожаленье!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1: </w:t>
      </w:r>
      <w:r w:rsidRPr="00E73FB5">
        <w:rPr>
          <w:rFonts w:ascii="Times New Roman" w:hAnsi="Times New Roman" w:cs="Times New Roman"/>
          <w:sz w:val="24"/>
          <w:szCs w:val="24"/>
        </w:rPr>
        <w:t>Там Пушкин был! Мы все в восторге от его стихов!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1: </w:t>
      </w:r>
      <w:r w:rsidRPr="00E73FB5">
        <w:rPr>
          <w:rFonts w:ascii="Times New Roman" w:hAnsi="Times New Roman" w:cs="Times New Roman"/>
          <w:sz w:val="24"/>
          <w:szCs w:val="24"/>
        </w:rPr>
        <w:t>О Пушкине все разговоры! Каков он? (Обращаясь ко всем) Господа, Вы знаете его?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(2 Пара выходит на сцену)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2: </w:t>
      </w:r>
      <w:r w:rsidRPr="00E73FB5">
        <w:rPr>
          <w:rFonts w:ascii="Times New Roman" w:hAnsi="Times New Roman" w:cs="Times New Roman"/>
          <w:i/>
          <w:sz w:val="24"/>
          <w:szCs w:val="24"/>
        </w:rPr>
        <w:t>(выходит с альбомом)</w:t>
      </w:r>
      <w:r w:rsidRPr="00E73FB5">
        <w:rPr>
          <w:rFonts w:ascii="Times New Roman" w:hAnsi="Times New Roman" w:cs="Times New Roman"/>
          <w:sz w:val="24"/>
          <w:szCs w:val="24"/>
        </w:rPr>
        <w:t xml:space="preserve"> Ах, Александр Пушкин, шутник и балагур! Он написал свои стихи в моём альбоме!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2: </w:t>
      </w:r>
      <w:r w:rsidRPr="00E73FB5">
        <w:rPr>
          <w:rFonts w:ascii="Times New Roman" w:hAnsi="Times New Roman" w:cs="Times New Roman"/>
          <w:sz w:val="24"/>
          <w:szCs w:val="24"/>
        </w:rPr>
        <w:t>Позвольте, я прочту их, мадмуазель!?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2: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Прошу вас, месье! </w:t>
      </w:r>
      <w:r w:rsidRPr="00E73FB5">
        <w:rPr>
          <w:rFonts w:ascii="Times New Roman" w:hAnsi="Times New Roman" w:cs="Times New Roman"/>
          <w:i/>
          <w:sz w:val="24"/>
          <w:szCs w:val="24"/>
        </w:rPr>
        <w:t>(отдаёт ему альбом)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2: </w:t>
      </w:r>
      <w:r w:rsidRPr="00E73FB5">
        <w:rPr>
          <w:rFonts w:ascii="Times New Roman" w:hAnsi="Times New Roman" w:cs="Times New Roman"/>
          <w:i/>
          <w:sz w:val="24"/>
          <w:szCs w:val="24"/>
        </w:rPr>
        <w:t>(делает вид, что читает)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Гонимы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вешними лучами,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С окрестных гор уже снега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Сбежали мутными ручьями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На потопленные луга.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Улыбкой ясною природа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Сквозь сон встречает утро года;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 xml:space="preserve"> («Евгений Онегин» 7 глава)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Браво! Браво! Как прелестно!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proofErr w:type="gramStart"/>
      <w:r w:rsidRPr="00E73FB5">
        <w:rPr>
          <w:rFonts w:ascii="Times New Roman" w:hAnsi="Times New Roman" w:cs="Times New Roman"/>
          <w:sz w:val="24"/>
          <w:szCs w:val="24"/>
        </w:rPr>
        <w:t>!</w:t>
      </w:r>
      <w:r w:rsidRPr="00E73F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>фр</w:t>
      </w:r>
      <w:proofErr w:type="spellEnd"/>
      <w:r w:rsidRPr="00E73FB5">
        <w:rPr>
          <w:rFonts w:ascii="Times New Roman" w:hAnsi="Times New Roman" w:cs="Times New Roman"/>
          <w:i/>
          <w:sz w:val="24"/>
          <w:szCs w:val="24"/>
        </w:rPr>
        <w:t>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>Весенние голоса пусть в музыке звенят! И в  вальсе Иоганна Штрауса девиц всех закружат!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t>ИСПОЛНЯЕТСЯ ВАЛЬС «ВЕСЕННИЕ ГОЛОСА» И. Штрауса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КАВАЛЕРЫ: </w:t>
      </w:r>
      <w:r w:rsidRPr="00E73FB5">
        <w:rPr>
          <w:rFonts w:ascii="Times New Roman" w:hAnsi="Times New Roman" w:cs="Times New Roman"/>
          <w:sz w:val="24"/>
          <w:szCs w:val="24"/>
        </w:rPr>
        <w:t>Браво! Браво! Какой прелестный вальс!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73FB5">
        <w:rPr>
          <w:rFonts w:ascii="Times New Roman" w:hAnsi="Times New Roman" w:cs="Times New Roman"/>
          <w:i/>
          <w:sz w:val="24"/>
          <w:szCs w:val="24"/>
        </w:rPr>
        <w:t>3 девицы выходят на сцену.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Кто – то шепчется: «Сейчас нам будет представленье! Как интересно! 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Тише, господа!»)</w:t>
      </w:r>
      <w:proofErr w:type="gramEnd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>Прошу минуточку вниманья, Господа!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1 СЕСТРА</w:t>
      </w:r>
      <w:r w:rsidRPr="00E73FB5">
        <w:rPr>
          <w:rFonts w:ascii="Times New Roman" w:hAnsi="Times New Roman" w:cs="Times New Roman"/>
          <w:sz w:val="24"/>
          <w:szCs w:val="24"/>
        </w:rPr>
        <w:t>: Позвольте нам с сестрицами Вам сцену разыграть!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2 СЕСТРА: </w:t>
      </w:r>
      <w:r w:rsidRPr="00E73FB5">
        <w:rPr>
          <w:rFonts w:ascii="Times New Roman" w:hAnsi="Times New Roman" w:cs="Times New Roman"/>
          <w:sz w:val="24"/>
          <w:szCs w:val="24"/>
        </w:rPr>
        <w:t>А Вас попросим автора мы угадать  и её названье!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Просим! Просим! </w:t>
      </w:r>
      <w:r w:rsidRPr="00E73FB5">
        <w:rPr>
          <w:rFonts w:ascii="Times New Roman" w:hAnsi="Times New Roman" w:cs="Times New Roman"/>
          <w:i/>
          <w:sz w:val="24"/>
          <w:szCs w:val="24"/>
        </w:rPr>
        <w:t>(аплодисменты)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ИСПОЛНЯЕТСЯ СЦЕНКА «ТРИ ДЕВИЦЫ ПОД ОКНОМ» («СКАЗКА О ЦАРЕ САЛТАНЕ)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i/>
          <w:sz w:val="24"/>
          <w:szCs w:val="24"/>
        </w:rPr>
        <w:t>Три девицы под окном пряли поздно вечерком.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1 СЕСТРА</w:t>
      </w:r>
      <w:r w:rsidRPr="00E73FB5">
        <w:rPr>
          <w:rFonts w:ascii="Times New Roman" w:hAnsi="Times New Roman" w:cs="Times New Roman"/>
          <w:sz w:val="24"/>
          <w:szCs w:val="24"/>
        </w:rPr>
        <w:t xml:space="preserve">: </w:t>
      </w:r>
      <w:r w:rsidRPr="00E73FB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я была царица,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i/>
          <w:sz w:val="24"/>
          <w:szCs w:val="24"/>
        </w:rPr>
        <w:t>Говорит одна девица,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1 СЕСТРА</w:t>
      </w:r>
      <w:r w:rsidRPr="00E73FB5">
        <w:rPr>
          <w:rFonts w:ascii="Times New Roman" w:hAnsi="Times New Roman" w:cs="Times New Roman"/>
          <w:sz w:val="24"/>
          <w:szCs w:val="24"/>
        </w:rPr>
        <w:t xml:space="preserve">: </w:t>
      </w:r>
      <w:r w:rsidRPr="00E73FB5">
        <w:rPr>
          <w:rFonts w:ascii="Times New Roman" w:hAnsi="Times New Roman" w:cs="Times New Roman"/>
          <w:i/>
          <w:sz w:val="24"/>
          <w:szCs w:val="24"/>
        </w:rPr>
        <w:t>То на весь крещеный мир приготовила б я пир».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2 СЕСТРА: </w:t>
      </w:r>
      <w:r w:rsidRPr="00E73FB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я была царица,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i/>
          <w:sz w:val="24"/>
          <w:szCs w:val="24"/>
        </w:rPr>
        <w:t>Говорит ее сестрица,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2 СЕСТРА: </w:t>
      </w:r>
      <w:r w:rsidRPr="00E73FB5">
        <w:rPr>
          <w:rFonts w:ascii="Times New Roman" w:hAnsi="Times New Roman" w:cs="Times New Roman"/>
          <w:i/>
          <w:sz w:val="24"/>
          <w:szCs w:val="24"/>
        </w:rPr>
        <w:t>То на весь бы мир одна наткала я полотна».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3 СЕСТРА</w:t>
      </w:r>
      <w:r w:rsidRPr="00E73FB5">
        <w:rPr>
          <w:rFonts w:ascii="Times New Roman" w:hAnsi="Times New Roman" w:cs="Times New Roman"/>
          <w:sz w:val="24"/>
          <w:szCs w:val="24"/>
        </w:rPr>
        <w:t xml:space="preserve">: </w:t>
      </w:r>
      <w:r w:rsidRPr="00E73FB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E73FB5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 xml:space="preserve"> я была царица,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i/>
          <w:sz w:val="24"/>
          <w:szCs w:val="24"/>
        </w:rPr>
        <w:t>Третья молвила сестрица, —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3 СЕСТРА</w:t>
      </w:r>
      <w:r w:rsidRPr="00E73FB5">
        <w:rPr>
          <w:rFonts w:ascii="Times New Roman" w:hAnsi="Times New Roman" w:cs="Times New Roman"/>
          <w:sz w:val="24"/>
          <w:szCs w:val="24"/>
        </w:rPr>
        <w:t xml:space="preserve">: </w:t>
      </w:r>
      <w:r w:rsidRPr="00E73FB5">
        <w:rPr>
          <w:rFonts w:ascii="Times New Roman" w:hAnsi="Times New Roman" w:cs="Times New Roman"/>
          <w:i/>
          <w:sz w:val="24"/>
          <w:szCs w:val="24"/>
        </w:rPr>
        <w:t>Я б для батюшки-царя родила богатыря».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Браво! Браво! Как прелестно!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proofErr w:type="gramStart"/>
      <w:r w:rsidRPr="00E73FB5">
        <w:rPr>
          <w:rFonts w:ascii="Times New Roman" w:hAnsi="Times New Roman" w:cs="Times New Roman"/>
          <w:sz w:val="24"/>
          <w:szCs w:val="24"/>
        </w:rPr>
        <w:t>!</w:t>
      </w:r>
      <w:r w:rsidRPr="00E73F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>фр</w:t>
      </w:r>
      <w:proofErr w:type="spellEnd"/>
      <w:r w:rsidRPr="00E73FB5">
        <w:rPr>
          <w:rFonts w:ascii="Times New Roman" w:hAnsi="Times New Roman" w:cs="Times New Roman"/>
          <w:i/>
          <w:sz w:val="24"/>
          <w:szCs w:val="24"/>
        </w:rPr>
        <w:t>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КАВАЛЕР 3:</w:t>
      </w:r>
      <w:r w:rsidRPr="00E73FB5">
        <w:rPr>
          <w:rFonts w:ascii="Times New Roman" w:hAnsi="Times New Roman" w:cs="Times New Roman"/>
          <w:sz w:val="24"/>
          <w:szCs w:val="24"/>
        </w:rPr>
        <w:t xml:space="preserve"> Позвольте мне! Я дам ответ! Это сказка Пушкина «О царе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>»!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>Правильно, да не совсем! А кто нам полное названье скажет!?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ДАМА 3</w:t>
      </w:r>
      <w:r w:rsidRPr="00E73FB5">
        <w:rPr>
          <w:rFonts w:ascii="Times New Roman" w:hAnsi="Times New Roman" w:cs="Times New Roman"/>
          <w:sz w:val="24"/>
          <w:szCs w:val="24"/>
        </w:rPr>
        <w:t>: Месье Учёный Кот, послушайте меня! Итак, названье сказки Пушкина - «СКАЗКА О ЦАРЕ САЛТАНЕ, О СЫНЕ ЕГО СЛАВНОМ И МОГУЧЕМ БОГАТЫРЕ КНЯЗЕ ГВИДОНЕ САЛТАНОВИЧЕ И О ПРЕКРАСНОЙ ЦАРЕВНЕ ЛЕБЕДИ»!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КАВАЛЕР 3:</w:t>
      </w:r>
      <w:r w:rsidRPr="00E73FB5">
        <w:rPr>
          <w:rFonts w:ascii="Times New Roman" w:hAnsi="Times New Roman" w:cs="Times New Roman"/>
          <w:sz w:val="24"/>
          <w:szCs w:val="24"/>
        </w:rPr>
        <w:t>Благодарю Вас за урок! Запомнить постараюсь!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t xml:space="preserve">(Звучат фанфары) 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>Вниманье, господа! Александр Сергеевич Пушкин! Поэт!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>Поэту «</w:t>
      </w:r>
      <w:proofErr w:type="gramStart"/>
      <w:r w:rsidRPr="00E73FB5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E73FB5">
        <w:rPr>
          <w:rFonts w:ascii="Times New Roman" w:hAnsi="Times New Roman" w:cs="Times New Roman"/>
          <w:sz w:val="24"/>
          <w:szCs w:val="24"/>
        </w:rPr>
        <w:t xml:space="preserve">»! Все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авации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 xml:space="preserve"> для Вас! Прочтите нам свои стихи! Мы ждём!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ПУШКИН: </w:t>
      </w:r>
      <w:r w:rsidRPr="00E73FB5">
        <w:rPr>
          <w:rFonts w:ascii="Times New Roman" w:hAnsi="Times New Roman" w:cs="Times New Roman"/>
          <w:i/>
          <w:sz w:val="24"/>
          <w:szCs w:val="24"/>
        </w:rPr>
        <w:t>(Заходит в зал, кланяется)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FB5">
        <w:rPr>
          <w:rFonts w:ascii="Times New Roman" w:hAnsi="Times New Roman" w:cs="Times New Roman"/>
          <w:sz w:val="24"/>
          <w:szCs w:val="24"/>
        </w:rPr>
        <w:t>Мадам! Месье! Не буду Вас томить!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«Я памятник себе воздвиг нерукотворный,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К нему не зарастет народная тропа,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Вознесся выше он главою непокорной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Александрийского столпа!»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Браво! Браво! Как прелестно!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proofErr w:type="gramStart"/>
      <w:r w:rsidRPr="00E73FB5">
        <w:rPr>
          <w:rFonts w:ascii="Times New Roman" w:hAnsi="Times New Roman" w:cs="Times New Roman"/>
          <w:sz w:val="24"/>
          <w:szCs w:val="24"/>
        </w:rPr>
        <w:t>!</w:t>
      </w:r>
      <w:r w:rsidRPr="00E73F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>фр</w:t>
      </w:r>
      <w:proofErr w:type="spellEnd"/>
      <w:r w:rsidRPr="00E73FB5">
        <w:rPr>
          <w:rFonts w:ascii="Times New Roman" w:hAnsi="Times New Roman" w:cs="Times New Roman"/>
          <w:i/>
          <w:sz w:val="24"/>
          <w:szCs w:val="24"/>
        </w:rPr>
        <w:t>)</w:t>
      </w:r>
      <w:r w:rsidRPr="00E73FB5">
        <w:rPr>
          <w:rFonts w:ascii="Times New Roman" w:hAnsi="Times New Roman" w:cs="Times New Roman"/>
          <w:sz w:val="24"/>
          <w:szCs w:val="24"/>
        </w:rPr>
        <w:t xml:space="preserve"> Как удаётся Вам так сочинять?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ПУШКИН: </w:t>
      </w:r>
      <w:r w:rsidRPr="00E73FB5">
        <w:rPr>
          <w:rFonts w:ascii="Times New Roman" w:hAnsi="Times New Roman" w:cs="Times New Roman"/>
          <w:sz w:val="24"/>
          <w:szCs w:val="24"/>
        </w:rPr>
        <w:t>А всё моя седая няня – Арина Родионовна моя! «Голубкой дряхлой» я зову её любя! Я от неё познал любовь к родному языку! Сколько сказок она мне рассказала, а сколько песен спела мне!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ДАМА 4</w:t>
      </w:r>
      <w:r w:rsidRPr="00E73FB5">
        <w:rPr>
          <w:rFonts w:ascii="Times New Roman" w:hAnsi="Times New Roman" w:cs="Times New Roman"/>
          <w:sz w:val="24"/>
          <w:szCs w:val="24"/>
        </w:rPr>
        <w:t>: Какая прелесть – музыка народная! Сыграем же в оркестре, господа!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ИСПОЛНЯЕТСЯ ОРКЕСТР «КАК У НАШИХ У ВОРОТ» (Русская народная мелодия)</w:t>
      </w:r>
      <w:proofErr w:type="gramEnd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КОТ УЧЁНЫЙ</w:t>
      </w:r>
      <w:proofErr w:type="gramStart"/>
      <w:r w:rsidRPr="00E73FB5">
        <w:rPr>
          <w:rFonts w:ascii="Times New Roman" w:hAnsi="Times New Roman" w:cs="Times New Roman"/>
          <w:b/>
          <w:sz w:val="24"/>
          <w:szCs w:val="24"/>
        </w:rPr>
        <w:t>:</w:t>
      </w:r>
      <w:r w:rsidRPr="00E73F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73FB5">
        <w:rPr>
          <w:rFonts w:ascii="Times New Roman" w:hAnsi="Times New Roman" w:cs="Times New Roman"/>
          <w:sz w:val="24"/>
          <w:szCs w:val="24"/>
        </w:rPr>
        <w:t xml:space="preserve"> известен ли вам, господа, композитор Михаил Иванович Глинка?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1 ЧАСТЬ ГОСТЕЙ:</w:t>
      </w:r>
      <w:r w:rsidRPr="00E73FB5">
        <w:rPr>
          <w:rFonts w:ascii="Times New Roman" w:hAnsi="Times New Roman" w:cs="Times New Roman"/>
          <w:sz w:val="24"/>
          <w:szCs w:val="24"/>
        </w:rPr>
        <w:t xml:space="preserve"> А кто он? Мы ничего о нем не знаем!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2ЧАСТЬ ГОСТЕЙ: </w:t>
      </w:r>
      <w:r w:rsidRPr="00E73FB5">
        <w:rPr>
          <w:rFonts w:ascii="Times New Roman" w:hAnsi="Times New Roman" w:cs="Times New Roman"/>
          <w:sz w:val="24"/>
          <w:szCs w:val="24"/>
        </w:rPr>
        <w:t>О, да, конечно знаем! Мы слышали о нём!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(Выходят на сцену ДАМА 4 и КАВАЛЕР 4)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4: </w:t>
      </w:r>
      <w:r w:rsidRPr="00E73FB5">
        <w:rPr>
          <w:rFonts w:ascii="Times New Roman" w:hAnsi="Times New Roman" w:cs="Times New Roman"/>
          <w:sz w:val="24"/>
          <w:szCs w:val="24"/>
        </w:rPr>
        <w:t>Михаил Иванович Глинка – знаменитость! Композитор!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4: </w:t>
      </w:r>
      <w:r w:rsidRPr="00E73FB5">
        <w:rPr>
          <w:rFonts w:ascii="Times New Roman" w:hAnsi="Times New Roman" w:cs="Times New Roman"/>
          <w:sz w:val="24"/>
          <w:szCs w:val="24"/>
        </w:rPr>
        <w:t>Александр Сергеевич, и на Ваши стихи он сочинил прекрасный романс!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5: </w:t>
      </w:r>
      <w:r w:rsidRPr="00E73FB5">
        <w:rPr>
          <w:rFonts w:ascii="Times New Roman" w:hAnsi="Times New Roman" w:cs="Times New Roman"/>
          <w:sz w:val="24"/>
          <w:szCs w:val="24"/>
        </w:rPr>
        <w:t>Он называется «Я помню чудное мгновенье»! Его прекрасно исполняет маменька моя!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ПУШКИН: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Княгиня Ольга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Алексевна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>! Сыграйте нам! Я лично Вас прошу!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ИСПОЛНЯЕТСЯ РОМАНС «Я ПОМНЮ ЧУДНОЕ МГНОВЕНЬЕ» (Муз.</w:t>
      </w:r>
      <w:proofErr w:type="gramEnd"/>
      <w:r w:rsidRPr="00E73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М. Глинки, сл. А. Пушкина)</w:t>
      </w:r>
      <w:proofErr w:type="gramEnd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ВСЕ ГОСТИ: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Браво! Браво! Как прелестно!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proofErr w:type="gramStart"/>
      <w:r w:rsidRPr="00E73FB5">
        <w:rPr>
          <w:rFonts w:ascii="Times New Roman" w:hAnsi="Times New Roman" w:cs="Times New Roman"/>
          <w:sz w:val="24"/>
          <w:szCs w:val="24"/>
        </w:rPr>
        <w:t>!</w:t>
      </w:r>
      <w:r w:rsidRPr="00E73F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73FB5">
        <w:rPr>
          <w:rFonts w:ascii="Times New Roman" w:hAnsi="Times New Roman" w:cs="Times New Roman"/>
          <w:i/>
          <w:sz w:val="24"/>
          <w:szCs w:val="24"/>
        </w:rPr>
        <w:t>фр</w:t>
      </w:r>
      <w:proofErr w:type="spellEnd"/>
      <w:r w:rsidRPr="00E73FB5">
        <w:rPr>
          <w:rFonts w:ascii="Times New Roman" w:hAnsi="Times New Roman" w:cs="Times New Roman"/>
          <w:i/>
          <w:sz w:val="24"/>
          <w:szCs w:val="24"/>
        </w:rPr>
        <w:t>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Мадам, месье, хочу сегодня Вам представить юное дарованье! Так поёт эта девица!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Анетта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>, непременно вы должны нам спеть!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ИСПОЛНЯЕТСЯ ПЕСНЯ «РАССКАЖИ, МОТЫЛЁК» (Муз.</w:t>
      </w:r>
      <w:proofErr w:type="gramEnd"/>
      <w:r w:rsidRPr="00E73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73FB5">
        <w:rPr>
          <w:rFonts w:ascii="Times New Roman" w:hAnsi="Times New Roman" w:cs="Times New Roman"/>
          <w:b/>
          <w:i/>
          <w:sz w:val="24"/>
          <w:szCs w:val="24"/>
        </w:rPr>
        <w:t>А. Аренского, Сл. А. Плещеева</w:t>
      </w:r>
      <w:r w:rsidRPr="00E73FB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lastRenderedPageBreak/>
        <w:t>ВСЕ ГОСТИ</w:t>
      </w:r>
      <w:proofErr w:type="gramStart"/>
      <w:r w:rsidRPr="00E73FB5">
        <w:rPr>
          <w:rFonts w:ascii="Times New Roman" w:hAnsi="Times New Roman" w:cs="Times New Roman"/>
          <w:b/>
          <w:sz w:val="24"/>
          <w:szCs w:val="24"/>
        </w:rPr>
        <w:t>:</w:t>
      </w:r>
      <w:r w:rsidRPr="00E73F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73FB5">
        <w:rPr>
          <w:rFonts w:ascii="Times New Roman" w:hAnsi="Times New Roman" w:cs="Times New Roman"/>
          <w:sz w:val="24"/>
          <w:szCs w:val="24"/>
        </w:rPr>
        <w:t xml:space="preserve"> теперь игра, игра!</w:t>
      </w:r>
      <w:r w:rsidR="00103725">
        <w:rPr>
          <w:rFonts w:ascii="Times New Roman" w:hAnsi="Times New Roman" w:cs="Times New Roman"/>
          <w:sz w:val="24"/>
          <w:szCs w:val="24"/>
        </w:rPr>
        <w:t xml:space="preserve"> </w:t>
      </w:r>
      <w:r w:rsidRPr="00E73FB5">
        <w:rPr>
          <w:rFonts w:ascii="Times New Roman" w:hAnsi="Times New Roman" w:cs="Times New Roman"/>
          <w:sz w:val="24"/>
          <w:szCs w:val="24"/>
        </w:rPr>
        <w:t>Давайте в «Фанты», господа!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i/>
          <w:sz w:val="24"/>
          <w:szCs w:val="24"/>
        </w:rPr>
        <w:t xml:space="preserve">(Берёт волшебный мешочек) </w:t>
      </w:r>
      <w:r w:rsidRPr="00E73FB5">
        <w:rPr>
          <w:rFonts w:ascii="Times New Roman" w:hAnsi="Times New Roman" w:cs="Times New Roman"/>
          <w:sz w:val="24"/>
          <w:szCs w:val="24"/>
        </w:rPr>
        <w:t>Из сказок Пушкина лежат тут фанты! Вам, господа надобно назвать, кому сей фант принадлежит и как названье сказки! А зеркало волшебное  ответ покажет нам!</w:t>
      </w:r>
    </w:p>
    <w:p w:rsidR="00E73FB5" w:rsidRPr="00E73FB5" w:rsidRDefault="00E73FB5" w:rsidP="00E73FB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t>ПРОВОДИТСЯ ИГРА «ФАНТЫ»</w:t>
      </w:r>
    </w:p>
    <w:p w:rsidR="00E73FB5" w:rsidRPr="00E73FB5" w:rsidRDefault="00E73FB5" w:rsidP="00E73FB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i/>
          <w:sz w:val="24"/>
          <w:szCs w:val="24"/>
        </w:rPr>
        <w:t>(Дети вынимают предметы из сказок А.С. Пушкина, называют сказку А.С. Пушкина,  а на проекторе появляется иллюстрация сказки А.С. Пушкина)</w:t>
      </w:r>
    </w:p>
    <w:p w:rsidR="00E73FB5" w:rsidRPr="00E73FB5" w:rsidRDefault="00E73FB5" w:rsidP="00E73F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 xml:space="preserve">золотой орешек (Белка, сказка «О царе </w:t>
      </w:r>
      <w:proofErr w:type="spellStart"/>
      <w:r w:rsidRPr="00E73F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73FB5">
        <w:rPr>
          <w:rFonts w:ascii="Times New Roman" w:hAnsi="Times New Roman" w:cs="Times New Roman"/>
          <w:sz w:val="24"/>
          <w:szCs w:val="24"/>
        </w:rPr>
        <w:t>»),</w:t>
      </w:r>
    </w:p>
    <w:p w:rsidR="00E73FB5" w:rsidRPr="00E73FB5" w:rsidRDefault="00E73FB5" w:rsidP="00E73F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яблоко (Мачеха, сказка «О мертвой царевне и семи богатырях»),</w:t>
      </w:r>
    </w:p>
    <w:p w:rsidR="00E73FB5" w:rsidRPr="00E73FB5" w:rsidRDefault="00E73FB5" w:rsidP="00E73F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золотая рыбка (Старик, старуха, сказка «О рыбаке и  рыбке»),</w:t>
      </w:r>
    </w:p>
    <w:p w:rsidR="00E73FB5" w:rsidRPr="00E73FB5" w:rsidRDefault="00E73FB5" w:rsidP="00E73F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золотой петушок (Мудрец, сказка «О золотом петушке»).</w:t>
      </w:r>
    </w:p>
    <w:p w:rsidR="00E73FB5" w:rsidRPr="00E73FB5" w:rsidRDefault="00E73FB5" w:rsidP="00103725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>Сказка ложь, да в ней намёк! Добрым молодцам урок!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ПУШКИН: </w:t>
      </w:r>
      <w:r w:rsidRPr="00E73FB5">
        <w:rPr>
          <w:rFonts w:ascii="Times New Roman" w:hAnsi="Times New Roman" w:cs="Times New Roman"/>
          <w:sz w:val="24"/>
          <w:szCs w:val="24"/>
        </w:rPr>
        <w:t>Веселый вечер в жизни нашей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Запомним, юные друзья.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Финал гремит, пустеет зала,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Шумя торопится разъезд.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Толпа на площадь побежала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sz w:val="24"/>
          <w:szCs w:val="24"/>
        </w:rPr>
        <w:t>При блеске фонарей и звезд.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 xml:space="preserve">(Звучат фанфары) 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>КАВАЛЕР 5</w:t>
      </w:r>
      <w:r w:rsidRPr="00E73FB5">
        <w:rPr>
          <w:rFonts w:ascii="Times New Roman" w:hAnsi="Times New Roman" w:cs="Times New Roman"/>
          <w:sz w:val="24"/>
          <w:szCs w:val="24"/>
        </w:rPr>
        <w:t>: Позвольте на прощание нам сказать! «Пушкин-это лучшее, что, что есть в каждом  из людей.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6: </w:t>
      </w:r>
      <w:r w:rsidRPr="00E73FB5">
        <w:rPr>
          <w:rFonts w:ascii="Times New Roman" w:hAnsi="Times New Roman" w:cs="Times New Roman"/>
          <w:sz w:val="24"/>
          <w:szCs w:val="24"/>
        </w:rPr>
        <w:t>Пушкин - это доброта и талант, смелость и  простота!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КАВАЛЕР 7: </w:t>
      </w:r>
      <w:r w:rsidRPr="00E73FB5">
        <w:rPr>
          <w:rFonts w:ascii="Times New Roman" w:hAnsi="Times New Roman" w:cs="Times New Roman"/>
          <w:sz w:val="24"/>
          <w:szCs w:val="24"/>
        </w:rPr>
        <w:t>Пушкин – это верность дружбе!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7: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Пушкин – это уважение к труду и людям труда»  </w:t>
      </w:r>
      <w:r w:rsidRPr="00E73FB5">
        <w:rPr>
          <w:rFonts w:ascii="Times New Roman" w:hAnsi="Times New Roman" w:cs="Times New Roman"/>
          <w:b/>
          <w:i/>
          <w:sz w:val="24"/>
          <w:szCs w:val="24"/>
        </w:rPr>
        <w:t>(Д. Лихачев)</w:t>
      </w:r>
    </w:p>
    <w:p w:rsidR="00E73FB5" w:rsidRPr="00E73FB5" w:rsidRDefault="00E73FB5" w:rsidP="00E73F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ДАМА 1: </w:t>
      </w: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Пушкину наш праздник посвятили,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Наполнив зал чудесными стихами.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О Пушкине сегодня говорили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Поэзии волшебными устами.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твои стихи, великий Пушкин,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учимся и бережно, и нежно.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поэзией твоей давно мы дружим,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для нас, как океан, безбрежна.</w:t>
      </w:r>
    </w:p>
    <w:p w:rsidR="00E73FB5" w:rsidRPr="00E73FB5" w:rsidRDefault="00E73FB5" w:rsidP="00E73FB5">
      <w:pPr>
        <w:shd w:val="clear" w:color="auto" w:fill="FFFFFF"/>
        <w:spacing w:before="60"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73FB5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E73FB5">
        <w:rPr>
          <w:rFonts w:ascii="Times New Roman" w:hAnsi="Times New Roman" w:cs="Times New Roman"/>
          <w:sz w:val="24"/>
          <w:szCs w:val="24"/>
        </w:rPr>
        <w:t xml:space="preserve">Бал окончен, господа!  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B5">
        <w:rPr>
          <w:rFonts w:ascii="Times New Roman" w:hAnsi="Times New Roman" w:cs="Times New Roman"/>
          <w:i/>
          <w:sz w:val="24"/>
          <w:szCs w:val="24"/>
        </w:rPr>
        <w:t>(Дамы и кавалеры выходят из зала под музыку «Полонеза» Ф. Шопена)</w:t>
      </w:r>
    </w:p>
    <w:p w:rsidR="00E73FB5" w:rsidRPr="00E73FB5" w:rsidRDefault="00E73FB5" w:rsidP="00E73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146" w:rsidRPr="00E73FB5" w:rsidRDefault="00C02E0E" w:rsidP="00E73FB5">
      <w:pPr>
        <w:spacing w:after="0" w:line="240" w:lineRule="auto"/>
        <w:contextualSpacing/>
        <w:rPr>
          <w:sz w:val="24"/>
          <w:szCs w:val="24"/>
        </w:rPr>
      </w:pPr>
    </w:p>
    <w:sectPr w:rsidR="00055146" w:rsidRPr="00E73F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0E" w:rsidRDefault="00C02E0E" w:rsidP="00103725">
      <w:pPr>
        <w:spacing w:after="0" w:line="240" w:lineRule="auto"/>
      </w:pPr>
      <w:r>
        <w:separator/>
      </w:r>
    </w:p>
  </w:endnote>
  <w:endnote w:type="continuationSeparator" w:id="0">
    <w:p w:rsidR="00C02E0E" w:rsidRDefault="00C02E0E" w:rsidP="0010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0E" w:rsidRDefault="00C02E0E" w:rsidP="00103725">
      <w:pPr>
        <w:spacing w:after="0" w:line="240" w:lineRule="auto"/>
      </w:pPr>
      <w:r>
        <w:separator/>
      </w:r>
    </w:p>
  </w:footnote>
  <w:footnote w:type="continuationSeparator" w:id="0">
    <w:p w:rsidR="00C02E0E" w:rsidRDefault="00C02E0E" w:rsidP="0010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25" w:rsidRPr="00103725" w:rsidRDefault="00103725">
    <w:pPr>
      <w:pStyle w:val="a4"/>
    </w:pPr>
    <w:r w:rsidRPr="00103725">
      <w:t>Попова Дарья Петровна музыкальный руководитель МАДОУ №1</w:t>
    </w:r>
  </w:p>
  <w:p w:rsidR="00103725" w:rsidRDefault="001037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E22"/>
    <w:multiLevelType w:val="hybridMultilevel"/>
    <w:tmpl w:val="EEF852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B5"/>
    <w:rsid w:val="00103725"/>
    <w:rsid w:val="00116A97"/>
    <w:rsid w:val="004024E5"/>
    <w:rsid w:val="00C02E0E"/>
    <w:rsid w:val="00E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725"/>
  </w:style>
  <w:style w:type="paragraph" w:styleId="a6">
    <w:name w:val="footer"/>
    <w:basedOn w:val="a"/>
    <w:link w:val="a7"/>
    <w:uiPriority w:val="99"/>
    <w:unhideWhenUsed/>
    <w:rsid w:val="0010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725"/>
  </w:style>
  <w:style w:type="paragraph" w:styleId="a8">
    <w:name w:val="Balloon Text"/>
    <w:basedOn w:val="a"/>
    <w:link w:val="a9"/>
    <w:uiPriority w:val="99"/>
    <w:semiHidden/>
    <w:unhideWhenUsed/>
    <w:rsid w:val="0010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725"/>
  </w:style>
  <w:style w:type="paragraph" w:styleId="a6">
    <w:name w:val="footer"/>
    <w:basedOn w:val="a"/>
    <w:link w:val="a7"/>
    <w:uiPriority w:val="99"/>
    <w:unhideWhenUsed/>
    <w:rsid w:val="0010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725"/>
  </w:style>
  <w:style w:type="paragraph" w:styleId="a8">
    <w:name w:val="Balloon Text"/>
    <w:basedOn w:val="a"/>
    <w:link w:val="a9"/>
    <w:uiPriority w:val="99"/>
    <w:semiHidden/>
    <w:unhideWhenUsed/>
    <w:rsid w:val="0010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D14B-DC50-4B0A-ACA2-F2263E05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</dc:creator>
  <cp:lastModifiedBy>Настя</cp:lastModifiedBy>
  <cp:revision>4</cp:revision>
  <dcterms:created xsi:type="dcterms:W3CDTF">2015-10-08T13:23:00Z</dcterms:created>
  <dcterms:modified xsi:type="dcterms:W3CDTF">2016-03-10T11:18:00Z</dcterms:modified>
</cp:coreProperties>
</file>