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20" w:rsidRDefault="00872C20" w:rsidP="00872C20">
      <w:pPr>
        <w:ind w:firstLine="708"/>
      </w:pPr>
      <w:proofErr w:type="gramStart"/>
      <w:r>
        <w:t>Обсуждено на МО                                                                Согласовано</w:t>
      </w:r>
      <w:proofErr w:type="gram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Утверждено  </w:t>
      </w:r>
    </w:p>
    <w:p w:rsidR="00872C20" w:rsidRDefault="00872C20" w:rsidP="00872C20">
      <w:pPr>
        <w:ind w:firstLine="708"/>
      </w:pPr>
      <w:r>
        <w:t>учителей начальных классов                                              Зам директора по УВР</w:t>
      </w:r>
      <w:r>
        <w:tab/>
      </w:r>
      <w:r>
        <w:tab/>
      </w:r>
      <w:r>
        <w:tab/>
      </w:r>
      <w:r>
        <w:tab/>
      </w:r>
      <w:r>
        <w:tab/>
        <w:t xml:space="preserve">Директор школы </w:t>
      </w:r>
    </w:p>
    <w:p w:rsidR="00872C20" w:rsidRDefault="00872C20" w:rsidP="00872C20">
      <w:pPr>
        <w:ind w:firstLine="708"/>
      </w:pPr>
      <w:r>
        <w:t>«_______» __________ 2012 г.</w:t>
      </w:r>
      <w:r>
        <w:tab/>
      </w:r>
      <w:r>
        <w:tab/>
      </w:r>
      <w:r>
        <w:tab/>
      </w:r>
      <w:r>
        <w:tab/>
        <w:t>«_______» __________ 2012 г.</w:t>
      </w:r>
      <w:r>
        <w:tab/>
      </w:r>
      <w:r>
        <w:tab/>
      </w:r>
      <w:r>
        <w:tab/>
      </w:r>
      <w:r>
        <w:tab/>
        <w:t xml:space="preserve"> «_____»________  2012 г.</w:t>
      </w:r>
      <w:r>
        <w:tab/>
      </w:r>
      <w:r>
        <w:tab/>
      </w:r>
      <w:r>
        <w:tab/>
      </w:r>
      <w:r>
        <w:tab/>
      </w:r>
    </w:p>
    <w:p w:rsidR="00872C20" w:rsidRDefault="00872C20" w:rsidP="00872C20">
      <w:pPr>
        <w:ind w:firstLine="708"/>
      </w:pPr>
      <w:r>
        <w:t xml:space="preserve"> _____________ Смирнова Н.А..</w:t>
      </w:r>
      <w:r>
        <w:tab/>
      </w:r>
      <w:r>
        <w:tab/>
      </w:r>
      <w:r>
        <w:tab/>
      </w:r>
      <w:r>
        <w:tab/>
        <w:t>_____________ Кузнецова Л. В.</w:t>
      </w:r>
      <w:r>
        <w:tab/>
      </w:r>
      <w:r>
        <w:tab/>
      </w:r>
      <w:r>
        <w:tab/>
        <w:t xml:space="preserve">            _____________ </w:t>
      </w:r>
      <w:proofErr w:type="spellStart"/>
      <w:r>
        <w:t>Аксельрод</w:t>
      </w:r>
      <w:proofErr w:type="spellEnd"/>
      <w:r>
        <w:t xml:space="preserve"> Г.Х.</w:t>
      </w:r>
    </w:p>
    <w:p w:rsidR="00872C20" w:rsidRDefault="00872C20" w:rsidP="00872C20">
      <w:pPr>
        <w:pStyle w:val="3"/>
        <w:jc w:val="both"/>
        <w:rPr>
          <w:rFonts w:ascii="Times New Roman" w:hAnsi="Times New Roman"/>
          <w:b w:val="0"/>
          <w:iCs/>
        </w:rPr>
      </w:pPr>
    </w:p>
    <w:p w:rsidR="00872C20" w:rsidRDefault="00872C20" w:rsidP="00872C20">
      <w:pPr>
        <w:pStyle w:val="3"/>
        <w:jc w:val="center"/>
        <w:rPr>
          <w:rFonts w:ascii="Times New Roman" w:hAnsi="Times New Roman"/>
          <w:iCs/>
          <w:color w:val="auto"/>
        </w:rPr>
      </w:pPr>
      <w:r>
        <w:rPr>
          <w:rFonts w:ascii="Times New Roman" w:hAnsi="Times New Roman"/>
          <w:iCs/>
          <w:color w:val="auto"/>
        </w:rPr>
        <w:t>РАБОЧАЯ ПРОГРАММА</w:t>
      </w:r>
    </w:p>
    <w:p w:rsidR="00872C20" w:rsidRDefault="00872C20" w:rsidP="00872C20"/>
    <w:p w:rsidR="00872C20" w:rsidRDefault="00872C20" w:rsidP="00872C20">
      <w:pPr>
        <w:pStyle w:val="3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 w:val="0"/>
          <w:iCs/>
          <w:color w:val="auto"/>
        </w:rPr>
        <w:t>Название кружка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Наглядная геометрия</w:t>
      </w:r>
    </w:p>
    <w:p w:rsidR="00872C20" w:rsidRDefault="00872C20" w:rsidP="00872C20">
      <w:pPr>
        <w:shd w:val="clear" w:color="auto" w:fill="FFFFFF"/>
        <w:ind w:firstLine="708"/>
        <w:jc w:val="both"/>
        <w:rPr>
          <w:iCs/>
          <w:color w:val="000000"/>
        </w:rPr>
      </w:pPr>
    </w:p>
    <w:p w:rsidR="00872C20" w:rsidRDefault="00872C20" w:rsidP="00872C20">
      <w:pPr>
        <w:shd w:val="clear" w:color="auto" w:fill="FFFFFF"/>
        <w:jc w:val="both"/>
        <w:rPr>
          <w:iCs/>
          <w:color w:val="000000"/>
        </w:rPr>
      </w:pPr>
    </w:p>
    <w:p w:rsidR="00872C20" w:rsidRDefault="00872C20" w:rsidP="00872C20">
      <w:pPr>
        <w:shd w:val="clear" w:color="auto" w:fill="FFFFFF"/>
        <w:jc w:val="both"/>
        <w:rPr>
          <w:iCs/>
          <w:color w:val="000000"/>
        </w:rPr>
      </w:pPr>
      <w:r>
        <w:rPr>
          <w:iCs/>
          <w:color w:val="000000"/>
        </w:rPr>
        <w:t>Класс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b/>
          <w:iCs/>
          <w:color w:val="000000"/>
        </w:rPr>
        <w:t>4 «Б»</w:t>
      </w:r>
    </w:p>
    <w:p w:rsidR="00872C20" w:rsidRDefault="00872C20" w:rsidP="00872C20">
      <w:pPr>
        <w:shd w:val="clear" w:color="auto" w:fill="FFFFFF"/>
        <w:jc w:val="both"/>
        <w:rPr>
          <w:iCs/>
          <w:color w:val="000000"/>
        </w:rPr>
      </w:pPr>
    </w:p>
    <w:p w:rsidR="00872C20" w:rsidRDefault="00872C20" w:rsidP="00872C20">
      <w:pPr>
        <w:shd w:val="clear" w:color="auto" w:fill="FFFFFF"/>
        <w:ind w:left="5040" w:hanging="5040"/>
        <w:jc w:val="both"/>
        <w:rPr>
          <w:iCs/>
          <w:color w:val="000000"/>
        </w:rPr>
      </w:pPr>
    </w:p>
    <w:p w:rsidR="00872C20" w:rsidRDefault="00872C20" w:rsidP="00872C20">
      <w:pPr>
        <w:shd w:val="clear" w:color="auto" w:fill="FFFFFF"/>
        <w:ind w:left="5040" w:hanging="5040"/>
        <w:jc w:val="both"/>
        <w:rPr>
          <w:b/>
          <w:iCs/>
          <w:color w:val="000000"/>
        </w:rPr>
      </w:pPr>
      <w:r>
        <w:rPr>
          <w:iCs/>
          <w:color w:val="000000"/>
        </w:rPr>
        <w:t>Срок реализации программы</w:t>
      </w:r>
      <w:r>
        <w:rPr>
          <w:iCs/>
          <w:color w:val="000000"/>
        </w:rPr>
        <w:tab/>
      </w:r>
      <w:r>
        <w:rPr>
          <w:b/>
          <w:iCs/>
          <w:color w:val="000000"/>
        </w:rPr>
        <w:t>2012 - 2013 учебный год</w:t>
      </w:r>
    </w:p>
    <w:p w:rsidR="00872C20" w:rsidRDefault="00872C20" w:rsidP="00872C20">
      <w:pPr>
        <w:shd w:val="clear" w:color="auto" w:fill="FFFFFF"/>
        <w:ind w:left="5040" w:hanging="5040"/>
        <w:jc w:val="both"/>
        <w:rPr>
          <w:iCs/>
          <w:color w:val="000000"/>
        </w:rPr>
      </w:pPr>
    </w:p>
    <w:p w:rsidR="00872C20" w:rsidRDefault="00872C20" w:rsidP="00872C20">
      <w:pPr>
        <w:shd w:val="clear" w:color="auto" w:fill="FFFFFF"/>
        <w:ind w:left="5040" w:hanging="5040"/>
        <w:jc w:val="both"/>
        <w:rPr>
          <w:iCs/>
          <w:color w:val="000000"/>
        </w:rPr>
      </w:pPr>
    </w:p>
    <w:p w:rsidR="00872C20" w:rsidRDefault="00872C20" w:rsidP="00872C20">
      <w:pPr>
        <w:shd w:val="clear" w:color="auto" w:fill="FFFFFF"/>
        <w:ind w:left="5040" w:hanging="5040"/>
        <w:jc w:val="both"/>
        <w:rPr>
          <w:b/>
          <w:iCs/>
          <w:color w:val="000000"/>
        </w:rPr>
      </w:pPr>
      <w:r>
        <w:rPr>
          <w:iCs/>
          <w:color w:val="000000"/>
        </w:rPr>
        <w:t xml:space="preserve">Ф.И.О. учителя, категория (разряд) </w:t>
      </w:r>
      <w:r>
        <w:rPr>
          <w:iCs/>
          <w:color w:val="000000"/>
        </w:rPr>
        <w:tab/>
      </w:r>
      <w:r>
        <w:rPr>
          <w:b/>
          <w:iCs/>
          <w:color w:val="000000"/>
        </w:rPr>
        <w:t xml:space="preserve">Смирнова Наталия Александровна, </w:t>
      </w:r>
    </w:p>
    <w:p w:rsidR="00872C20" w:rsidRDefault="00872C20" w:rsidP="00872C20">
      <w:pPr>
        <w:shd w:val="clear" w:color="auto" w:fill="FFFFFF"/>
        <w:ind w:left="5040"/>
        <w:jc w:val="both"/>
        <w:rPr>
          <w:b/>
          <w:iCs/>
          <w:color w:val="000000"/>
        </w:rPr>
      </w:pPr>
      <w:r>
        <w:rPr>
          <w:b/>
          <w:iCs/>
          <w:color w:val="000000"/>
        </w:rPr>
        <w:t xml:space="preserve">учитель начальных классов   </w:t>
      </w:r>
      <w:r>
        <w:rPr>
          <w:b/>
          <w:iCs/>
          <w:color w:val="000000"/>
          <w:lang w:val="en-US"/>
        </w:rPr>
        <w:t>I</w:t>
      </w:r>
      <w:r>
        <w:rPr>
          <w:b/>
          <w:iCs/>
          <w:color w:val="000000"/>
        </w:rPr>
        <w:t xml:space="preserve">   квалификационной категории</w:t>
      </w:r>
    </w:p>
    <w:p w:rsidR="00872C20" w:rsidRDefault="00872C20" w:rsidP="00872C20">
      <w:pPr>
        <w:shd w:val="clear" w:color="auto" w:fill="FFFFFF"/>
        <w:jc w:val="both"/>
        <w:rPr>
          <w:iCs/>
          <w:color w:val="000000"/>
        </w:rPr>
      </w:pPr>
    </w:p>
    <w:p w:rsidR="00872C20" w:rsidRDefault="00872C20" w:rsidP="00872C20">
      <w:pPr>
        <w:shd w:val="clear" w:color="auto" w:fill="FFFFFF"/>
        <w:jc w:val="both"/>
        <w:rPr>
          <w:iCs/>
          <w:color w:val="000000"/>
        </w:rPr>
      </w:pPr>
      <w:r>
        <w:rPr>
          <w:iCs/>
          <w:color w:val="000000"/>
        </w:rPr>
        <w:t xml:space="preserve">Количество часов по программе </w:t>
      </w:r>
    </w:p>
    <w:p w:rsidR="00872C20" w:rsidRDefault="00872C20" w:rsidP="00872C20">
      <w:pPr>
        <w:shd w:val="clear" w:color="auto" w:fill="FFFFFF"/>
        <w:jc w:val="both"/>
      </w:pPr>
      <w:r>
        <w:rPr>
          <w:iCs/>
          <w:color w:val="000000"/>
        </w:rPr>
        <w:t>(всего, в неделю)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b/>
          <w:szCs w:val="28"/>
        </w:rPr>
        <w:t>34 часа в год, 1 час в неделю</w:t>
      </w:r>
    </w:p>
    <w:p w:rsidR="00872C20" w:rsidRDefault="00872C20" w:rsidP="00872C20">
      <w:pPr>
        <w:shd w:val="clear" w:color="auto" w:fill="FFFFFF"/>
        <w:jc w:val="both"/>
        <w:rPr>
          <w:color w:val="000000"/>
        </w:rPr>
      </w:pPr>
    </w:p>
    <w:p w:rsidR="00872C20" w:rsidRDefault="00872C20" w:rsidP="00872C20">
      <w:pPr>
        <w:jc w:val="center"/>
        <w:rPr>
          <w:b/>
          <w:sz w:val="22"/>
          <w:szCs w:val="22"/>
        </w:rPr>
      </w:pPr>
    </w:p>
    <w:p w:rsidR="00872C20" w:rsidRDefault="00872C20" w:rsidP="00872C20">
      <w:pPr>
        <w:jc w:val="center"/>
        <w:rPr>
          <w:b/>
          <w:sz w:val="22"/>
          <w:szCs w:val="22"/>
        </w:rPr>
      </w:pPr>
    </w:p>
    <w:p w:rsidR="00872C20" w:rsidRDefault="00872C20" w:rsidP="00872C20">
      <w:pPr>
        <w:jc w:val="center"/>
        <w:rPr>
          <w:b/>
          <w:sz w:val="22"/>
          <w:szCs w:val="22"/>
        </w:rPr>
      </w:pPr>
    </w:p>
    <w:p w:rsidR="00872C20" w:rsidRDefault="00872C20" w:rsidP="00872C20">
      <w:pPr>
        <w:jc w:val="center"/>
        <w:rPr>
          <w:b/>
          <w:sz w:val="22"/>
          <w:szCs w:val="22"/>
        </w:rPr>
      </w:pPr>
    </w:p>
    <w:p w:rsidR="00872C20" w:rsidRDefault="00872C20" w:rsidP="00872C20">
      <w:pPr>
        <w:jc w:val="center"/>
        <w:rPr>
          <w:b/>
          <w:sz w:val="22"/>
          <w:szCs w:val="22"/>
        </w:rPr>
      </w:pPr>
    </w:p>
    <w:p w:rsidR="00872C20" w:rsidRDefault="00872C20" w:rsidP="00872C20">
      <w:pPr>
        <w:jc w:val="center"/>
        <w:rPr>
          <w:b/>
          <w:sz w:val="22"/>
          <w:szCs w:val="22"/>
        </w:rPr>
      </w:pPr>
    </w:p>
    <w:p w:rsidR="00872C20" w:rsidRDefault="00872C20" w:rsidP="00872C20">
      <w:pPr>
        <w:jc w:val="center"/>
        <w:rPr>
          <w:b/>
          <w:sz w:val="22"/>
          <w:szCs w:val="22"/>
        </w:rPr>
      </w:pPr>
    </w:p>
    <w:p w:rsidR="00872C20" w:rsidRDefault="00872C20" w:rsidP="00872C20">
      <w:pPr>
        <w:jc w:val="center"/>
        <w:rPr>
          <w:b/>
          <w:sz w:val="22"/>
          <w:szCs w:val="22"/>
        </w:rPr>
      </w:pPr>
    </w:p>
    <w:p w:rsidR="00872C20" w:rsidRDefault="00872C20" w:rsidP="00872C20">
      <w:pPr>
        <w:jc w:val="center"/>
        <w:rPr>
          <w:b/>
          <w:sz w:val="22"/>
          <w:szCs w:val="22"/>
        </w:rPr>
      </w:pPr>
    </w:p>
    <w:p w:rsidR="00872C20" w:rsidRDefault="00872C20" w:rsidP="00872C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г. Санкт - Петербург</w:t>
      </w:r>
    </w:p>
    <w:p w:rsidR="00872C20" w:rsidRDefault="00872C20" w:rsidP="00872C20">
      <w:pPr>
        <w:jc w:val="center"/>
        <w:rPr>
          <w:b/>
          <w:sz w:val="22"/>
          <w:szCs w:val="22"/>
        </w:rPr>
      </w:pPr>
    </w:p>
    <w:p w:rsidR="00872C20" w:rsidRDefault="00872C20" w:rsidP="00872C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2012г.</w:t>
      </w:r>
    </w:p>
    <w:p w:rsidR="00872C20" w:rsidRDefault="00872C20" w:rsidP="00872C20">
      <w:pPr>
        <w:jc w:val="center"/>
      </w:pPr>
    </w:p>
    <w:p w:rsidR="00872C20" w:rsidRPr="00DB7307" w:rsidRDefault="00872C20" w:rsidP="00872C20">
      <w:pPr>
        <w:jc w:val="center"/>
        <w:rPr>
          <w:b/>
          <w:sz w:val="28"/>
        </w:rPr>
      </w:pPr>
      <w:r w:rsidRPr="00DB7307">
        <w:lastRenderedPageBreak/>
        <w:t xml:space="preserve">        </w:t>
      </w:r>
      <w:r w:rsidRPr="00DB7307">
        <w:rPr>
          <w:b/>
          <w:sz w:val="28"/>
        </w:rPr>
        <w:t>Наглядная геометрия.</w:t>
      </w:r>
    </w:p>
    <w:p w:rsidR="00872C20" w:rsidRPr="0021429E" w:rsidRDefault="00872C20" w:rsidP="00872C20">
      <w:pPr>
        <w:jc w:val="center"/>
        <w:rPr>
          <w:b/>
          <w:color w:val="FF0000"/>
          <w:sz w:val="28"/>
          <w:szCs w:val="28"/>
          <w:u w:val="single"/>
        </w:rPr>
      </w:pPr>
    </w:p>
    <w:p w:rsidR="00872C20" w:rsidRDefault="00872C20" w:rsidP="00872C20">
      <w:pPr>
        <w:jc w:val="both"/>
        <w:rPr>
          <w:b/>
          <w:i/>
        </w:rPr>
      </w:pPr>
      <w:r>
        <w:rPr>
          <w:szCs w:val="28"/>
        </w:rPr>
        <w:t xml:space="preserve">                                                                                  </w:t>
      </w:r>
      <w:r>
        <w:rPr>
          <w:b/>
          <w:i/>
        </w:rPr>
        <w:t>(автор – доктор педагогических наук, профессор Н.Б. Истомина)</w:t>
      </w:r>
    </w:p>
    <w:p w:rsidR="00872C20" w:rsidRPr="0021429E" w:rsidRDefault="00872C20" w:rsidP="00872C20">
      <w:pPr>
        <w:jc w:val="both"/>
        <w:rPr>
          <w:szCs w:val="28"/>
        </w:rPr>
      </w:pPr>
    </w:p>
    <w:p w:rsidR="00872C20" w:rsidRDefault="00872C20" w:rsidP="00872C20">
      <w:pPr>
        <w:rPr>
          <w:b/>
        </w:rPr>
      </w:pPr>
      <w:r>
        <w:rPr>
          <w:bCs/>
          <w:szCs w:val="28"/>
        </w:rPr>
        <w:t xml:space="preserve">Программа:                         </w:t>
      </w:r>
      <w:r>
        <w:rPr>
          <w:b/>
        </w:rPr>
        <w:t xml:space="preserve">              Программа к курсу «Математика» 1-4 классы Истомина Н.Б. Смоленск: «Ассоциация </w:t>
      </w:r>
      <w:r>
        <w:rPr>
          <w:b/>
          <w:lang w:val="en-US"/>
        </w:rPr>
        <w:t>XXI</w:t>
      </w:r>
      <w:r>
        <w:rPr>
          <w:b/>
        </w:rPr>
        <w:t xml:space="preserve"> век», 2008 г.        </w:t>
      </w:r>
    </w:p>
    <w:p w:rsidR="00872C20" w:rsidRDefault="00872C20" w:rsidP="00872C20">
      <w:pPr>
        <w:rPr>
          <w:b/>
          <w:bCs/>
        </w:rPr>
      </w:pPr>
      <w:r>
        <w:rPr>
          <w:bCs/>
        </w:rPr>
        <w:t xml:space="preserve">Учебник: 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Истомина Н.Б., Редько З.Б. тетрадь наглядная геометрия 3 класс  Москва, «</w:t>
      </w:r>
      <w:proofErr w:type="spellStart"/>
      <w:r>
        <w:rPr>
          <w:b/>
          <w:bCs/>
        </w:rPr>
        <w:t>Линка</w:t>
      </w:r>
      <w:proofErr w:type="spellEnd"/>
      <w:r>
        <w:rPr>
          <w:b/>
          <w:bCs/>
        </w:rPr>
        <w:t xml:space="preserve"> – пресс», 2009 г.</w:t>
      </w:r>
    </w:p>
    <w:p w:rsidR="00872C20" w:rsidRPr="0021429E" w:rsidRDefault="00872C20" w:rsidP="00872C20">
      <w:pPr>
        <w:rPr>
          <w:szCs w:val="28"/>
          <w:u w:val="single"/>
        </w:rPr>
      </w:pPr>
    </w:p>
    <w:p w:rsidR="00872C20" w:rsidRPr="000135C1" w:rsidRDefault="00872C20" w:rsidP="00872C20">
      <w:pPr>
        <w:jc w:val="center"/>
        <w:rPr>
          <w:b/>
          <w:u w:val="single"/>
        </w:rPr>
      </w:pPr>
      <w:r w:rsidRPr="000135C1">
        <w:rPr>
          <w:b/>
          <w:u w:val="single"/>
        </w:rPr>
        <w:t>ПОЯСНИТЕЛЬНАЯ  ЗАПИСКА</w:t>
      </w:r>
    </w:p>
    <w:p w:rsidR="00872C20" w:rsidRDefault="00872C20" w:rsidP="00872C20">
      <w:pPr>
        <w:pStyle w:val="a5"/>
        <w:spacing w:before="30" w:beforeAutospacing="0" w:after="30" w:afterAutospacing="0"/>
        <w:ind w:firstLine="540"/>
        <w:rPr>
          <w:b/>
          <w:bCs/>
          <w:i/>
          <w:iCs/>
          <w:color w:val="000000"/>
        </w:rPr>
      </w:pPr>
    </w:p>
    <w:p w:rsidR="00872C20" w:rsidRDefault="00872C20" w:rsidP="00872C20">
      <w:pPr>
        <w:pStyle w:val="a5"/>
        <w:spacing w:before="30" w:beforeAutospacing="0" w:after="30" w:afterAutospacing="0"/>
        <w:ind w:firstLine="54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i/>
          <w:iCs/>
          <w:color w:val="000000"/>
        </w:rPr>
        <w:t>Цель:</w:t>
      </w: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Реализация пропедевтики геометрии в рамках учебной дисциплины «Математика».</w:t>
      </w:r>
    </w:p>
    <w:p w:rsidR="00872C20" w:rsidRDefault="00872C20" w:rsidP="00872C20">
      <w:pPr>
        <w:pStyle w:val="a5"/>
        <w:spacing w:before="30" w:beforeAutospacing="0" w:after="30" w:afterAutospacing="0"/>
        <w:ind w:firstLine="54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i/>
          <w:iCs/>
          <w:color w:val="000000"/>
        </w:rPr>
        <w:t>Задачи:</w:t>
      </w:r>
    </w:p>
    <w:p w:rsidR="00872C20" w:rsidRDefault="00872C20" w:rsidP="00872C20">
      <w:pPr>
        <w:pStyle w:val="msolistparagraph0"/>
        <w:spacing w:before="30" w:beforeAutospacing="0" w:after="0" w:afterAutospacing="0" w:line="285" w:lineRule="atLeast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1.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Ознакомить школьников еще до того, как началось изучения систематического курса геометрии, с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простейшими, непосредственно рассматриваемыми фактами и свойствами геометрических фигур, следующие из рисунков и наблюдений.</w:t>
      </w:r>
    </w:p>
    <w:p w:rsidR="00872C20" w:rsidRDefault="00872C20" w:rsidP="00872C20">
      <w:pPr>
        <w:pStyle w:val="msolistparagraphcxspmiddle"/>
        <w:spacing w:before="30" w:beforeAutospacing="0" w:after="0" w:afterAutospacing="0" w:line="285" w:lineRule="atLeast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2.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 Развитие математического и пространственного мышления учащихся, позволит подготовить их к восприятию более сложных идей изучаемых в систематическом курсе геометрии.</w:t>
      </w:r>
    </w:p>
    <w:p w:rsidR="00872C20" w:rsidRDefault="00872C20" w:rsidP="00872C20">
      <w:pPr>
        <w:pStyle w:val="msolistparagraphcxspmiddle"/>
        <w:spacing w:before="30" w:beforeAutospacing="0" w:after="0" w:afterAutospacing="0" w:line="285" w:lineRule="atLeast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3.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Наглядность и практичность обучения геометрии. Формирование отвлеченного (абстрактного) мышления у школьников с первых школьных шагов.</w:t>
      </w:r>
    </w:p>
    <w:p w:rsidR="00872C20" w:rsidRDefault="00872C20" w:rsidP="00872C20">
      <w:pPr>
        <w:pStyle w:val="msolistparagraphcxspmiddle"/>
        <w:spacing w:before="30" w:beforeAutospacing="0" w:after="30" w:afterAutospacing="0"/>
        <w:ind w:hanging="36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4.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Создать научно- методическую базу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с использованием информационно-коммуникационных технологий для реализации проекта;</w:t>
      </w:r>
    </w:p>
    <w:p w:rsidR="00872C20" w:rsidRDefault="00872C20" w:rsidP="00872C20">
      <w:pPr>
        <w:pStyle w:val="msolistparagraphcxspmiddle"/>
        <w:spacing w:before="30" w:beforeAutospacing="0" w:after="30" w:afterAutospacing="0"/>
        <w:ind w:hanging="36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5.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Сформировать и подготовить группу педагогов, подготовленных к работе с проектом;</w:t>
      </w:r>
    </w:p>
    <w:p w:rsidR="00872C20" w:rsidRDefault="00872C20" w:rsidP="00872C20">
      <w:pPr>
        <w:pStyle w:val="msolistparagraphcxspmiddle"/>
        <w:spacing w:before="30" w:beforeAutospacing="0" w:after="0" w:afterAutospacing="0" w:line="285" w:lineRule="atLeast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6.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Построить систему мониторинга результатов реализации проекта;</w:t>
      </w:r>
    </w:p>
    <w:p w:rsidR="00872C20" w:rsidRDefault="00872C20" w:rsidP="00872C20">
      <w:pPr>
        <w:pStyle w:val="msolistparagraphcxspmiddle"/>
        <w:spacing w:before="30" w:beforeAutospacing="0" w:after="0" w:afterAutospacing="0" w:line="285" w:lineRule="atLeast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7.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Обобщить результаты проекта и распространить опыт.</w:t>
      </w:r>
    </w:p>
    <w:p w:rsidR="00872C20" w:rsidRPr="008672D4" w:rsidRDefault="00872C20" w:rsidP="00872C20">
      <w:pPr>
        <w:pStyle w:val="msolistparagraphcxsplast"/>
        <w:spacing w:before="30" w:beforeAutospacing="0" w:after="0" w:afterAutospacing="0" w:line="285" w:lineRule="atLeast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t>8.</w:t>
      </w:r>
      <w:r>
        <w:rPr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t> Использовать данный проект для дистанционного обучения.</w:t>
      </w:r>
    </w:p>
    <w:p w:rsidR="00872C20" w:rsidRDefault="00872C20" w:rsidP="00872C20">
      <w:pPr>
        <w:pStyle w:val="a5"/>
        <w:spacing w:before="30" w:beforeAutospacing="0" w:after="30" w:afterAutospacing="0"/>
        <w:ind w:firstLine="54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Ожидаемые результаты</w:t>
      </w:r>
      <w:r>
        <w:rPr>
          <w:color w:val="000000"/>
        </w:rPr>
        <w:t>:</w:t>
      </w:r>
    </w:p>
    <w:p w:rsidR="00872C20" w:rsidRDefault="00872C20" w:rsidP="00872C20">
      <w:pPr>
        <w:pStyle w:val="msolistparagraph0"/>
        <w:spacing w:before="30" w:beforeAutospacing="0" w:after="0" w:afterAutospacing="0" w:line="285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3348E8">
        <w:rPr>
          <w:rFonts w:ascii="Verdana" w:hAnsi="Verdana"/>
          <w:iCs/>
          <w:color w:val="000000"/>
          <w:sz w:val="28"/>
          <w:szCs w:val="28"/>
        </w:rPr>
        <w:t>-</w:t>
      </w:r>
      <w:r>
        <w:rPr>
          <w:rFonts w:ascii="Verdana" w:hAnsi="Verdana"/>
          <w:i/>
          <w:iCs/>
          <w:color w:val="000000"/>
          <w:sz w:val="28"/>
          <w:szCs w:val="28"/>
        </w:rPr>
        <w:t> </w:t>
      </w:r>
      <w:r>
        <w:rPr>
          <w:color w:val="000000"/>
        </w:rPr>
        <w:t>накапливают запас геометрических представлений и понятий;</w:t>
      </w:r>
    </w:p>
    <w:p w:rsidR="00872C20" w:rsidRDefault="00872C20" w:rsidP="00872C20">
      <w:pPr>
        <w:pStyle w:val="msolistparagraphcxspmiddle"/>
        <w:spacing w:before="30" w:beforeAutospacing="0" w:after="0" w:afterAutospacing="0" w:line="285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- оперируют с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геометрическими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величинами (длиной, периметром, площадью);</w:t>
      </w:r>
    </w:p>
    <w:p w:rsidR="00872C20" w:rsidRDefault="00872C20" w:rsidP="00872C20">
      <w:pPr>
        <w:pStyle w:val="msolistparagraphcxspmiddle"/>
        <w:spacing w:before="30" w:beforeAutospacing="0" w:after="0" w:afterAutospacing="0" w:line="285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различают геометрические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фигуры (треугольники, прямоугольник, параллелепипед,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пирамида, призма, цилиндр)</w:t>
      </w:r>
    </w:p>
    <w:p w:rsidR="00872C20" w:rsidRDefault="00872C20" w:rsidP="00872C20">
      <w:pPr>
        <w:pStyle w:val="msolistparagraphcxspmiddle"/>
        <w:spacing w:before="30" w:beforeAutospacing="0" w:after="0" w:afterAutospacing="0" w:line="285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- приобретают навыки работы с инструментами (линейкой, циркулем, угольником, транспортиром);</w:t>
      </w:r>
    </w:p>
    <w:p w:rsidR="00872C20" w:rsidRPr="008672D4" w:rsidRDefault="00872C20" w:rsidP="00872C20">
      <w:pPr>
        <w:pStyle w:val="msolistparagraphcxspmiddle"/>
        <w:spacing w:before="30" w:beforeAutospacing="0" w:after="0" w:afterAutospacing="0" w:line="285" w:lineRule="atLeast"/>
        <w:jc w:val="both"/>
        <w:rPr>
          <w:rFonts w:ascii="Verdana" w:hAnsi="Verdana"/>
          <w:color w:val="000000"/>
          <w:sz w:val="20"/>
          <w:szCs w:val="20"/>
        </w:rPr>
      </w:pPr>
      <w:r>
        <w:t>- усваивают геометрическую терминологию.</w:t>
      </w:r>
    </w:p>
    <w:p w:rsidR="00872C20" w:rsidRDefault="00872C20" w:rsidP="00872C20">
      <w:pPr>
        <w:pStyle w:val="a5"/>
        <w:spacing w:after="0" w:afterAutospacing="0"/>
        <w:ind w:firstLine="720"/>
        <w:jc w:val="both"/>
        <w:rPr>
          <w:color w:val="000000"/>
        </w:rPr>
      </w:pPr>
      <w:r w:rsidRPr="003348E8">
        <w:rPr>
          <w:color w:val="000000"/>
        </w:rPr>
        <w:t>Стержнем любого начального курса математики является арифметика натуральных чисел и основных величин. В тесной связи с арифметическим материалом рассматриваются вопросы алгебраического и геометрического содержания. Задача геометрической пропедевтики – развитие у младших школьников пространственных представлений, ознакомление с некоторыми свойствами геометрических фигур, формирование практических умений, связанных с построением фигур и измерением геометрических величин. Важной задачей изучения геометрического материала является развитие у младших школьников различных форм математического мышления, формирование приемов умственных действий через организацию мыслительной деятельности учащихся.</w:t>
      </w:r>
    </w:p>
    <w:p w:rsidR="00872C20" w:rsidRPr="003348E8" w:rsidRDefault="00872C20" w:rsidP="00872C20">
      <w:pPr>
        <w:pStyle w:val="a5"/>
        <w:spacing w:after="0" w:afterAutospacing="0"/>
        <w:ind w:firstLine="720"/>
        <w:jc w:val="both"/>
        <w:rPr>
          <w:color w:val="000000"/>
        </w:rPr>
      </w:pPr>
      <w:r w:rsidRPr="003348E8">
        <w:rPr>
          <w:color w:val="000000"/>
        </w:rPr>
        <w:lastRenderedPageBreak/>
        <w:t>Ку</w:t>
      </w:r>
      <w:proofErr w:type="gramStart"/>
      <w:r w:rsidRPr="003348E8">
        <w:rPr>
          <w:color w:val="000000"/>
        </w:rPr>
        <w:t>рс</w:t>
      </w:r>
      <w:r w:rsidRPr="003348E8">
        <w:rPr>
          <w:rStyle w:val="apple-converted-space"/>
          <w:color w:val="000000"/>
        </w:rPr>
        <w:t> </w:t>
      </w:r>
      <w:bookmarkStart w:id="0" w:name="YANDEX_27"/>
      <w:bookmarkEnd w:id="0"/>
      <w:r w:rsidRPr="00D0036A">
        <w:rPr>
          <w:color w:val="000000"/>
        </w:rPr>
        <w:fldChar w:fldCharType="begin"/>
      </w:r>
      <w:r w:rsidRPr="00D0036A">
        <w:rPr>
          <w:color w:val="000000"/>
        </w:rPr>
        <w:instrText xml:space="preserve"> HYPERLINK "http://hghltd.yandex.net/yandbtm?fmode=envelope&amp;url=http%3A%2F%2Fipk.admin.tstu.ru%2Fbpi%2Fbpiweb.exe%2Fdoc494.doc%3Fid%3D494&amp;lr=2&amp;text=%D0%BD%D0%B0%D0%B3%D0%BB%D1%8F%D0%B4%D0%BD%D0%B0%D1%8F%20%D0%B3%D0%B5%D0%BE%D0%BC%D0%B5%D1%82%D1%80%D0%B8%D1%8F%203%20%D0%BA%D0%BB%D0%B0%D1%81%D1%81%20%D0%B8%D1%81%D1%82%D0%BE%D0%BC%D0%B8%D0%BD%D0%B0%20%D0%BF%D0%BB%D0%B0%D0%BD%D0%B8%D1%80%D0%BE%D0%B2%D0%B0%D0%BD%D0%B8%D0%B5&amp;l10n=ru&amp;mime=doc&amp;sign=4f47fc0aa75fd5cc118c59ddadf17e62&amp;keyno=0" \l "YANDEX_26" </w:instrText>
      </w:r>
      <w:r w:rsidRPr="00D0036A">
        <w:rPr>
          <w:color w:val="000000"/>
        </w:rPr>
        <w:fldChar w:fldCharType="separate"/>
      </w:r>
      <w:r w:rsidRPr="00D0036A">
        <w:rPr>
          <w:color w:val="000000"/>
        </w:rPr>
        <w:fldChar w:fldCharType="end"/>
      </w:r>
      <w:hyperlink r:id="rId4" w:anchor="YANDEX_29" w:history="1"/>
      <w:r w:rsidRPr="003348E8">
        <w:rPr>
          <w:rStyle w:val="apple-converted-space"/>
          <w:color w:val="000000"/>
        </w:rPr>
        <w:t> </w:t>
      </w:r>
      <w:r w:rsidRPr="003348E8">
        <w:rPr>
          <w:color w:val="000000"/>
        </w:rPr>
        <w:t>вкл</w:t>
      </w:r>
      <w:proofErr w:type="gramEnd"/>
      <w:r w:rsidRPr="003348E8">
        <w:rPr>
          <w:color w:val="000000"/>
        </w:rPr>
        <w:t>ючает знакомство с основными линейными и плоскостными геометрическими фигурами и их свойствами, а также с некоторыми многогранниками и телами вращения. Расширение геометрических представлений и знаний используется в курсе для формирования мыслительной деятельности учащихся.</w:t>
      </w:r>
    </w:p>
    <w:p w:rsidR="00872C20" w:rsidRPr="003348E8" w:rsidRDefault="00872C20" w:rsidP="00872C20">
      <w:pPr>
        <w:pStyle w:val="a5"/>
        <w:spacing w:after="0" w:afterAutospacing="0"/>
        <w:ind w:firstLine="720"/>
        <w:jc w:val="both"/>
        <w:rPr>
          <w:color w:val="000000"/>
        </w:rPr>
      </w:pPr>
      <w:r w:rsidRPr="003348E8">
        <w:rPr>
          <w:color w:val="000000"/>
        </w:rPr>
        <w:t xml:space="preserve">Изложение геометрического материала в курсе проводится в наглядно-практическом плане, как бы следуя историческому процессу развития геометрических понятий. Работая с геометрическим материалом, дети знакомятся и используют основные свойства изучаемых геометрических фигур. С целью освоения этих геометрических фигур выстраивается система специальных практических заданий, предполагающая изготовление моделей изучаемых геометрических фигур на предметах и объектах, окружающих детей, а также их использование для выполнения последующих конструкторско-практических заданий, степень сложности которых растет по мере прохождения изучаемого курса. </w:t>
      </w:r>
      <w:proofErr w:type="gramStart"/>
      <w:r w:rsidRPr="003348E8">
        <w:rPr>
          <w:color w:val="000000"/>
        </w:rPr>
        <w:t xml:space="preserve">Для выполнения заданий такого рода используются такие виды деятельности, как наблюдение, изготовление (рисование) двухмерных и трехмерных геометрических фигур из бумаги, картона, счетных палочек, пластилина, мягкой проволоки и др., несложные геометрические эксперименты для установления простейших свойств фигур (например, равенства, </w:t>
      </w:r>
      <w:proofErr w:type="spellStart"/>
      <w:r w:rsidRPr="003348E8">
        <w:rPr>
          <w:color w:val="000000"/>
        </w:rPr>
        <w:t>равносоставленности</w:t>
      </w:r>
      <w:proofErr w:type="spellEnd"/>
      <w:r w:rsidRPr="003348E8">
        <w:rPr>
          <w:color w:val="000000"/>
        </w:rPr>
        <w:t>, равновеликости, симметричности); измерение, моделирование.</w:t>
      </w:r>
      <w:proofErr w:type="gramEnd"/>
    </w:p>
    <w:p w:rsidR="00872C20" w:rsidRDefault="00872C20" w:rsidP="00872C20">
      <w:pPr>
        <w:pStyle w:val="a5"/>
        <w:spacing w:after="0" w:afterAutospacing="0"/>
        <w:ind w:firstLine="720"/>
        <w:jc w:val="both"/>
        <w:rPr>
          <w:color w:val="000000"/>
        </w:rPr>
      </w:pPr>
      <w:r w:rsidRPr="003348E8">
        <w:rPr>
          <w:color w:val="000000"/>
        </w:rPr>
        <w:t>Использование моделирования в процессе обучения создает благоприятные условия для формирования таких приемов умственной деятельности как абстрагирование, классификация, анализ, синтез, обобщение, что, в свою очередь, способствует повышению уровня знаний, умений и навыков младших школьников.</w:t>
      </w:r>
    </w:p>
    <w:p w:rsidR="00872C20" w:rsidRDefault="00872C20" w:rsidP="00872C20">
      <w:pPr>
        <w:pStyle w:val="a5"/>
        <w:spacing w:after="0" w:afterAutospacing="0"/>
        <w:ind w:firstLine="720"/>
        <w:jc w:val="both"/>
        <w:rPr>
          <w:color w:val="000000"/>
        </w:rPr>
      </w:pPr>
    </w:p>
    <w:p w:rsidR="00872C20" w:rsidRDefault="00872C20" w:rsidP="00872C20">
      <w:pPr>
        <w:pStyle w:val="a5"/>
        <w:spacing w:after="0" w:afterAutospacing="0"/>
        <w:ind w:firstLine="720"/>
        <w:jc w:val="both"/>
        <w:rPr>
          <w:color w:val="000000"/>
        </w:rPr>
      </w:pPr>
    </w:p>
    <w:p w:rsidR="00872C20" w:rsidRDefault="00872C20" w:rsidP="00872C20">
      <w:pPr>
        <w:pStyle w:val="a5"/>
        <w:spacing w:after="0" w:afterAutospacing="0"/>
        <w:ind w:firstLine="720"/>
        <w:jc w:val="both"/>
        <w:rPr>
          <w:color w:val="000000"/>
        </w:rPr>
      </w:pPr>
    </w:p>
    <w:p w:rsidR="00872C20" w:rsidRDefault="00872C20" w:rsidP="00872C20">
      <w:pPr>
        <w:pStyle w:val="a5"/>
        <w:spacing w:after="0" w:afterAutospacing="0"/>
        <w:ind w:firstLine="720"/>
        <w:jc w:val="both"/>
        <w:rPr>
          <w:color w:val="000000"/>
        </w:rPr>
      </w:pPr>
    </w:p>
    <w:p w:rsidR="00872C20" w:rsidRDefault="00872C20" w:rsidP="00872C20">
      <w:pPr>
        <w:pStyle w:val="a5"/>
        <w:spacing w:after="0" w:afterAutospacing="0"/>
        <w:ind w:firstLine="720"/>
        <w:jc w:val="both"/>
        <w:rPr>
          <w:color w:val="000000"/>
        </w:rPr>
      </w:pPr>
    </w:p>
    <w:p w:rsidR="00872C20" w:rsidRDefault="00872C20" w:rsidP="00872C20">
      <w:pPr>
        <w:pStyle w:val="a5"/>
        <w:spacing w:after="0" w:afterAutospacing="0"/>
        <w:ind w:firstLine="720"/>
        <w:jc w:val="both"/>
        <w:rPr>
          <w:color w:val="000000"/>
        </w:rPr>
      </w:pPr>
    </w:p>
    <w:p w:rsidR="00872C20" w:rsidRDefault="00872C20" w:rsidP="00872C20">
      <w:pPr>
        <w:pStyle w:val="a5"/>
        <w:spacing w:after="0" w:afterAutospacing="0"/>
        <w:ind w:firstLine="720"/>
        <w:jc w:val="both"/>
        <w:rPr>
          <w:color w:val="000000"/>
        </w:rPr>
      </w:pPr>
    </w:p>
    <w:p w:rsidR="00872C20" w:rsidRDefault="00872C20" w:rsidP="00872C20">
      <w:pPr>
        <w:pStyle w:val="a5"/>
        <w:spacing w:after="0" w:afterAutospacing="0"/>
        <w:ind w:firstLine="720"/>
        <w:jc w:val="both"/>
        <w:rPr>
          <w:color w:val="000000"/>
        </w:rPr>
      </w:pPr>
    </w:p>
    <w:p w:rsidR="00872C20" w:rsidRDefault="00872C20" w:rsidP="00872C20">
      <w:pPr>
        <w:pStyle w:val="a5"/>
        <w:spacing w:after="0" w:afterAutospacing="0"/>
        <w:ind w:firstLine="720"/>
        <w:jc w:val="both"/>
        <w:rPr>
          <w:color w:val="000000"/>
        </w:rPr>
      </w:pPr>
    </w:p>
    <w:p w:rsidR="00872C20" w:rsidRPr="003348E8" w:rsidRDefault="00872C20" w:rsidP="00872C20">
      <w:pPr>
        <w:pStyle w:val="a5"/>
        <w:spacing w:after="0" w:afterAutospacing="0"/>
        <w:jc w:val="both"/>
        <w:rPr>
          <w:color w:val="000000"/>
        </w:rPr>
      </w:pPr>
    </w:p>
    <w:p w:rsidR="00872C20" w:rsidRPr="00ED2E9C" w:rsidRDefault="00872C20" w:rsidP="00872C20">
      <w:pPr>
        <w:ind w:firstLine="709"/>
        <w:jc w:val="both"/>
      </w:pPr>
    </w:p>
    <w:p w:rsidR="00872C20" w:rsidRDefault="00872C20" w:rsidP="00872C20">
      <w:pPr>
        <w:pStyle w:val="a3"/>
        <w:jc w:val="center"/>
        <w:rPr>
          <w:color w:val="0000FF"/>
        </w:rPr>
      </w:pPr>
      <w:r>
        <w:rPr>
          <w:color w:val="0000FF"/>
        </w:rPr>
        <w:lastRenderedPageBreak/>
        <w:t>ТЕМАТИЧЕСКОЕ ПЛАНИРОВАНИЕ ПО  ПРЕДМЕТУ</w:t>
      </w:r>
    </w:p>
    <w:p w:rsidR="00872C20" w:rsidRDefault="00872C20" w:rsidP="00872C20">
      <w:pPr>
        <w:pStyle w:val="a3"/>
        <w:jc w:val="center"/>
      </w:pPr>
      <w:r>
        <w:t xml:space="preserve"> «Наглядная геометрия» Истомина Н.Б. – 34 ч.</w:t>
      </w:r>
    </w:p>
    <w:p w:rsidR="00872C20" w:rsidRDefault="00872C20" w:rsidP="00872C20">
      <w:pPr>
        <w:pStyle w:val="a3"/>
        <w:jc w:val="center"/>
        <w:rPr>
          <w:b w:val="0"/>
          <w:sz w:val="36"/>
        </w:rPr>
      </w:pPr>
      <w:r>
        <w:rPr>
          <w:sz w:val="36"/>
        </w:rPr>
        <w:t xml:space="preserve">/ </w:t>
      </w:r>
      <w:r>
        <w:rPr>
          <w:b w:val="0"/>
          <w:sz w:val="36"/>
        </w:rPr>
        <w:t>из расчёта  1  час в неделю /</w:t>
      </w:r>
    </w:p>
    <w:tbl>
      <w:tblPr>
        <w:tblW w:w="14203" w:type="dxa"/>
        <w:jc w:val="center"/>
        <w:tblCellSpacing w:w="-8" w:type="dxa"/>
        <w:tblInd w:w="-8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9"/>
        <w:gridCol w:w="488"/>
        <w:gridCol w:w="2535"/>
        <w:gridCol w:w="900"/>
        <w:gridCol w:w="900"/>
        <w:gridCol w:w="3420"/>
        <w:gridCol w:w="3420"/>
        <w:gridCol w:w="2511"/>
      </w:tblGrid>
      <w:tr w:rsidR="00872C20" w:rsidTr="00704A71">
        <w:trPr>
          <w:gridBefore w:val="1"/>
          <w:wBefore w:w="53" w:type="dxa"/>
          <w:trHeight w:val="870"/>
          <w:tblCellSpacing w:w="-8" w:type="dxa"/>
          <w:jc w:val="center"/>
        </w:trPr>
        <w:tc>
          <w:tcPr>
            <w:tcW w:w="504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2C20" w:rsidRDefault="00872C20" w:rsidP="00704A7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2C20" w:rsidRDefault="00872C20" w:rsidP="00704A7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Тема</w:t>
            </w:r>
            <w:r>
              <w:br/>
              <w:t>урока</w:t>
            </w: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2C20" w:rsidRDefault="00872C20" w:rsidP="00704A7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Дата</w:t>
            </w:r>
            <w:r>
              <w:br/>
              <w:t>проведения</w:t>
            </w:r>
          </w:p>
        </w:tc>
        <w:tc>
          <w:tcPr>
            <w:tcW w:w="34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2C20" w:rsidRDefault="00872C20" w:rsidP="00704A7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Элементы</w:t>
            </w:r>
            <w:r>
              <w:br/>
              <w:t>содержания</w:t>
            </w:r>
          </w:p>
        </w:tc>
        <w:tc>
          <w:tcPr>
            <w:tcW w:w="3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2C20" w:rsidRDefault="00872C20" w:rsidP="00704A7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Требования</w:t>
            </w:r>
          </w:p>
          <w:p w:rsidR="00872C20" w:rsidRDefault="00872C20" w:rsidP="00704A7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к уровню подготовки </w:t>
            </w:r>
            <w:proofErr w:type="gramStart"/>
            <w:r>
              <w:t>обучающихся</w:t>
            </w:r>
            <w:proofErr w:type="gramEnd"/>
            <w:r>
              <w:br/>
              <w:t>(результат)</w:t>
            </w:r>
          </w:p>
        </w:tc>
        <w:tc>
          <w:tcPr>
            <w:tcW w:w="2535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Элементы</w:t>
            </w:r>
          </w:p>
          <w:p w:rsidR="00872C20" w:rsidRDefault="00872C20" w:rsidP="00704A7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дополнительного</w:t>
            </w:r>
            <w:r>
              <w:br/>
              <w:t>(необязательного) содержания</w:t>
            </w:r>
          </w:p>
        </w:tc>
      </w:tr>
      <w:tr w:rsidR="00872C20" w:rsidTr="00704A71">
        <w:trPr>
          <w:gridBefore w:val="1"/>
          <w:wBefore w:w="53" w:type="dxa"/>
          <w:trHeight w:val="600"/>
          <w:tblCellSpacing w:w="-8" w:type="dxa"/>
          <w:jc w:val="center"/>
        </w:trPr>
        <w:tc>
          <w:tcPr>
            <w:tcW w:w="504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72C20" w:rsidRDefault="00872C20" w:rsidP="00704A7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20" w:rsidRDefault="00872C20" w:rsidP="00704A7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2C20" w:rsidRDefault="00872C20" w:rsidP="00704A7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aps/>
              </w:rPr>
            </w:pPr>
            <w:r>
              <w:t>план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20" w:rsidRDefault="00872C20" w:rsidP="00704A7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aps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3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20" w:rsidRDefault="00872C20" w:rsidP="00704A7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3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20" w:rsidRDefault="00872C20" w:rsidP="00704A7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2535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72C20" w:rsidRDefault="00872C20" w:rsidP="00704A7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72C20" w:rsidTr="00704A71">
        <w:trPr>
          <w:gridBefore w:val="1"/>
          <w:wBefore w:w="53" w:type="dxa"/>
          <w:tblCellSpacing w:w="-8" w:type="dxa"/>
          <w:jc w:val="center"/>
        </w:trPr>
        <w:tc>
          <w:tcPr>
            <w:tcW w:w="1419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2C20" w:rsidRPr="00DB7307" w:rsidRDefault="00872C20" w:rsidP="00704A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Цилиндр. Конус. Шар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(</w:t>
            </w:r>
            <w:proofErr w:type="gramStart"/>
            <w:r>
              <w:rPr>
                <w:b/>
                <w:bCs/>
              </w:rPr>
              <w:t>т</w:t>
            </w:r>
            <w:proofErr w:type="gramEnd"/>
            <w:r>
              <w:rPr>
                <w:b/>
                <w:bCs/>
              </w:rPr>
              <w:t>ела вращения) (12 ч)</w:t>
            </w:r>
          </w:p>
        </w:tc>
      </w:tr>
      <w:tr w:rsidR="00872C20" w:rsidTr="00704A71">
        <w:trPr>
          <w:tblCellSpacing w:w="-8" w:type="dxa"/>
          <w:jc w:val="center"/>
        </w:trPr>
        <w:tc>
          <w:tcPr>
            <w:tcW w:w="54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Pr="00A44F0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  <w:r w:rsidRPr="00A44F00">
              <w:t xml:space="preserve">Повторение </w:t>
            </w:r>
            <w:proofErr w:type="gramStart"/>
            <w:r w:rsidRPr="00A44F00">
              <w:t>изученного</w:t>
            </w:r>
            <w:proofErr w:type="gramEnd"/>
            <w:r w:rsidRPr="00A44F00">
              <w:t xml:space="preserve"> в 1, 2 и 3 классах.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Pr="00A44F0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  <w:r w:rsidRPr="00A44F00">
              <w:rPr>
                <w:color w:val="000000"/>
              </w:rPr>
              <w:t>Кривые и плоские поверхности на окружающих предметах; внешние и внутренние поверхности, прямые и кривые линии.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Уметь</w:t>
            </w:r>
            <w:r>
              <w:t xml:space="preserve"> </w:t>
            </w:r>
            <w:r w:rsidRPr="00A44F00">
              <w:rPr>
                <w:color w:val="000000"/>
              </w:rPr>
              <w:t xml:space="preserve">различать </w:t>
            </w:r>
            <w:r w:rsidRPr="00A44F00">
              <w:t>геометрические фигуры, строить их самостоятельно.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2C20" w:rsidRPr="00A44F00" w:rsidRDefault="00872C20" w:rsidP="00704A71">
            <w:r>
              <w:t>Г</w:t>
            </w:r>
            <w:r w:rsidRPr="00A44F00">
              <w:t>еометрические</w:t>
            </w:r>
          </w:p>
          <w:p w:rsidR="00872C20" w:rsidRDefault="00872C2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t>ф</w:t>
            </w:r>
            <w:r w:rsidRPr="00A44F00">
              <w:t>игуры</w:t>
            </w:r>
            <w:r>
              <w:t>.</w:t>
            </w:r>
          </w:p>
        </w:tc>
      </w:tr>
      <w:tr w:rsidR="00872C20" w:rsidTr="00704A71">
        <w:trPr>
          <w:tblCellSpacing w:w="-8" w:type="dxa"/>
          <w:jc w:val="center"/>
        </w:trPr>
        <w:tc>
          <w:tcPr>
            <w:tcW w:w="54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Pr="00A44F0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Тела вращения.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C20" w:rsidRPr="00A44F00" w:rsidRDefault="00872C20" w:rsidP="00704A7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Цилиндр, конус, шар как тела вращения плоской фигуры вокруг оси.</w:t>
            </w:r>
          </w:p>
        </w:tc>
        <w:tc>
          <w:tcPr>
            <w:tcW w:w="3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 xml:space="preserve">Уметь </w:t>
            </w:r>
            <w:r>
              <w:rPr>
                <w:bCs/>
              </w:rPr>
              <w:t>отличать тела вращения.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2C20" w:rsidRPr="00C333CC" w:rsidRDefault="00872C20" w:rsidP="00704A71">
            <w:pPr>
              <w:autoSpaceDE w:val="0"/>
              <w:autoSpaceDN w:val="0"/>
              <w:adjustRightInd w:val="0"/>
            </w:pPr>
            <w:r w:rsidRPr="00C333CC">
              <w:t>Осевая линия.</w:t>
            </w:r>
          </w:p>
        </w:tc>
      </w:tr>
      <w:tr w:rsidR="00872C20" w:rsidTr="00704A71">
        <w:trPr>
          <w:tblCellSpacing w:w="-8" w:type="dxa"/>
          <w:jc w:val="center"/>
        </w:trPr>
        <w:tc>
          <w:tcPr>
            <w:tcW w:w="54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3 – 4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Pr="00A44F0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Тела вращения.</w:t>
            </w:r>
            <w:r>
              <w:rPr>
                <w:b/>
                <w:bCs/>
              </w:rPr>
              <w:t xml:space="preserve"> </w:t>
            </w:r>
            <w:r w:rsidRPr="00511971">
              <w:rPr>
                <w:bCs/>
              </w:rPr>
              <w:t>Цилиндр. Конус. Шар.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Pr="00A44F00" w:rsidRDefault="00872C20" w:rsidP="00704A7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3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2C20" w:rsidRPr="00C333CC" w:rsidRDefault="00872C20" w:rsidP="00704A71">
            <w:pPr>
              <w:autoSpaceDE w:val="0"/>
              <w:autoSpaceDN w:val="0"/>
              <w:adjustRightInd w:val="0"/>
              <w:rPr>
                <w:lang/>
              </w:rPr>
            </w:pPr>
            <w:r w:rsidRPr="00C333CC">
              <w:t>Осевая линия.</w:t>
            </w:r>
          </w:p>
        </w:tc>
      </w:tr>
      <w:tr w:rsidR="00872C20" w:rsidTr="00704A71">
        <w:trPr>
          <w:tblCellSpacing w:w="-8" w:type="dxa"/>
          <w:jc w:val="center"/>
        </w:trPr>
        <w:tc>
          <w:tcPr>
            <w:tcW w:w="54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Тела вращения. Усеченный конус.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Pr="00A44F00" w:rsidRDefault="00872C20" w:rsidP="00704A7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Цилиндр, конус, шар как тела вращения плоской фигуры вокруг оси.</w:t>
            </w:r>
          </w:p>
        </w:tc>
        <w:tc>
          <w:tcPr>
            <w:tcW w:w="34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 xml:space="preserve">Уметь </w:t>
            </w:r>
            <w:r w:rsidRPr="00C333CC">
              <w:rPr>
                <w:bCs/>
              </w:rPr>
              <w:t>раз</w:t>
            </w:r>
            <w:r>
              <w:rPr>
                <w:bCs/>
              </w:rPr>
              <w:t>личать тела вращения.</w:t>
            </w:r>
          </w:p>
        </w:tc>
        <w:tc>
          <w:tcPr>
            <w:tcW w:w="2535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872C20" w:rsidRPr="00C333CC" w:rsidRDefault="00872C20" w:rsidP="00704A71">
            <w:pPr>
              <w:autoSpaceDE w:val="0"/>
              <w:autoSpaceDN w:val="0"/>
              <w:adjustRightInd w:val="0"/>
              <w:rPr>
                <w:lang/>
              </w:rPr>
            </w:pPr>
            <w:r w:rsidRPr="00C333CC">
              <w:t>Осевая линия.</w:t>
            </w:r>
          </w:p>
        </w:tc>
      </w:tr>
      <w:tr w:rsidR="00872C20" w:rsidTr="00704A71">
        <w:trPr>
          <w:tblCellSpacing w:w="-8" w:type="dxa"/>
          <w:jc w:val="center"/>
        </w:trPr>
        <w:tc>
          <w:tcPr>
            <w:tcW w:w="54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Многогранники и тела вращения.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C20" w:rsidRPr="00A44F00" w:rsidRDefault="00872C20" w:rsidP="00704A7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Многогранник. Определение осевой линии фигуры.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Pr="008466B1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  <w:r w:rsidRPr="008466B1">
              <w:rPr>
                <w:b/>
              </w:rPr>
              <w:t xml:space="preserve">Знать </w:t>
            </w:r>
            <w:r>
              <w:t>геометрические фигуры.</w:t>
            </w:r>
            <w:r>
              <w:rPr>
                <w:b/>
                <w:bCs/>
              </w:rPr>
              <w:t xml:space="preserve"> Уметь </w:t>
            </w:r>
            <w:r w:rsidRPr="008466B1">
              <w:rPr>
                <w:bCs/>
              </w:rPr>
              <w:t>различать многогранники</w:t>
            </w:r>
            <w:r>
              <w:rPr>
                <w:bCs/>
              </w:rPr>
              <w:t>, тела вращения.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2C20" w:rsidRPr="00C333CC" w:rsidRDefault="00872C20" w:rsidP="00704A71">
            <w:pPr>
              <w:autoSpaceDE w:val="0"/>
              <w:autoSpaceDN w:val="0"/>
              <w:adjustRightInd w:val="0"/>
              <w:rPr>
                <w:lang/>
              </w:rPr>
            </w:pPr>
            <w:r w:rsidRPr="00C333CC">
              <w:t>Осевая линия.</w:t>
            </w:r>
          </w:p>
        </w:tc>
      </w:tr>
      <w:tr w:rsidR="00872C20" w:rsidTr="00704A71">
        <w:trPr>
          <w:tblCellSpacing w:w="-8" w:type="dxa"/>
          <w:jc w:val="center"/>
        </w:trPr>
        <w:tc>
          <w:tcPr>
            <w:tcW w:w="54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Сравнение многогранников и тел вращения.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Pr="00A44F00" w:rsidRDefault="00872C20" w:rsidP="00704A7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 xml:space="preserve">Уметь </w:t>
            </w:r>
            <w:r>
              <w:rPr>
                <w:bCs/>
              </w:rPr>
              <w:t xml:space="preserve">сравнивать </w:t>
            </w:r>
            <w:r w:rsidRPr="008466B1">
              <w:rPr>
                <w:bCs/>
              </w:rPr>
              <w:t>многогранники</w:t>
            </w:r>
            <w:r>
              <w:rPr>
                <w:bCs/>
              </w:rPr>
              <w:t>, тела вращения.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  <w:r w:rsidRPr="00C333CC">
              <w:t>Осевая линия.</w:t>
            </w:r>
          </w:p>
        </w:tc>
      </w:tr>
      <w:tr w:rsidR="00872C20" w:rsidTr="00704A71">
        <w:trPr>
          <w:tblCellSpacing w:w="-8" w:type="dxa"/>
          <w:jc w:val="center"/>
        </w:trPr>
        <w:tc>
          <w:tcPr>
            <w:tcW w:w="54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Кривые и плоские поверхности тел вращения.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Pr="00A44F00" w:rsidRDefault="00872C20" w:rsidP="00704A7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Различные поверхности тел (плоские, кривые), их различие.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Pr="008466B1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 xml:space="preserve">Уметь </w:t>
            </w:r>
            <w:r>
              <w:rPr>
                <w:bCs/>
              </w:rPr>
              <w:t>различать кривые и плоские поверхности.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  <w:r w:rsidRPr="00C333CC">
              <w:t>Осевая линия.</w:t>
            </w:r>
          </w:p>
        </w:tc>
      </w:tr>
      <w:tr w:rsidR="00872C20" w:rsidTr="00704A71">
        <w:trPr>
          <w:tblCellSpacing w:w="-8" w:type="dxa"/>
          <w:jc w:val="center"/>
        </w:trPr>
        <w:tc>
          <w:tcPr>
            <w:tcW w:w="54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Тела вращения в окружающем мире.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Pr="00A44F00" w:rsidRDefault="00872C20" w:rsidP="00704A7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Соответствия новых геометрических форм с известными предметами.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Pr="008466B1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 xml:space="preserve">Уметь </w:t>
            </w:r>
            <w:r>
              <w:rPr>
                <w:bCs/>
              </w:rPr>
              <w:t>находить в окружающем пространстве тела вращения.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872C20" w:rsidTr="00704A71">
        <w:trPr>
          <w:tblCellSpacing w:w="-8" w:type="dxa"/>
          <w:jc w:val="center"/>
        </w:trPr>
        <w:tc>
          <w:tcPr>
            <w:tcW w:w="54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Видимые и невидимые поверхности тел вращения.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Pr="00A44F00" w:rsidRDefault="00872C20" w:rsidP="00704A7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Поверхности тел вращения. Пространственное вращение тел.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Pr="00F6616E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 xml:space="preserve">Уметь </w:t>
            </w:r>
            <w:r>
              <w:rPr>
                <w:bCs/>
              </w:rPr>
              <w:t>определять видимые и невидимые поверхности тел.</w:t>
            </w:r>
            <w:r w:rsidRPr="008466B1">
              <w:rPr>
                <w:b/>
              </w:rPr>
              <w:t xml:space="preserve"> Знать</w:t>
            </w:r>
            <w:r>
              <w:rPr>
                <w:b/>
              </w:rPr>
              <w:t xml:space="preserve"> </w:t>
            </w:r>
            <w:r>
              <w:t>их обозначение.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872C20" w:rsidTr="00704A71">
        <w:trPr>
          <w:tblCellSpacing w:w="-8" w:type="dxa"/>
          <w:jc w:val="center"/>
        </w:trPr>
        <w:tc>
          <w:tcPr>
            <w:tcW w:w="54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11– 12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Части и целое многогранников и тел вращения.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Pr="00A44F00" w:rsidRDefault="00872C20" w:rsidP="00704A7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 xml:space="preserve">Многогранник. Тела вращения. Разделение фигур на части «виртуально» и практически. 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Уметь</w:t>
            </w:r>
            <w:r>
              <w:rPr>
                <w:color w:val="000000"/>
              </w:rPr>
              <w:t xml:space="preserve"> из части сложить целое. Разделить целое на части.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872C20" w:rsidTr="00704A71">
        <w:trPr>
          <w:tblCellSpacing w:w="-8" w:type="dxa"/>
          <w:jc w:val="center"/>
        </w:trPr>
        <w:tc>
          <w:tcPr>
            <w:tcW w:w="14235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872C20" w:rsidRPr="00D8161A" w:rsidRDefault="00872C20" w:rsidP="00704A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/>
              </w:rPr>
            </w:pPr>
            <w:r w:rsidRPr="00D8161A">
              <w:rPr>
                <w:b/>
              </w:rPr>
              <w:t>Пересечение фигур.</w:t>
            </w:r>
            <w:r>
              <w:rPr>
                <w:b/>
              </w:rPr>
              <w:t xml:space="preserve"> (22 ч)</w:t>
            </w:r>
          </w:p>
        </w:tc>
      </w:tr>
      <w:tr w:rsidR="00872C20" w:rsidTr="00704A71">
        <w:trPr>
          <w:tblCellSpacing w:w="-8" w:type="dxa"/>
          <w:jc w:val="center"/>
        </w:trPr>
        <w:tc>
          <w:tcPr>
            <w:tcW w:w="54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13– 14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Пересечение фигур.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C20" w:rsidRPr="00A44F00" w:rsidRDefault="00872C20" w:rsidP="00704A7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>
              <w:t xml:space="preserve">Пересечение фигур. Точки пересечения. </w:t>
            </w:r>
            <w:proofErr w:type="gramStart"/>
            <w:r>
              <w:t>Фигуры</w:t>
            </w:r>
            <w:proofErr w:type="gramEnd"/>
            <w:r>
              <w:t xml:space="preserve"> образующиеся при пересечении.</w:t>
            </w:r>
          </w:p>
        </w:tc>
        <w:tc>
          <w:tcPr>
            <w:tcW w:w="3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C20" w:rsidRPr="008F043D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Уметь</w:t>
            </w:r>
            <w:r>
              <w:rPr>
                <w:bCs/>
              </w:rPr>
              <w:t xml:space="preserve"> находить точку пересечения, строить пересечения.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bCs/>
              </w:rPr>
              <w:t>точка пересечения</w:t>
            </w:r>
          </w:p>
        </w:tc>
      </w:tr>
      <w:tr w:rsidR="00872C20" w:rsidTr="00704A71">
        <w:trPr>
          <w:tblCellSpacing w:w="-8" w:type="dxa"/>
          <w:jc w:val="center"/>
        </w:trPr>
        <w:tc>
          <w:tcPr>
            <w:tcW w:w="54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Пересечение многогранников.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Pr="00A44F00" w:rsidRDefault="00872C20" w:rsidP="00704A7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3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872C20" w:rsidTr="00704A71">
        <w:trPr>
          <w:tblCellSpacing w:w="-8" w:type="dxa"/>
          <w:jc w:val="center"/>
        </w:trPr>
        <w:tc>
          <w:tcPr>
            <w:tcW w:w="54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Видимые и невидимые линии разрезов.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Pr="00A44F00" w:rsidRDefault="00872C20" w:rsidP="00704A7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Линии разрезов геометрических фигур. Правила построения разрезов.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Pr="008F043D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Уметь</w:t>
            </w:r>
            <w:r>
              <w:rPr>
                <w:bCs/>
              </w:rPr>
              <w:t xml:space="preserve"> «видеть» невидимые линии разрезов.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872C20" w:rsidTr="00704A71">
        <w:trPr>
          <w:tblCellSpacing w:w="-8" w:type="dxa"/>
          <w:jc w:val="center"/>
        </w:trPr>
        <w:tc>
          <w:tcPr>
            <w:tcW w:w="54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Пересечение тел вращения.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Pr="00A44F00" w:rsidRDefault="00872C20" w:rsidP="00704A7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>
              <w:t xml:space="preserve">Пересечение тел. Точки пересечения. 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Уметь</w:t>
            </w:r>
            <w:r>
              <w:rPr>
                <w:bCs/>
              </w:rPr>
              <w:t xml:space="preserve"> находить точку пересечения, строить пересечения.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872C20" w:rsidTr="00704A71">
        <w:trPr>
          <w:tblCellSpacing w:w="-8" w:type="dxa"/>
          <w:jc w:val="center"/>
        </w:trPr>
        <w:tc>
          <w:tcPr>
            <w:tcW w:w="54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Что такое сечение.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C20" w:rsidRPr="00A44F00" w:rsidRDefault="00872C20" w:rsidP="00704A7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 xml:space="preserve">Дать представление о сечении. </w:t>
            </w:r>
          </w:p>
        </w:tc>
        <w:tc>
          <w:tcPr>
            <w:tcW w:w="3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8466B1">
              <w:rPr>
                <w:b/>
              </w:rPr>
              <w:t>Знать</w:t>
            </w:r>
            <w:r>
              <w:rPr>
                <w:color w:val="000000"/>
              </w:rPr>
              <w:t xml:space="preserve"> понятие сечения.</w:t>
            </w:r>
          </w:p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Уметь</w:t>
            </w:r>
            <w:r>
              <w:rPr>
                <w:bCs/>
              </w:rPr>
              <w:t xml:space="preserve"> находить сечение фигур.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2C20" w:rsidRPr="00B572BA" w:rsidRDefault="00872C2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B572BA">
              <w:t>имметрия</w:t>
            </w:r>
          </w:p>
        </w:tc>
      </w:tr>
      <w:tr w:rsidR="00872C20" w:rsidTr="00704A71">
        <w:trPr>
          <w:tblCellSpacing w:w="-8" w:type="dxa"/>
          <w:jc w:val="center"/>
        </w:trPr>
        <w:tc>
          <w:tcPr>
            <w:tcW w:w="54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19– 20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Сечение геометрических фигур.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Pr="00A44F00" w:rsidRDefault="00872C20" w:rsidP="00704A7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3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872C20" w:rsidTr="00704A71">
        <w:trPr>
          <w:tblCellSpacing w:w="-8" w:type="dxa"/>
          <w:jc w:val="center"/>
        </w:trPr>
        <w:tc>
          <w:tcPr>
            <w:tcW w:w="54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Построение геометрических фигур.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Pr="00A44F00" w:rsidRDefault="00872C20" w:rsidP="00704A7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Геометрические фигуры. Правила их построения. Необходимые для этого инструменты.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Pr="00AA2FFD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 xml:space="preserve">Уметь </w:t>
            </w:r>
            <w:r>
              <w:rPr>
                <w:bCs/>
              </w:rPr>
              <w:t>строить различные геометрические фигуры.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872C20" w:rsidTr="00704A71">
        <w:trPr>
          <w:tblCellSpacing w:w="-8" w:type="dxa"/>
          <w:jc w:val="center"/>
        </w:trPr>
        <w:tc>
          <w:tcPr>
            <w:tcW w:w="54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22– 24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Пересечение геометрических фигур.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C20" w:rsidRPr="00A44F00" w:rsidRDefault="00872C20" w:rsidP="00704A7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>
              <w:t xml:space="preserve">Пересечение фигур. Точки пересечения. </w:t>
            </w:r>
            <w:proofErr w:type="gramStart"/>
            <w:r>
              <w:t>Фигуры</w:t>
            </w:r>
            <w:proofErr w:type="gramEnd"/>
            <w:r>
              <w:t xml:space="preserve"> </w:t>
            </w:r>
            <w:r>
              <w:lastRenderedPageBreak/>
              <w:t>образующиеся при пересечении.</w:t>
            </w:r>
          </w:p>
        </w:tc>
        <w:tc>
          <w:tcPr>
            <w:tcW w:w="3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lastRenderedPageBreak/>
              <w:t>Уметь</w:t>
            </w:r>
            <w:r>
              <w:rPr>
                <w:bCs/>
              </w:rPr>
              <w:t xml:space="preserve"> находить точку пересечения, строить </w:t>
            </w:r>
            <w:r>
              <w:rPr>
                <w:bCs/>
              </w:rPr>
              <w:lastRenderedPageBreak/>
              <w:t>пересечения.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872C20" w:rsidTr="00704A71">
        <w:trPr>
          <w:tblCellSpacing w:w="-8" w:type="dxa"/>
          <w:jc w:val="center"/>
        </w:trPr>
        <w:tc>
          <w:tcPr>
            <w:tcW w:w="54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 xml:space="preserve">25– 26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Пересечение многогранников.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Pr="00A44F00" w:rsidRDefault="00872C20" w:rsidP="00704A7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3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872C20" w:rsidTr="00704A71">
        <w:trPr>
          <w:tblCellSpacing w:w="-8" w:type="dxa"/>
          <w:jc w:val="center"/>
        </w:trPr>
        <w:tc>
          <w:tcPr>
            <w:tcW w:w="54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27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Видимые и невидимые линии при пересечении.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Pr="00A44F00" w:rsidRDefault="00872C20" w:rsidP="00704A7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Линии пересечения геометрических фигур. Правила построения пересечений.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Уметь</w:t>
            </w:r>
            <w:r>
              <w:rPr>
                <w:bCs/>
              </w:rPr>
              <w:t xml:space="preserve"> «видеть» невидимые линии пересечений.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872C20" w:rsidTr="00704A71">
        <w:trPr>
          <w:tblCellSpacing w:w="-8" w:type="dxa"/>
          <w:jc w:val="center"/>
        </w:trPr>
        <w:tc>
          <w:tcPr>
            <w:tcW w:w="54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Видимые поверхности фигуры.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C20" w:rsidRPr="00A44F00" w:rsidRDefault="00872C20" w:rsidP="00704A7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Понятие развертки. Построение развертки. Практическая работа по построению развертки фигур и фигур по развертке.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Pr="00B572BA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  <w:r w:rsidRPr="008466B1">
              <w:rPr>
                <w:b/>
              </w:rPr>
              <w:t>Знать</w:t>
            </w:r>
            <w:r>
              <w:rPr>
                <w:b/>
              </w:rPr>
              <w:t xml:space="preserve"> </w:t>
            </w:r>
            <w:r>
              <w:t>виды поверхности фигур.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872C20" w:rsidTr="00704A71">
        <w:trPr>
          <w:tblCellSpacing w:w="-8" w:type="dxa"/>
          <w:jc w:val="center"/>
        </w:trPr>
        <w:tc>
          <w:tcPr>
            <w:tcW w:w="54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Видимые поверхности фигуры. Развертка фигуры.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Pr="00A44F00" w:rsidRDefault="00872C20" w:rsidP="00704A7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Pr="005F450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 xml:space="preserve">Уметь </w:t>
            </w:r>
            <w:r>
              <w:rPr>
                <w:bCs/>
              </w:rPr>
              <w:t>строить развертку.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872C20" w:rsidTr="00704A71">
        <w:trPr>
          <w:tblCellSpacing w:w="-8" w:type="dxa"/>
          <w:jc w:val="center"/>
        </w:trPr>
        <w:tc>
          <w:tcPr>
            <w:tcW w:w="54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30– 31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Формирование умения читать графическую информацию.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Pr="00A44F00" w:rsidRDefault="00872C20" w:rsidP="00704A7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 xml:space="preserve">Линии, точки и другие символы на чертежах.  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Pr="005F450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Уметь</w:t>
            </w:r>
            <w:r>
              <w:rPr>
                <w:bCs/>
              </w:rPr>
              <w:t xml:space="preserve"> читать графическую информацию.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872C20" w:rsidTr="00704A71">
        <w:trPr>
          <w:tblCellSpacing w:w="-8" w:type="dxa"/>
          <w:jc w:val="center"/>
        </w:trPr>
        <w:tc>
          <w:tcPr>
            <w:tcW w:w="54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Перелистываем страницы учебника. Повторение.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C20" w:rsidRPr="00A44F00" w:rsidRDefault="00872C20" w:rsidP="00704A7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Пересечения геометрических фигур. Развертка.</w:t>
            </w:r>
            <w:r>
              <w:t xml:space="preserve"> Сечение. Многогранники. Тела вращения.</w:t>
            </w:r>
          </w:p>
        </w:tc>
        <w:tc>
          <w:tcPr>
            <w:tcW w:w="3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C20" w:rsidRPr="009443D6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  <w:r w:rsidRPr="008466B1">
              <w:rPr>
                <w:b/>
              </w:rPr>
              <w:t>Знать</w:t>
            </w:r>
            <w:r>
              <w:rPr>
                <w:b/>
              </w:rPr>
              <w:t xml:space="preserve"> </w:t>
            </w:r>
            <w:r>
              <w:t>материал изученный в течени</w:t>
            </w:r>
            <w:proofErr w:type="gramStart"/>
            <w:r>
              <w:t>и</w:t>
            </w:r>
            <w:proofErr w:type="gramEnd"/>
            <w:r>
              <w:t xml:space="preserve"> года.</w:t>
            </w:r>
          </w:p>
        </w:tc>
        <w:tc>
          <w:tcPr>
            <w:tcW w:w="2535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72C20" w:rsidRPr="009443D6" w:rsidRDefault="00872C20" w:rsidP="00704A71">
            <w:pPr>
              <w:autoSpaceDE w:val="0"/>
              <w:autoSpaceDN w:val="0"/>
              <w:adjustRightInd w:val="0"/>
            </w:pPr>
            <w:r>
              <w:t>Геометрические фигуры</w:t>
            </w:r>
          </w:p>
        </w:tc>
      </w:tr>
      <w:tr w:rsidR="00872C20" w:rsidTr="00704A71">
        <w:trPr>
          <w:tblCellSpacing w:w="-8" w:type="dxa"/>
          <w:jc w:val="center"/>
        </w:trPr>
        <w:tc>
          <w:tcPr>
            <w:tcW w:w="54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33– 34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Закрепление изученного материала.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Pr="00A44F00" w:rsidRDefault="00872C20" w:rsidP="00704A7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3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535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72C20" w:rsidRDefault="00872C20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</w:tbl>
    <w:p w:rsidR="00872C20" w:rsidRDefault="00872C20" w:rsidP="00872C20"/>
    <w:p w:rsidR="00872C20" w:rsidRDefault="00872C20" w:rsidP="00872C20"/>
    <w:p w:rsidR="00872C20" w:rsidRDefault="00872C20" w:rsidP="00872C20"/>
    <w:p w:rsidR="00872C20" w:rsidRDefault="00872C20" w:rsidP="00872C20"/>
    <w:p w:rsidR="00872C20" w:rsidRDefault="00872C20" w:rsidP="00872C20"/>
    <w:p w:rsidR="00872C20" w:rsidRDefault="00872C20" w:rsidP="00872C20"/>
    <w:p w:rsidR="00872C20" w:rsidRDefault="00872C20" w:rsidP="00872C20"/>
    <w:p w:rsidR="00872C20" w:rsidRDefault="00872C20" w:rsidP="00872C20"/>
    <w:p w:rsidR="00872C20" w:rsidRDefault="00872C20" w:rsidP="00872C20"/>
    <w:p w:rsidR="00872C20" w:rsidRDefault="00872C20" w:rsidP="00872C20"/>
    <w:p w:rsidR="00271EC3" w:rsidRDefault="00271EC3"/>
    <w:sectPr w:rsidR="00271EC3" w:rsidSect="00872C20">
      <w:pgSz w:w="16838" w:h="11906" w:orient="landscape"/>
      <w:pgMar w:top="709" w:right="678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2C20"/>
    <w:rsid w:val="00271EC3"/>
    <w:rsid w:val="0087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72C2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2C2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Body Text"/>
    <w:basedOn w:val="a"/>
    <w:link w:val="a4"/>
    <w:rsid w:val="00872C20"/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872C2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872C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72C20"/>
  </w:style>
  <w:style w:type="paragraph" w:customStyle="1" w:styleId="msolistparagraph0">
    <w:name w:val="msolistparagraph"/>
    <w:basedOn w:val="a"/>
    <w:rsid w:val="00872C20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872C20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872C2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ghltd.yandex.net/yandbtm?fmode=envelope&amp;url=http%3A%2F%2Fipk.admin.tstu.ru%2Fbpi%2Fbpiweb.exe%2Fdoc494.doc%3Fid%3D494&amp;lr=2&amp;text=%D0%BD%D0%B0%D0%B3%D0%BB%D1%8F%D0%B4%D0%BD%D0%B0%D1%8F%20%D0%B3%D0%B5%D0%BE%D0%BC%D0%B5%D1%82%D1%80%D0%B8%D1%8F%203%20%D0%BA%D0%BB%D0%B0%D1%81%D1%81%20%D0%B8%D1%81%D1%82%D0%BE%D0%BC%D0%B8%D0%BD%D0%B0%20%D0%BF%D0%BB%D0%B0%D0%BD%D0%B8%D1%80%D0%BE%D0%B2%D0%B0%D0%BD%D0%B8%D0%B5&amp;l10n=ru&amp;mime=doc&amp;sign=4f47fc0aa75fd5cc118c59ddadf17e62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1473</Words>
  <Characters>8402</Characters>
  <Application>Microsoft Office Word</Application>
  <DocSecurity>0</DocSecurity>
  <Lines>70</Lines>
  <Paragraphs>19</Paragraphs>
  <ScaleCrop>false</ScaleCrop>
  <Company/>
  <LinksUpToDate>false</LinksUpToDate>
  <CharactersWithSpaces>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2013-06-20T16:47:00Z</dcterms:created>
  <dcterms:modified xsi:type="dcterms:W3CDTF">2013-06-20T16:49:00Z</dcterms:modified>
</cp:coreProperties>
</file>