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27" w:rsidRPr="00487627" w:rsidRDefault="00487627" w:rsidP="00487627">
      <w:pPr>
        <w:jc w:val="center"/>
        <w:rPr>
          <w:rFonts w:ascii="Times New Roman" w:hAnsi="Times New Roman" w:cs="Times New Roman"/>
          <w:sz w:val="32"/>
          <w:szCs w:val="32"/>
        </w:rPr>
      </w:pPr>
      <w:r w:rsidRPr="00487627">
        <w:rPr>
          <w:rFonts w:ascii="Times New Roman" w:hAnsi="Times New Roman" w:cs="Times New Roman"/>
          <w:sz w:val="32"/>
          <w:szCs w:val="32"/>
        </w:rPr>
        <w:t>ДЕПАРТАМЕНТ ОБРАЗОВАНИЯ ГОРОДА МОСКВЫ</w:t>
      </w:r>
    </w:p>
    <w:p w:rsidR="00487627" w:rsidRPr="00487627" w:rsidRDefault="00487627" w:rsidP="00487627">
      <w:pPr>
        <w:jc w:val="center"/>
        <w:rPr>
          <w:rFonts w:ascii="Times New Roman" w:hAnsi="Times New Roman" w:cs="Times New Roman"/>
          <w:sz w:val="32"/>
          <w:szCs w:val="32"/>
        </w:rPr>
      </w:pPr>
      <w:r w:rsidRPr="00487627">
        <w:rPr>
          <w:rFonts w:ascii="Times New Roman" w:hAnsi="Times New Roman" w:cs="Times New Roman"/>
          <w:sz w:val="32"/>
          <w:szCs w:val="32"/>
        </w:rPr>
        <w:t>ЗАПАДНОЕ ОКРУЖНОЕ УПРАВЛЕНИЕ ОБРАЗОВАНИЕМ</w:t>
      </w:r>
    </w:p>
    <w:p w:rsidR="00487627" w:rsidRPr="00487627" w:rsidRDefault="00487627" w:rsidP="00487627">
      <w:pPr>
        <w:jc w:val="center"/>
        <w:rPr>
          <w:rFonts w:ascii="Times New Roman" w:hAnsi="Times New Roman" w:cs="Times New Roman"/>
          <w:sz w:val="32"/>
          <w:szCs w:val="32"/>
        </w:rPr>
      </w:pPr>
      <w:r w:rsidRPr="00487627">
        <w:rPr>
          <w:rFonts w:ascii="Times New Roman" w:hAnsi="Times New Roman" w:cs="Times New Roman"/>
          <w:sz w:val="32"/>
          <w:szCs w:val="32"/>
        </w:rPr>
        <w:t>ЦЕНТР ПСИХОЛОГО-МЕДИКО-СОЦИАЛЬНОГО СОПРОВОЖДЕНИЯ</w:t>
      </w:r>
    </w:p>
    <w:p w:rsidR="00487627" w:rsidRPr="00487627" w:rsidRDefault="00487627" w:rsidP="00487627">
      <w:pPr>
        <w:jc w:val="center"/>
        <w:rPr>
          <w:rFonts w:ascii="Times New Roman" w:hAnsi="Times New Roman" w:cs="Times New Roman"/>
          <w:sz w:val="32"/>
          <w:szCs w:val="32"/>
        </w:rPr>
      </w:pPr>
      <w:r w:rsidRPr="00487627">
        <w:rPr>
          <w:rFonts w:ascii="Times New Roman" w:hAnsi="Times New Roman" w:cs="Times New Roman"/>
          <w:sz w:val="32"/>
          <w:szCs w:val="32"/>
        </w:rPr>
        <w:t>ЖИВЫЕ ПОТОКИ</w:t>
      </w:r>
    </w:p>
    <w:p w:rsidR="00487627" w:rsidRPr="00487627" w:rsidRDefault="00487627" w:rsidP="00487627">
      <w:pPr>
        <w:jc w:val="center"/>
        <w:rPr>
          <w:rFonts w:ascii="Times New Roman" w:hAnsi="Times New Roman" w:cs="Times New Roman"/>
          <w:sz w:val="28"/>
          <w:szCs w:val="28"/>
        </w:rPr>
      </w:pPr>
    </w:p>
    <w:p w:rsidR="00487627" w:rsidRPr="00487627" w:rsidRDefault="00487627" w:rsidP="00487627">
      <w:pPr>
        <w:rPr>
          <w:rFonts w:ascii="Times New Roman" w:hAnsi="Times New Roman" w:cs="Times New Roman"/>
          <w:color w:val="000000"/>
          <w:spacing w:val="-10"/>
          <w:sz w:val="28"/>
          <w:szCs w:val="28"/>
        </w:rPr>
      </w:pPr>
    </w:p>
    <w:p w:rsidR="00487627" w:rsidRPr="00487627" w:rsidRDefault="00487627" w:rsidP="00487627">
      <w:pPr>
        <w:rPr>
          <w:rFonts w:ascii="Times New Roman" w:hAnsi="Times New Roman" w:cs="Times New Roman"/>
          <w:color w:val="000000"/>
          <w:spacing w:val="-10"/>
          <w:sz w:val="28"/>
          <w:szCs w:val="28"/>
        </w:rPr>
      </w:pPr>
    </w:p>
    <w:p w:rsidR="00487627" w:rsidRPr="00487627" w:rsidRDefault="00487627" w:rsidP="00487627">
      <w:pPr>
        <w:jc w:val="center"/>
        <w:rPr>
          <w:rFonts w:ascii="Times New Roman" w:hAnsi="Times New Roman" w:cs="Times New Roman"/>
          <w:b/>
          <w:color w:val="000000"/>
          <w:spacing w:val="-10"/>
          <w:sz w:val="36"/>
          <w:szCs w:val="36"/>
        </w:rPr>
      </w:pPr>
      <w:r w:rsidRPr="00487627">
        <w:rPr>
          <w:rFonts w:ascii="Times New Roman" w:hAnsi="Times New Roman" w:cs="Times New Roman"/>
          <w:b/>
          <w:color w:val="000000"/>
          <w:spacing w:val="-10"/>
          <w:sz w:val="36"/>
          <w:szCs w:val="36"/>
        </w:rPr>
        <w:t>Доклад</w:t>
      </w:r>
    </w:p>
    <w:p w:rsidR="00487627" w:rsidRPr="00487627" w:rsidRDefault="00487627" w:rsidP="00487627">
      <w:pPr>
        <w:jc w:val="center"/>
        <w:rPr>
          <w:rFonts w:ascii="Times New Roman" w:hAnsi="Times New Roman" w:cs="Times New Roman"/>
          <w:color w:val="000000"/>
          <w:spacing w:val="-10"/>
          <w:sz w:val="28"/>
          <w:szCs w:val="28"/>
        </w:rPr>
      </w:pPr>
    </w:p>
    <w:p w:rsidR="00487627" w:rsidRPr="00487627" w:rsidRDefault="00487627" w:rsidP="00487627">
      <w:pPr>
        <w:jc w:val="center"/>
        <w:rPr>
          <w:rFonts w:ascii="Times New Roman" w:hAnsi="Times New Roman" w:cs="Times New Roman"/>
          <w:b/>
          <w:bCs/>
          <w:i/>
          <w:color w:val="000000"/>
          <w:spacing w:val="-10"/>
          <w:sz w:val="28"/>
          <w:szCs w:val="28"/>
        </w:rPr>
      </w:pPr>
      <w:r w:rsidRPr="00487627">
        <w:rPr>
          <w:rFonts w:ascii="Times New Roman" w:hAnsi="Times New Roman" w:cs="Times New Roman"/>
          <w:b/>
          <w:bCs/>
          <w:i/>
          <w:color w:val="000000"/>
          <w:spacing w:val="-10"/>
          <w:sz w:val="28"/>
          <w:szCs w:val="28"/>
        </w:rPr>
        <w:t>«</w:t>
      </w:r>
      <w:r w:rsidRPr="00487627">
        <w:rPr>
          <w:rFonts w:ascii="Times New Roman" w:hAnsi="Times New Roman" w:cs="Times New Roman"/>
          <w:b/>
          <w:sz w:val="28"/>
          <w:szCs w:val="28"/>
        </w:rPr>
        <w:t xml:space="preserve">Система коррекционно-логопедического воздействия по преодолению общего недоразвития речи у дошкольников с синдромом дефицита внимания и </w:t>
      </w:r>
      <w:proofErr w:type="spellStart"/>
      <w:r w:rsidRPr="00487627">
        <w:rPr>
          <w:rFonts w:ascii="Times New Roman" w:hAnsi="Times New Roman" w:cs="Times New Roman"/>
          <w:b/>
          <w:sz w:val="28"/>
          <w:szCs w:val="28"/>
        </w:rPr>
        <w:t>гиперактивностью</w:t>
      </w:r>
      <w:proofErr w:type="spellEnd"/>
      <w:r w:rsidRPr="00487627">
        <w:rPr>
          <w:rFonts w:ascii="Times New Roman" w:hAnsi="Times New Roman" w:cs="Times New Roman"/>
          <w:b/>
          <w:sz w:val="28"/>
          <w:szCs w:val="28"/>
        </w:rPr>
        <w:t xml:space="preserve"> (СДВГ)</w:t>
      </w:r>
      <w:r w:rsidRPr="00487627">
        <w:rPr>
          <w:rFonts w:ascii="Times New Roman" w:hAnsi="Times New Roman" w:cs="Times New Roman"/>
          <w:b/>
          <w:bCs/>
          <w:i/>
          <w:color w:val="000000"/>
          <w:spacing w:val="-10"/>
          <w:sz w:val="28"/>
          <w:szCs w:val="28"/>
        </w:rPr>
        <w:t>».</w:t>
      </w:r>
    </w:p>
    <w:p w:rsidR="00487627" w:rsidRPr="00487627" w:rsidRDefault="00487627" w:rsidP="00487627">
      <w:pPr>
        <w:jc w:val="center"/>
        <w:rPr>
          <w:rFonts w:ascii="Times New Roman" w:hAnsi="Times New Roman" w:cs="Times New Roman"/>
          <w:b/>
          <w:bCs/>
          <w:i/>
          <w:color w:val="000000"/>
          <w:spacing w:val="-10"/>
          <w:sz w:val="28"/>
          <w:szCs w:val="28"/>
        </w:rPr>
      </w:pPr>
    </w:p>
    <w:p w:rsidR="00487627" w:rsidRPr="00487627" w:rsidRDefault="00487627" w:rsidP="00487627">
      <w:pPr>
        <w:jc w:val="center"/>
        <w:rPr>
          <w:rFonts w:ascii="Times New Roman" w:hAnsi="Times New Roman" w:cs="Times New Roman"/>
          <w:b/>
          <w:bCs/>
          <w:i/>
          <w:color w:val="000000"/>
          <w:spacing w:val="-10"/>
          <w:sz w:val="28"/>
          <w:szCs w:val="28"/>
        </w:rPr>
      </w:pPr>
    </w:p>
    <w:p w:rsidR="00487627" w:rsidRPr="00487627" w:rsidRDefault="00487627" w:rsidP="00487627">
      <w:pPr>
        <w:jc w:val="center"/>
        <w:rPr>
          <w:rFonts w:ascii="Times New Roman" w:hAnsi="Times New Roman" w:cs="Times New Roman"/>
          <w:b/>
          <w:bCs/>
          <w:i/>
          <w:color w:val="000000"/>
          <w:spacing w:val="-10"/>
          <w:sz w:val="28"/>
          <w:szCs w:val="28"/>
        </w:rPr>
      </w:pPr>
    </w:p>
    <w:p w:rsidR="00487627" w:rsidRPr="00487627" w:rsidRDefault="00487627" w:rsidP="00487627">
      <w:pPr>
        <w:jc w:val="center"/>
        <w:rPr>
          <w:rFonts w:ascii="Times New Roman" w:hAnsi="Times New Roman" w:cs="Times New Roman"/>
          <w:b/>
          <w:bCs/>
          <w:i/>
          <w:color w:val="000000"/>
          <w:spacing w:val="-10"/>
          <w:sz w:val="28"/>
          <w:szCs w:val="28"/>
        </w:rPr>
      </w:pPr>
    </w:p>
    <w:p w:rsidR="00487627" w:rsidRPr="00487627" w:rsidRDefault="00487627" w:rsidP="00487627">
      <w:pPr>
        <w:jc w:val="right"/>
        <w:rPr>
          <w:rFonts w:ascii="Times New Roman" w:eastAsia="Verdana" w:hAnsi="Times New Roman" w:cs="Times New Roman"/>
          <w:b/>
          <w:sz w:val="28"/>
          <w:szCs w:val="28"/>
        </w:rPr>
      </w:pPr>
      <w:r w:rsidRPr="00487627">
        <w:rPr>
          <w:rFonts w:ascii="Times New Roman" w:eastAsia="Verdana" w:hAnsi="Times New Roman" w:cs="Times New Roman"/>
          <w:sz w:val="28"/>
          <w:szCs w:val="28"/>
        </w:rPr>
        <w:t>Работу выполнила</w:t>
      </w:r>
    </w:p>
    <w:p w:rsidR="00487627" w:rsidRPr="00487627" w:rsidRDefault="00487627" w:rsidP="00487627">
      <w:pPr>
        <w:jc w:val="right"/>
        <w:rPr>
          <w:rFonts w:ascii="Times New Roman" w:eastAsia="Verdana" w:hAnsi="Times New Roman" w:cs="Times New Roman"/>
          <w:b/>
          <w:sz w:val="28"/>
          <w:szCs w:val="28"/>
        </w:rPr>
      </w:pPr>
      <w:r w:rsidRPr="00487627">
        <w:rPr>
          <w:rFonts w:ascii="Times New Roman" w:eastAsia="Verdana" w:hAnsi="Times New Roman" w:cs="Times New Roman"/>
          <w:sz w:val="28"/>
          <w:szCs w:val="28"/>
        </w:rPr>
        <w:t>Учитель - логопед</w:t>
      </w:r>
    </w:p>
    <w:p w:rsidR="00487627" w:rsidRPr="00487627" w:rsidRDefault="00487627" w:rsidP="00487627">
      <w:pPr>
        <w:jc w:val="right"/>
        <w:rPr>
          <w:rFonts w:ascii="Times New Roman" w:eastAsia="Verdana" w:hAnsi="Times New Roman" w:cs="Times New Roman"/>
          <w:b/>
          <w:sz w:val="28"/>
          <w:szCs w:val="28"/>
        </w:rPr>
      </w:pPr>
      <w:r w:rsidRPr="00487627">
        <w:rPr>
          <w:rFonts w:ascii="Times New Roman" w:eastAsia="Verdana" w:hAnsi="Times New Roman" w:cs="Times New Roman"/>
          <w:sz w:val="28"/>
          <w:szCs w:val="28"/>
        </w:rPr>
        <w:t>Шишова Серафима Евгеньевна</w:t>
      </w:r>
    </w:p>
    <w:p w:rsidR="00487627" w:rsidRDefault="00487627" w:rsidP="00487627">
      <w:pPr>
        <w:jc w:val="center"/>
        <w:rPr>
          <w:rFonts w:ascii="Times New Roman" w:hAnsi="Times New Roman" w:cs="Times New Roman"/>
          <w:color w:val="000000"/>
          <w:spacing w:val="-7"/>
          <w:sz w:val="28"/>
          <w:szCs w:val="28"/>
        </w:rPr>
      </w:pPr>
    </w:p>
    <w:p w:rsidR="00487627" w:rsidRDefault="00487627" w:rsidP="00487627">
      <w:pPr>
        <w:jc w:val="center"/>
        <w:rPr>
          <w:rFonts w:ascii="Times New Roman" w:hAnsi="Times New Roman" w:cs="Times New Roman"/>
          <w:color w:val="000000"/>
          <w:spacing w:val="-7"/>
          <w:sz w:val="28"/>
          <w:szCs w:val="28"/>
        </w:rPr>
      </w:pPr>
    </w:p>
    <w:p w:rsidR="00487627" w:rsidRDefault="00487627" w:rsidP="00487627">
      <w:pPr>
        <w:jc w:val="center"/>
        <w:rPr>
          <w:rFonts w:ascii="Times New Roman" w:hAnsi="Times New Roman" w:cs="Times New Roman"/>
          <w:color w:val="000000"/>
          <w:spacing w:val="-7"/>
          <w:sz w:val="28"/>
          <w:szCs w:val="28"/>
        </w:rPr>
      </w:pPr>
    </w:p>
    <w:p w:rsidR="00487627" w:rsidRDefault="00487627" w:rsidP="00487627">
      <w:pPr>
        <w:rPr>
          <w:rFonts w:ascii="Times New Roman" w:hAnsi="Times New Roman" w:cs="Times New Roman"/>
          <w:color w:val="000000"/>
          <w:spacing w:val="-7"/>
          <w:sz w:val="28"/>
          <w:szCs w:val="28"/>
        </w:rPr>
      </w:pPr>
    </w:p>
    <w:p w:rsidR="00487627" w:rsidRDefault="00487627" w:rsidP="00487627">
      <w:pPr>
        <w:jc w:val="center"/>
        <w:rPr>
          <w:rFonts w:ascii="Times New Roman" w:hAnsi="Times New Roman" w:cs="Times New Roman"/>
          <w:sz w:val="28"/>
          <w:szCs w:val="28"/>
        </w:rPr>
      </w:pPr>
      <w:r w:rsidRPr="00487627">
        <w:rPr>
          <w:rFonts w:ascii="Times New Roman" w:hAnsi="Times New Roman" w:cs="Times New Roman"/>
          <w:color w:val="000000"/>
          <w:spacing w:val="-7"/>
          <w:sz w:val="28"/>
          <w:szCs w:val="28"/>
        </w:rPr>
        <w:t>Москва, 2001</w:t>
      </w:r>
      <w:r w:rsidR="00296B91">
        <w:rPr>
          <w:rFonts w:ascii="Times New Roman" w:hAnsi="Times New Roman" w:cs="Times New Roman"/>
          <w:color w:val="000000"/>
          <w:spacing w:val="-7"/>
          <w:sz w:val="28"/>
          <w:szCs w:val="28"/>
        </w:rPr>
        <w:t>5</w:t>
      </w:r>
      <w:r w:rsidRPr="00487627">
        <w:rPr>
          <w:rFonts w:ascii="Times New Roman" w:hAnsi="Times New Roman" w:cs="Times New Roman"/>
          <w:color w:val="000000"/>
          <w:spacing w:val="-7"/>
          <w:sz w:val="28"/>
          <w:szCs w:val="28"/>
        </w:rPr>
        <w:t xml:space="preserve"> год</w:t>
      </w:r>
    </w:p>
    <w:p w:rsidR="008F3593" w:rsidRPr="00487627" w:rsidRDefault="008F3593" w:rsidP="00487627">
      <w:pPr>
        <w:jc w:val="center"/>
        <w:rPr>
          <w:rFonts w:ascii="Times New Roman" w:hAnsi="Times New Roman" w:cs="Times New Roman"/>
          <w:sz w:val="28"/>
          <w:szCs w:val="28"/>
        </w:rPr>
      </w:pPr>
      <w:r w:rsidRPr="000D6DAD">
        <w:rPr>
          <w:rFonts w:ascii="Times New Roman" w:hAnsi="Times New Roman" w:cs="Times New Roman"/>
          <w:b/>
          <w:sz w:val="36"/>
          <w:szCs w:val="36"/>
        </w:rPr>
        <w:lastRenderedPageBreak/>
        <w:t xml:space="preserve">Система коррекционно-логопедического воздействия по преодолению общего недоразвития речи у дошкольников с синдромом дефицита внимания и </w:t>
      </w:r>
      <w:proofErr w:type="spellStart"/>
      <w:r w:rsidRPr="000D6DAD">
        <w:rPr>
          <w:rFonts w:ascii="Times New Roman" w:hAnsi="Times New Roman" w:cs="Times New Roman"/>
          <w:b/>
          <w:sz w:val="36"/>
          <w:szCs w:val="36"/>
        </w:rPr>
        <w:t>гиперактивностью</w:t>
      </w:r>
      <w:proofErr w:type="spellEnd"/>
      <w:r w:rsidRPr="000D6DAD">
        <w:rPr>
          <w:rFonts w:ascii="Times New Roman" w:hAnsi="Times New Roman" w:cs="Times New Roman"/>
          <w:b/>
          <w:sz w:val="36"/>
          <w:szCs w:val="36"/>
        </w:rPr>
        <w:t xml:space="preserve"> (СДВГ).</w:t>
      </w:r>
    </w:p>
    <w:p w:rsidR="008F3593" w:rsidRPr="000D6DAD" w:rsidRDefault="008F3593" w:rsidP="00C0336F">
      <w:pPr>
        <w:rPr>
          <w:rFonts w:ascii="Times New Roman" w:hAnsi="Times New Roman" w:cs="Times New Roman"/>
          <w:sz w:val="28"/>
          <w:szCs w:val="28"/>
        </w:rPr>
      </w:pPr>
      <w:r w:rsidRPr="000D6DAD">
        <w:rPr>
          <w:rFonts w:ascii="Times New Roman" w:hAnsi="Times New Roman" w:cs="Times New Roman"/>
          <w:sz w:val="28"/>
          <w:szCs w:val="28"/>
        </w:rPr>
        <w:t xml:space="preserve">По данным статистики, в последнее время не только увеличилось количество детей с нарушениями речи, но меняется и характер речевых патологий. Большинство речевых проблем имеют нейропсихологическую основу. К категории таких нарушений, как указывают А.Л. Сиротюк, Ю.С.Шевченко, </w:t>
      </w:r>
      <w:proofErr w:type="spellStart"/>
      <w:r w:rsidRPr="000D6DAD">
        <w:rPr>
          <w:rFonts w:ascii="Times New Roman" w:hAnsi="Times New Roman" w:cs="Times New Roman"/>
          <w:sz w:val="28"/>
          <w:szCs w:val="28"/>
        </w:rPr>
        <w:t>Н.Н.Заваденко</w:t>
      </w:r>
      <w:proofErr w:type="spellEnd"/>
      <w:r w:rsidRPr="000D6DAD">
        <w:rPr>
          <w:rFonts w:ascii="Times New Roman" w:hAnsi="Times New Roman" w:cs="Times New Roman"/>
          <w:sz w:val="28"/>
          <w:szCs w:val="28"/>
        </w:rPr>
        <w:t xml:space="preserve">, относится синдром нарушения внимания с </w:t>
      </w:r>
      <w:proofErr w:type="spellStart"/>
      <w:r w:rsidRPr="000D6DAD">
        <w:rPr>
          <w:rFonts w:ascii="Times New Roman" w:hAnsi="Times New Roman" w:cs="Times New Roman"/>
          <w:sz w:val="28"/>
          <w:szCs w:val="28"/>
        </w:rPr>
        <w:t>гиперактивностью</w:t>
      </w:r>
      <w:proofErr w:type="spellEnd"/>
      <w:r w:rsidRPr="000D6DAD">
        <w:rPr>
          <w:rFonts w:ascii="Times New Roman" w:hAnsi="Times New Roman" w:cs="Times New Roman"/>
          <w:sz w:val="28"/>
          <w:szCs w:val="28"/>
        </w:rPr>
        <w:t xml:space="preserve"> (СДВГ). </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Синдром дефицита внимания и </w:t>
      </w:r>
      <w:proofErr w:type="spellStart"/>
      <w:r w:rsidRPr="00C0336F">
        <w:rPr>
          <w:rFonts w:ascii="Times New Roman" w:eastAsia="Times New Roman" w:hAnsi="Times New Roman" w:cs="Times New Roman"/>
          <w:sz w:val="28"/>
          <w:szCs w:val="28"/>
          <w:lang w:eastAsia="ru-RU"/>
        </w:rPr>
        <w:t>гиперактивности</w:t>
      </w:r>
      <w:proofErr w:type="spellEnd"/>
      <w:r w:rsidRPr="00C0336F">
        <w:rPr>
          <w:rFonts w:ascii="Times New Roman" w:eastAsia="Times New Roman" w:hAnsi="Times New Roman" w:cs="Times New Roman"/>
          <w:sz w:val="28"/>
          <w:szCs w:val="28"/>
          <w:lang w:eastAsia="ru-RU"/>
        </w:rPr>
        <w:t xml:space="preserve"> – это нейробиологическое (связанное с нарушениями в работе некоторых структур и систем головного мозга) состояние, характеризующееся неадекватными для этого возраста</w:t>
      </w:r>
    </w:p>
    <w:p w:rsidR="00C0336F" w:rsidRPr="00C0336F" w:rsidRDefault="00C0336F" w:rsidP="00C0336F">
      <w:pPr>
        <w:numPr>
          <w:ilvl w:val="0"/>
          <w:numId w:val="1"/>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уровнями внимательности;</w:t>
      </w:r>
    </w:p>
    <w:p w:rsidR="00C0336F" w:rsidRPr="00C0336F" w:rsidRDefault="00C0336F" w:rsidP="00C0336F">
      <w:pPr>
        <w:numPr>
          <w:ilvl w:val="0"/>
          <w:numId w:val="1"/>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proofErr w:type="spellStart"/>
      <w:r w:rsidRPr="00C0336F">
        <w:rPr>
          <w:rFonts w:ascii="Times New Roman" w:eastAsia="Times New Roman" w:hAnsi="Times New Roman" w:cs="Times New Roman"/>
          <w:sz w:val="28"/>
          <w:szCs w:val="28"/>
          <w:lang w:eastAsia="ru-RU"/>
        </w:rPr>
        <w:t>гиперактивности</w:t>
      </w:r>
      <w:proofErr w:type="spellEnd"/>
      <w:r w:rsidRPr="00C0336F">
        <w:rPr>
          <w:rFonts w:ascii="Times New Roman" w:eastAsia="Times New Roman" w:hAnsi="Times New Roman" w:cs="Times New Roman"/>
          <w:sz w:val="28"/>
          <w:szCs w:val="28"/>
          <w:lang w:eastAsia="ru-RU"/>
        </w:rPr>
        <w:t xml:space="preserve"> (чрезмерной активности);</w:t>
      </w:r>
    </w:p>
    <w:p w:rsidR="00C0336F" w:rsidRPr="00C0336F" w:rsidRDefault="00C0336F" w:rsidP="00C0336F">
      <w:pPr>
        <w:numPr>
          <w:ilvl w:val="0"/>
          <w:numId w:val="1"/>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импульсивности (несдержанности).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Специалисты признают 3 типа СДВГ:</w:t>
      </w:r>
    </w:p>
    <w:p w:rsidR="00C0336F" w:rsidRPr="00C0336F" w:rsidRDefault="00C0336F" w:rsidP="00C0336F">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Существует тип с преобладанием </w:t>
      </w:r>
      <w:proofErr w:type="spellStart"/>
      <w:r w:rsidRPr="00C0336F">
        <w:rPr>
          <w:rFonts w:ascii="Times New Roman" w:eastAsia="Times New Roman" w:hAnsi="Times New Roman" w:cs="Times New Roman"/>
          <w:sz w:val="28"/>
          <w:szCs w:val="28"/>
          <w:lang w:eastAsia="ru-RU"/>
        </w:rPr>
        <w:t>гиперактивности</w:t>
      </w:r>
      <w:proofErr w:type="spellEnd"/>
      <w:r w:rsidRPr="00C0336F">
        <w:rPr>
          <w:rFonts w:ascii="Times New Roman" w:eastAsia="Times New Roman" w:hAnsi="Times New Roman" w:cs="Times New Roman"/>
          <w:sz w:val="28"/>
          <w:szCs w:val="28"/>
          <w:lang w:eastAsia="ru-RU"/>
        </w:rPr>
        <w:t>/импульсивности (при этом признаки невнимательности незначительны);</w:t>
      </w:r>
    </w:p>
    <w:p w:rsidR="00C0336F" w:rsidRPr="00C0336F" w:rsidRDefault="00C0336F" w:rsidP="00C0336F">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Тип с преобладанием дефицита внимания (признаки </w:t>
      </w:r>
      <w:proofErr w:type="spellStart"/>
      <w:r w:rsidRPr="00C0336F">
        <w:rPr>
          <w:rFonts w:ascii="Times New Roman" w:eastAsia="Times New Roman" w:hAnsi="Times New Roman" w:cs="Times New Roman"/>
          <w:sz w:val="28"/>
          <w:szCs w:val="28"/>
          <w:lang w:eastAsia="ru-RU"/>
        </w:rPr>
        <w:t>гиперактивности</w:t>
      </w:r>
      <w:proofErr w:type="spellEnd"/>
      <w:r w:rsidRPr="00C0336F">
        <w:rPr>
          <w:rFonts w:ascii="Times New Roman" w:eastAsia="Times New Roman" w:hAnsi="Times New Roman" w:cs="Times New Roman"/>
          <w:sz w:val="28"/>
          <w:szCs w:val="28"/>
          <w:lang w:eastAsia="ru-RU"/>
        </w:rPr>
        <w:t>/импульсивности незначительны);</w:t>
      </w:r>
    </w:p>
    <w:p w:rsidR="00C0336F" w:rsidRPr="00C0336F" w:rsidRDefault="00C0336F" w:rsidP="00C0336F">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Смешанный тип (при котором проявляются и симптомы дефицита внимания и </w:t>
      </w:r>
      <w:proofErr w:type="spellStart"/>
      <w:r w:rsidRPr="00C0336F">
        <w:rPr>
          <w:rFonts w:ascii="Times New Roman" w:eastAsia="Times New Roman" w:hAnsi="Times New Roman" w:cs="Times New Roman"/>
          <w:sz w:val="28"/>
          <w:szCs w:val="28"/>
          <w:lang w:eastAsia="ru-RU"/>
        </w:rPr>
        <w:t>гиперактивности</w:t>
      </w:r>
      <w:proofErr w:type="spellEnd"/>
      <w:r w:rsidRPr="00C0336F">
        <w:rPr>
          <w:rFonts w:ascii="Times New Roman" w:eastAsia="Times New Roman" w:hAnsi="Times New Roman" w:cs="Times New Roman"/>
          <w:sz w:val="28"/>
          <w:szCs w:val="28"/>
          <w:lang w:eastAsia="ru-RU"/>
        </w:rPr>
        <w:t>/импульсивности).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Согласно этой классификации диагностическими критериями СДВГ являются особенности поведения, которые</w:t>
      </w:r>
    </w:p>
    <w:p w:rsidR="00C0336F" w:rsidRPr="00C0336F" w:rsidRDefault="00C0336F" w:rsidP="00C0336F">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появляются до 8 лет;</w:t>
      </w:r>
    </w:p>
    <w:p w:rsidR="00C0336F" w:rsidRPr="00C0336F" w:rsidRDefault="00C0336F" w:rsidP="00C0336F">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0D6DAD">
        <w:rPr>
          <w:rFonts w:ascii="Times New Roman" w:eastAsia="Times New Roman" w:hAnsi="Times New Roman" w:cs="Times New Roman"/>
          <w:sz w:val="28"/>
          <w:szCs w:val="28"/>
          <w:lang w:eastAsia="ru-RU"/>
        </w:rPr>
        <w:t>обнаруживаются,</w:t>
      </w:r>
      <w:r w:rsidRPr="00C0336F">
        <w:rPr>
          <w:rFonts w:ascii="Times New Roman" w:eastAsia="Times New Roman" w:hAnsi="Times New Roman" w:cs="Times New Roman"/>
          <w:sz w:val="28"/>
          <w:szCs w:val="28"/>
          <w:lang w:eastAsia="ru-RU"/>
        </w:rPr>
        <w:t xml:space="preserve"> по меньшей </w:t>
      </w:r>
      <w:r w:rsidRPr="000D6DAD">
        <w:rPr>
          <w:rFonts w:ascii="Times New Roman" w:eastAsia="Times New Roman" w:hAnsi="Times New Roman" w:cs="Times New Roman"/>
          <w:sz w:val="28"/>
          <w:szCs w:val="28"/>
          <w:lang w:eastAsia="ru-RU"/>
        </w:rPr>
        <w:t>мере,</w:t>
      </w:r>
      <w:r w:rsidRPr="00C0336F">
        <w:rPr>
          <w:rFonts w:ascii="Times New Roman" w:eastAsia="Times New Roman" w:hAnsi="Times New Roman" w:cs="Times New Roman"/>
          <w:sz w:val="28"/>
          <w:szCs w:val="28"/>
          <w:lang w:eastAsia="ru-RU"/>
        </w:rPr>
        <w:t xml:space="preserve"> в двух сферах деятельности (в школе, дома, в труде, в играх);</w:t>
      </w:r>
    </w:p>
    <w:p w:rsidR="00C0336F" w:rsidRPr="00C0336F" w:rsidRDefault="00C0336F" w:rsidP="00C0336F">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не </w:t>
      </w:r>
      <w:proofErr w:type="gramStart"/>
      <w:r w:rsidRPr="00C0336F">
        <w:rPr>
          <w:rFonts w:ascii="Times New Roman" w:eastAsia="Times New Roman" w:hAnsi="Times New Roman" w:cs="Times New Roman"/>
          <w:sz w:val="28"/>
          <w:szCs w:val="28"/>
          <w:lang w:eastAsia="ru-RU"/>
        </w:rPr>
        <w:t>обусловлены</w:t>
      </w:r>
      <w:proofErr w:type="gramEnd"/>
      <w:r w:rsidRPr="00C0336F">
        <w:rPr>
          <w:rFonts w:ascii="Times New Roman" w:eastAsia="Times New Roman" w:hAnsi="Times New Roman" w:cs="Times New Roman"/>
          <w:sz w:val="28"/>
          <w:szCs w:val="28"/>
          <w:lang w:eastAsia="ru-RU"/>
        </w:rPr>
        <w:t xml:space="preserve"> </w:t>
      </w:r>
      <w:proofErr w:type="spellStart"/>
      <w:r w:rsidRPr="00C0336F">
        <w:rPr>
          <w:rFonts w:ascii="Times New Roman" w:eastAsia="Times New Roman" w:hAnsi="Times New Roman" w:cs="Times New Roman"/>
          <w:sz w:val="28"/>
          <w:szCs w:val="28"/>
          <w:lang w:eastAsia="ru-RU"/>
        </w:rPr>
        <w:t>психотическими</w:t>
      </w:r>
      <w:proofErr w:type="spellEnd"/>
      <w:r w:rsidRPr="00C0336F">
        <w:rPr>
          <w:rFonts w:ascii="Times New Roman" w:eastAsia="Times New Roman" w:hAnsi="Times New Roman" w:cs="Times New Roman"/>
          <w:sz w:val="28"/>
          <w:szCs w:val="28"/>
          <w:lang w:eastAsia="ru-RU"/>
        </w:rPr>
        <w:t xml:space="preserve">, тревожными, аффективными, </w:t>
      </w:r>
      <w:proofErr w:type="spellStart"/>
      <w:r w:rsidRPr="00C0336F">
        <w:rPr>
          <w:rFonts w:ascii="Times New Roman" w:eastAsia="Times New Roman" w:hAnsi="Times New Roman" w:cs="Times New Roman"/>
          <w:sz w:val="28"/>
          <w:szCs w:val="28"/>
          <w:lang w:eastAsia="ru-RU"/>
        </w:rPr>
        <w:t>диссоциативными</w:t>
      </w:r>
      <w:proofErr w:type="spellEnd"/>
      <w:r w:rsidRPr="00C0336F">
        <w:rPr>
          <w:rFonts w:ascii="Times New Roman" w:eastAsia="Times New Roman" w:hAnsi="Times New Roman" w:cs="Times New Roman"/>
          <w:sz w:val="28"/>
          <w:szCs w:val="28"/>
          <w:lang w:eastAsia="ru-RU"/>
        </w:rPr>
        <w:t xml:space="preserve"> расстройствами;</w:t>
      </w:r>
    </w:p>
    <w:p w:rsidR="00C0336F" w:rsidRPr="00C0336F" w:rsidRDefault="00C0336F" w:rsidP="00C0336F">
      <w:pPr>
        <w:numPr>
          <w:ilvl w:val="0"/>
          <w:numId w:val="3"/>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вызывают значительный психологический дискомфорт и </w:t>
      </w:r>
      <w:proofErr w:type="spellStart"/>
      <w:r w:rsidRPr="00C0336F">
        <w:rPr>
          <w:rFonts w:ascii="Times New Roman" w:eastAsia="Times New Roman" w:hAnsi="Times New Roman" w:cs="Times New Roman"/>
          <w:sz w:val="28"/>
          <w:szCs w:val="28"/>
          <w:lang w:eastAsia="ru-RU"/>
        </w:rPr>
        <w:t>дезадаптацию</w:t>
      </w:r>
      <w:proofErr w:type="spellEnd"/>
      <w:r w:rsidRPr="00C0336F">
        <w:rPr>
          <w:rFonts w:ascii="Times New Roman" w:eastAsia="Times New Roman" w:hAnsi="Times New Roman" w:cs="Times New Roman"/>
          <w:sz w:val="28"/>
          <w:szCs w:val="28"/>
          <w:lang w:eastAsia="ru-RU"/>
        </w:rPr>
        <w:t>.</w:t>
      </w:r>
    </w:p>
    <w:p w:rsidR="00C0336F" w:rsidRPr="000D6DAD"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Дети с синдромом дефицита внимания и </w:t>
      </w:r>
      <w:proofErr w:type="spellStart"/>
      <w:r w:rsidRPr="00C0336F">
        <w:rPr>
          <w:rFonts w:ascii="Times New Roman" w:eastAsia="Times New Roman" w:hAnsi="Times New Roman" w:cs="Times New Roman"/>
          <w:sz w:val="28"/>
          <w:szCs w:val="28"/>
          <w:lang w:eastAsia="ru-RU"/>
        </w:rPr>
        <w:t>гиперактивностью</w:t>
      </w:r>
      <w:proofErr w:type="spellEnd"/>
      <w:r w:rsidRPr="00C0336F">
        <w:rPr>
          <w:rFonts w:ascii="Times New Roman" w:eastAsia="Times New Roman" w:hAnsi="Times New Roman" w:cs="Times New Roman"/>
          <w:sz w:val="28"/>
          <w:szCs w:val="28"/>
          <w:lang w:eastAsia="ru-RU"/>
        </w:rPr>
        <w:t xml:space="preserve"> (СДВГ) нередко встречаются в практике логопедической работы. </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Как указывает Л.О. </w:t>
      </w:r>
      <w:proofErr w:type="spellStart"/>
      <w:r w:rsidRPr="00C0336F">
        <w:rPr>
          <w:rFonts w:ascii="Times New Roman" w:eastAsia="Times New Roman" w:hAnsi="Times New Roman" w:cs="Times New Roman"/>
          <w:sz w:val="28"/>
          <w:szCs w:val="28"/>
          <w:lang w:eastAsia="ru-RU"/>
        </w:rPr>
        <w:t>Бадалян</w:t>
      </w:r>
      <w:proofErr w:type="spellEnd"/>
      <w:r w:rsidRPr="00C0336F">
        <w:rPr>
          <w:rFonts w:ascii="Times New Roman" w:eastAsia="Times New Roman" w:hAnsi="Times New Roman" w:cs="Times New Roman"/>
          <w:sz w:val="28"/>
          <w:szCs w:val="28"/>
          <w:lang w:eastAsia="ru-RU"/>
        </w:rPr>
        <w:t xml:space="preserve">, 4–10% детей школьного и дошкольного возраста страдают данным расстройством. Чаще его выявляют у мальчиков. </w:t>
      </w:r>
      <w:r w:rsidRPr="00C0336F">
        <w:rPr>
          <w:rFonts w:ascii="Times New Roman" w:eastAsia="Times New Roman" w:hAnsi="Times New Roman" w:cs="Times New Roman"/>
          <w:sz w:val="28"/>
          <w:szCs w:val="28"/>
          <w:lang w:eastAsia="ru-RU"/>
        </w:rPr>
        <w:lastRenderedPageBreak/>
        <w:t>Уже на первых занятиях дети с СДВГ с трудом подчиняются инструкции, не могут сосредоточиться на задании и до конца выполнить его, постоянно совершают нецеленаправленные движения, импульсивны, зачастую эмоционально неустойчивы.</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Причины данного расстройства чаще всего проявляются при минимальных мозговых дисфункциях как следствие ранних локальных повреждений головного мозга. В отдельных случаях возможно наследственное (генетическое) происхождение СДВГ. Клинико-возрастные особенности данного синдрома могут проявляться уже с первых месяцев жизни в виде нарушений сна, беспричинного плача, отказа от груди, склонности к жидкому стулу вследствие повышенной возбудимости кишечной стенки. С каждым годом признаки СДВГ у ребенка становятся все заметнее.</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По данным О.В. </w:t>
      </w:r>
      <w:proofErr w:type="spellStart"/>
      <w:r w:rsidRPr="00C0336F">
        <w:rPr>
          <w:rFonts w:ascii="Times New Roman" w:eastAsia="Times New Roman" w:hAnsi="Times New Roman" w:cs="Times New Roman"/>
          <w:sz w:val="28"/>
          <w:szCs w:val="28"/>
          <w:lang w:eastAsia="ru-RU"/>
        </w:rPr>
        <w:t>Халецкой</w:t>
      </w:r>
      <w:proofErr w:type="spellEnd"/>
      <w:r w:rsidRPr="00C0336F">
        <w:rPr>
          <w:rFonts w:ascii="Times New Roman" w:eastAsia="Times New Roman" w:hAnsi="Times New Roman" w:cs="Times New Roman"/>
          <w:sz w:val="28"/>
          <w:szCs w:val="28"/>
          <w:lang w:eastAsia="ru-RU"/>
        </w:rPr>
        <w:t xml:space="preserve"> и В.М. Трошина, полная картина синдрома разворачивается к 7–12 годам. Практика показывает, что родители не всегда осознают глубину проблемы, особенно в дошкольном возрасте, считая, что ребенок «просто маленький, вот в школу пойдет, тогда...». Но в школьном возрасте проблемы лишь усугубляются. Вследствие плохой концентрации внимания, повышенной отвлекаемости, слабой самоорганизации дети начинают испытывать трудности в процессе обучения, даже имея неплохие способности. Они составляют группу риска по </w:t>
      </w:r>
      <w:proofErr w:type="spellStart"/>
      <w:r w:rsidRPr="00C0336F">
        <w:rPr>
          <w:rFonts w:ascii="Times New Roman" w:eastAsia="Times New Roman" w:hAnsi="Times New Roman" w:cs="Times New Roman"/>
          <w:sz w:val="28"/>
          <w:szCs w:val="28"/>
          <w:lang w:eastAsia="ru-RU"/>
        </w:rPr>
        <w:t>дислексии</w:t>
      </w:r>
      <w:proofErr w:type="spellEnd"/>
      <w:r w:rsidRPr="00C0336F">
        <w:rPr>
          <w:rFonts w:ascii="Times New Roman" w:eastAsia="Times New Roman" w:hAnsi="Times New Roman" w:cs="Times New Roman"/>
          <w:sz w:val="28"/>
          <w:szCs w:val="28"/>
          <w:lang w:eastAsia="ru-RU"/>
        </w:rPr>
        <w:t xml:space="preserve"> и </w:t>
      </w:r>
      <w:proofErr w:type="spellStart"/>
      <w:r w:rsidRPr="00C0336F">
        <w:rPr>
          <w:rFonts w:ascii="Times New Roman" w:eastAsia="Times New Roman" w:hAnsi="Times New Roman" w:cs="Times New Roman"/>
          <w:sz w:val="28"/>
          <w:szCs w:val="28"/>
          <w:lang w:eastAsia="ru-RU"/>
        </w:rPr>
        <w:t>дисграфии</w:t>
      </w:r>
      <w:proofErr w:type="spellEnd"/>
      <w:r w:rsidRPr="00C0336F">
        <w:rPr>
          <w:rFonts w:ascii="Times New Roman" w:eastAsia="Times New Roman" w:hAnsi="Times New Roman" w:cs="Times New Roman"/>
          <w:sz w:val="28"/>
          <w:szCs w:val="28"/>
          <w:lang w:eastAsia="ru-RU"/>
        </w:rPr>
        <w:t>, т.е. в школьном возрасте у них могут проявиться специфические стойкие затруднения при обучении их чтению и письму.</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 xml:space="preserve">Выделяют следующие проявления </w:t>
      </w:r>
      <w:proofErr w:type="spellStart"/>
      <w:r w:rsidRPr="000D6DAD">
        <w:rPr>
          <w:rFonts w:ascii="Times New Roman" w:eastAsia="Times New Roman" w:hAnsi="Times New Roman" w:cs="Times New Roman"/>
          <w:b/>
          <w:bCs/>
          <w:sz w:val="28"/>
          <w:szCs w:val="28"/>
          <w:lang w:eastAsia="ru-RU"/>
        </w:rPr>
        <w:t>гиперактивности</w:t>
      </w:r>
      <w:proofErr w:type="spellEnd"/>
      <w:r w:rsidRPr="000D6DAD">
        <w:rPr>
          <w:rFonts w:ascii="Times New Roman" w:eastAsia="Times New Roman" w:hAnsi="Times New Roman" w:cs="Times New Roman"/>
          <w:b/>
          <w:bCs/>
          <w:sz w:val="28"/>
          <w:szCs w:val="28"/>
          <w:lang w:eastAsia="ru-RU"/>
        </w:rPr>
        <w:t xml:space="preserve"> у детей:</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Не может сидеть спокойно, беспокойные движения рук.</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Всё время находится в движении, как </w:t>
      </w:r>
      <w:proofErr w:type="gramStart"/>
      <w:r w:rsidRPr="00C0336F">
        <w:rPr>
          <w:rFonts w:ascii="Times New Roman" w:eastAsia="Times New Roman" w:hAnsi="Times New Roman" w:cs="Times New Roman"/>
          <w:sz w:val="28"/>
          <w:szCs w:val="28"/>
          <w:lang w:eastAsia="ru-RU"/>
        </w:rPr>
        <w:t>заведённый</w:t>
      </w:r>
      <w:proofErr w:type="gramEnd"/>
      <w:r w:rsidRPr="00C0336F">
        <w:rPr>
          <w:rFonts w:ascii="Times New Roman" w:eastAsia="Times New Roman" w:hAnsi="Times New Roman" w:cs="Times New Roman"/>
          <w:sz w:val="28"/>
          <w:szCs w:val="28"/>
          <w:lang w:eastAsia="ru-RU"/>
        </w:rPr>
        <w:t>.</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Не </w:t>
      </w:r>
      <w:proofErr w:type="gramStart"/>
      <w:r w:rsidRPr="00C0336F">
        <w:rPr>
          <w:rFonts w:ascii="Times New Roman" w:eastAsia="Times New Roman" w:hAnsi="Times New Roman" w:cs="Times New Roman"/>
          <w:sz w:val="28"/>
          <w:szCs w:val="28"/>
          <w:lang w:eastAsia="ru-RU"/>
        </w:rPr>
        <w:t>усидчив</w:t>
      </w:r>
      <w:proofErr w:type="gramEnd"/>
      <w:r w:rsidRPr="00C0336F">
        <w:rPr>
          <w:rFonts w:ascii="Times New Roman" w:eastAsia="Times New Roman" w:hAnsi="Times New Roman" w:cs="Times New Roman"/>
          <w:sz w:val="28"/>
          <w:szCs w:val="28"/>
          <w:lang w:eastAsia="ru-RU"/>
        </w:rPr>
        <w:t>, не может высидеть положенное время.</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Слишком много бегает, ползает, </w:t>
      </w:r>
      <w:proofErr w:type="gramStart"/>
      <w:r w:rsidRPr="00C0336F">
        <w:rPr>
          <w:rFonts w:ascii="Times New Roman" w:eastAsia="Times New Roman" w:hAnsi="Times New Roman" w:cs="Times New Roman"/>
          <w:sz w:val="28"/>
          <w:szCs w:val="28"/>
          <w:lang w:eastAsia="ru-RU"/>
        </w:rPr>
        <w:t>залезает</w:t>
      </w:r>
      <w:proofErr w:type="gramEnd"/>
      <w:r w:rsidRPr="00C0336F">
        <w:rPr>
          <w:rFonts w:ascii="Times New Roman" w:eastAsia="Times New Roman" w:hAnsi="Times New Roman" w:cs="Times New Roman"/>
          <w:sz w:val="28"/>
          <w:szCs w:val="28"/>
          <w:lang w:eastAsia="ru-RU"/>
        </w:rPr>
        <w:t xml:space="preserve"> куда не положено.</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Не может играть в спокойные игры.</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Выкрикивает ответы до того, как целиком услышит вопрос.</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Избыточно общителен, болтлив.</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Перебивает, вмешивается в разговоры, в игры.</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С трудом стоит в очереди или дожидается своей очереди в игре.</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Невнимательным детям тяжело сосредоточится на чём-то одном, задание может их утомлять уже через несколько минут после его начала.</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Если они заняты чем-то действительно им нравящимся, у них нет проблем с концентрацией внимания. Но специально, сознательно сосредоточить внимание на организации и выполнении задания, на изучении чего-то нового – это им тяжело.</w:t>
      </w:r>
    </w:p>
    <w:p w:rsidR="00C0336F" w:rsidRPr="00C0336F" w:rsidRDefault="00C0336F" w:rsidP="00C0336F">
      <w:pPr>
        <w:numPr>
          <w:ilvl w:val="0"/>
          <w:numId w:val="4"/>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Выполнение домашнего задания особенно трудно для этих детей. Они забывают записать его или оставляют его в школе. Забывают принести учебник или приносят не тот. Если всё-таки домашняя работа выполнена, она полна ошибок и помарок. Домашняя работа часто вызывает отчаяние и у ребёнка, и у родителей.</w:t>
      </w:r>
    </w:p>
    <w:p w:rsidR="00C0336F" w:rsidRPr="000D6DAD" w:rsidRDefault="00C0336F" w:rsidP="00C0336F">
      <w:pPr>
        <w:shd w:val="clear" w:color="auto" w:fill="FFFFFF"/>
        <w:spacing w:after="96" w:line="192" w:lineRule="atLeast"/>
        <w:rPr>
          <w:rFonts w:ascii="Times New Roman" w:eastAsia="Times New Roman" w:hAnsi="Times New Roman" w:cs="Times New Roman"/>
          <w:b/>
          <w:bCs/>
          <w:sz w:val="28"/>
          <w:szCs w:val="28"/>
          <w:lang w:eastAsia="ru-RU"/>
        </w:rPr>
      </w:pP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Признаки нарушения внимания у детей:</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Не может сосредоточить внимание на деталях, делают ошибки из-за своей беспечности в школе и дома.</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Не может удерживать внимание в течение достаточно длительного времени, даже когда играет или чем-то </w:t>
      </w:r>
      <w:proofErr w:type="gramStart"/>
      <w:r w:rsidRPr="00C0336F">
        <w:rPr>
          <w:rFonts w:ascii="Times New Roman" w:eastAsia="Times New Roman" w:hAnsi="Times New Roman" w:cs="Times New Roman"/>
          <w:sz w:val="28"/>
          <w:szCs w:val="28"/>
          <w:lang w:eastAsia="ru-RU"/>
        </w:rPr>
        <w:t>увлечён</w:t>
      </w:r>
      <w:proofErr w:type="gramEnd"/>
      <w:r w:rsidRPr="00C0336F">
        <w:rPr>
          <w:rFonts w:ascii="Times New Roman" w:eastAsia="Times New Roman" w:hAnsi="Times New Roman" w:cs="Times New Roman"/>
          <w:sz w:val="28"/>
          <w:szCs w:val="28"/>
          <w:lang w:eastAsia="ru-RU"/>
        </w:rPr>
        <w:t>.</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Создаётся впечатление, что не слушает, когда с ним разговаривают.</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Не может довести выполнение задания до конца (в школе и дома) даже если понимает необходимость этого.</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Не может самостоятельно организовать свою работу.</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Старается избегать заданий связанных с длительной умственной работой.</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Забывают или теряют такие вещи, как маленькие игрушки, карандаши, книжки, инструменты, необходимые для выполнений заданий.</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Часто мечутся от одного незаконченного дела к другому, отвлекается от начатого занятия.</w:t>
      </w:r>
    </w:p>
    <w:p w:rsidR="00C0336F" w:rsidRPr="00C0336F" w:rsidRDefault="00C0336F" w:rsidP="00C0336F">
      <w:pPr>
        <w:numPr>
          <w:ilvl w:val="0"/>
          <w:numId w:val="5"/>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Забывают выполнять регулярные требования.</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Эти основные нарушения поведения сопровождаются серьезными вторичными нарушениями, к числу которых, прежде всего, относятся слабая успеваемость в школе и затруднения в общении с другими людьми.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Низкая успеваемость</w:t>
      </w:r>
      <w:r w:rsidRPr="000D6DAD">
        <w:rPr>
          <w:rFonts w:ascii="Times New Roman" w:eastAsia="Times New Roman" w:hAnsi="Times New Roman" w:cs="Times New Roman"/>
          <w:sz w:val="28"/>
          <w:szCs w:val="28"/>
          <w:lang w:eastAsia="ru-RU"/>
        </w:rPr>
        <w:t> </w:t>
      </w:r>
      <w:r w:rsidRPr="00C0336F">
        <w:rPr>
          <w:rFonts w:ascii="Times New Roman" w:eastAsia="Times New Roman" w:hAnsi="Times New Roman" w:cs="Times New Roman"/>
          <w:sz w:val="28"/>
          <w:szCs w:val="28"/>
          <w:lang w:eastAsia="ru-RU"/>
        </w:rPr>
        <w:t xml:space="preserve">– типичное явление для </w:t>
      </w:r>
      <w:proofErr w:type="spellStart"/>
      <w:r w:rsidRPr="00C0336F">
        <w:rPr>
          <w:rFonts w:ascii="Times New Roman" w:eastAsia="Times New Roman" w:hAnsi="Times New Roman" w:cs="Times New Roman"/>
          <w:sz w:val="28"/>
          <w:szCs w:val="28"/>
          <w:lang w:eastAsia="ru-RU"/>
        </w:rPr>
        <w:t>гиперактивных</w:t>
      </w:r>
      <w:proofErr w:type="spellEnd"/>
      <w:r w:rsidRPr="00C0336F">
        <w:rPr>
          <w:rFonts w:ascii="Times New Roman" w:eastAsia="Times New Roman" w:hAnsi="Times New Roman" w:cs="Times New Roman"/>
          <w:sz w:val="28"/>
          <w:szCs w:val="28"/>
          <w:lang w:eastAsia="ru-RU"/>
        </w:rPr>
        <w:t xml:space="preserve"> детей. Она обусловлена особенностями их поведения, которое не соответствует возрастной норме и является серьезным препятствием для полноценного включения ребенка в учебную деятельность. Во время урока этим детям сложно справляться с заданиями, так как они испытывают трудности в организации и завершении работы, быстро выключаются из процесса выполнения задания. Навыки чтения и письма у этих детей значительно ниже, чем у сверстников. Их письменные работы выглядят неряшливо и отличаются ошибками, которые являются результатом невнимательности, невыполнения указаний учителя или угадывания. При этом дети не склонны прислушиваться к советам и рекомендациям взрослых.</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Коррекция СДВГ должна включать комплекс методик, т.е. быть «</w:t>
      </w:r>
      <w:proofErr w:type="spellStart"/>
      <w:r w:rsidRPr="00C0336F">
        <w:rPr>
          <w:rFonts w:ascii="Times New Roman" w:eastAsia="Times New Roman" w:hAnsi="Times New Roman" w:cs="Times New Roman"/>
          <w:sz w:val="28"/>
          <w:szCs w:val="28"/>
          <w:lang w:eastAsia="ru-RU"/>
        </w:rPr>
        <w:t>мультимодальной</w:t>
      </w:r>
      <w:proofErr w:type="spellEnd"/>
      <w:r w:rsidRPr="00C0336F">
        <w:rPr>
          <w:rFonts w:ascii="Times New Roman" w:eastAsia="Times New Roman" w:hAnsi="Times New Roman" w:cs="Times New Roman"/>
          <w:sz w:val="28"/>
          <w:szCs w:val="28"/>
          <w:lang w:eastAsia="ru-RU"/>
        </w:rPr>
        <w:t>». Основными направлениями являются: психолого-педагогическая коррекция, семейная психотерапия, поведенческая терапия, релаксационные методики.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Коррекционная работа с </w:t>
      </w:r>
      <w:proofErr w:type="spellStart"/>
      <w:r w:rsidRPr="00C0336F">
        <w:rPr>
          <w:rFonts w:ascii="Times New Roman" w:eastAsia="Times New Roman" w:hAnsi="Times New Roman" w:cs="Times New Roman"/>
          <w:sz w:val="28"/>
          <w:szCs w:val="28"/>
          <w:lang w:eastAsia="ru-RU"/>
        </w:rPr>
        <w:t>гиперактивным</w:t>
      </w:r>
      <w:proofErr w:type="spellEnd"/>
      <w:r w:rsidRPr="00C0336F">
        <w:rPr>
          <w:rFonts w:ascii="Times New Roman" w:eastAsia="Times New Roman" w:hAnsi="Times New Roman" w:cs="Times New Roman"/>
          <w:sz w:val="28"/>
          <w:szCs w:val="28"/>
          <w:lang w:eastAsia="ru-RU"/>
        </w:rPr>
        <w:t xml:space="preserve"> ребенком на логопедических занятиях должна быть направлена на решение следующей задачи:</w:t>
      </w:r>
    </w:p>
    <w:p w:rsidR="00C0336F" w:rsidRPr="00C0336F" w:rsidRDefault="00C0336F" w:rsidP="00C0336F">
      <w:pPr>
        <w:shd w:val="clear" w:color="auto" w:fill="FFFFFF"/>
        <w:spacing w:after="96" w:line="192" w:lineRule="atLeast"/>
        <w:rPr>
          <w:rFonts w:ascii="Times New Roman" w:eastAsia="Times New Roman" w:hAnsi="Times New Roman" w:cs="Times New Roman"/>
          <w:i/>
          <w:sz w:val="28"/>
          <w:szCs w:val="28"/>
          <w:lang w:eastAsia="ru-RU"/>
        </w:rPr>
      </w:pPr>
      <w:r w:rsidRPr="000D6DAD">
        <w:rPr>
          <w:rFonts w:ascii="Times New Roman" w:eastAsia="Times New Roman" w:hAnsi="Times New Roman" w:cs="Times New Roman"/>
          <w:b/>
          <w:bCs/>
          <w:i/>
          <w:sz w:val="28"/>
          <w:szCs w:val="28"/>
          <w:lang w:eastAsia="ru-RU"/>
        </w:rPr>
        <w:t>адаптировать двигательную активность детей, как вспомогательную основу к решению задач коррекции речи и внимания на занятиях.</w:t>
      </w:r>
    </w:p>
    <w:p w:rsidR="00C0336F" w:rsidRPr="000D6DAD" w:rsidRDefault="00C0336F" w:rsidP="00C0336F">
      <w:pPr>
        <w:shd w:val="clear" w:color="auto" w:fill="FFFFFF"/>
        <w:spacing w:after="96" w:line="192" w:lineRule="atLeast"/>
        <w:rPr>
          <w:rFonts w:ascii="Times New Roman" w:eastAsia="Times New Roman" w:hAnsi="Times New Roman" w:cs="Times New Roman"/>
          <w:b/>
          <w:bCs/>
          <w:sz w:val="28"/>
          <w:szCs w:val="28"/>
          <w:lang w:eastAsia="ru-RU"/>
        </w:rPr>
      </w:pPr>
    </w:p>
    <w:p w:rsidR="00C0336F" w:rsidRPr="000D6DAD" w:rsidRDefault="00C0336F" w:rsidP="00C0336F">
      <w:pPr>
        <w:shd w:val="clear" w:color="auto" w:fill="FFFFFF"/>
        <w:spacing w:after="96" w:line="192" w:lineRule="atLeast"/>
        <w:rPr>
          <w:rFonts w:ascii="Times New Roman" w:eastAsia="Times New Roman" w:hAnsi="Times New Roman" w:cs="Times New Roman"/>
          <w:b/>
          <w:bCs/>
          <w:sz w:val="28"/>
          <w:szCs w:val="28"/>
          <w:lang w:eastAsia="ru-RU"/>
        </w:rPr>
      </w:pPr>
    </w:p>
    <w:p w:rsidR="00C0336F" w:rsidRPr="000D6DAD" w:rsidRDefault="00C0336F" w:rsidP="00C0336F">
      <w:pPr>
        <w:shd w:val="clear" w:color="auto" w:fill="FFFFFF"/>
        <w:spacing w:after="96" w:line="192" w:lineRule="atLeast"/>
        <w:rPr>
          <w:rFonts w:ascii="Times New Roman" w:eastAsia="Times New Roman" w:hAnsi="Times New Roman" w:cs="Times New Roman"/>
          <w:b/>
          <w:bCs/>
          <w:sz w:val="28"/>
          <w:szCs w:val="28"/>
          <w:lang w:eastAsia="ru-RU"/>
        </w:rPr>
      </w:pPr>
    </w:p>
    <w:p w:rsidR="00C0336F" w:rsidRPr="000D6DAD" w:rsidRDefault="00C0336F" w:rsidP="00C0336F">
      <w:pPr>
        <w:shd w:val="clear" w:color="auto" w:fill="FFFFFF"/>
        <w:spacing w:after="96" w:line="192" w:lineRule="atLeast"/>
        <w:rPr>
          <w:rFonts w:ascii="Times New Roman" w:eastAsia="Times New Roman" w:hAnsi="Times New Roman" w:cs="Times New Roman"/>
          <w:b/>
          <w:bCs/>
          <w:sz w:val="28"/>
          <w:szCs w:val="28"/>
          <w:lang w:eastAsia="ru-RU"/>
        </w:rPr>
      </w:pP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Правила работы с детьми, имеющими СДВГ:</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Работать с ребенком в начале дня, а не вечером.</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Уменьшить рабочую нагрузку на ребенка.</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Делить работу на короткие, но частые периоды. Использовать физкультминутки.</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Быть драматичным, экспрессивным педагогом.</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Снизить требования к аккуратности в начале работы, чтобы сформировать чувство успеха.</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Посадить ребенка во время занятий рядом </w:t>
      </w:r>
      <w:proofErr w:type="gramStart"/>
      <w:r w:rsidRPr="00C0336F">
        <w:rPr>
          <w:rFonts w:ascii="Times New Roman" w:eastAsia="Times New Roman" w:hAnsi="Times New Roman" w:cs="Times New Roman"/>
          <w:sz w:val="28"/>
          <w:szCs w:val="28"/>
          <w:lang w:eastAsia="ru-RU"/>
        </w:rPr>
        <w:t>со</w:t>
      </w:r>
      <w:proofErr w:type="gramEnd"/>
      <w:r w:rsidRPr="00C0336F">
        <w:rPr>
          <w:rFonts w:ascii="Times New Roman" w:eastAsia="Times New Roman" w:hAnsi="Times New Roman" w:cs="Times New Roman"/>
          <w:sz w:val="28"/>
          <w:szCs w:val="28"/>
          <w:lang w:eastAsia="ru-RU"/>
        </w:rPr>
        <w:t xml:space="preserve"> взрослым.</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Использовать тактильный контакт (элементы массажа, прикосновения, поглаживания).</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Договариваться с ребёнком о тех или иных действиях заранее.</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Давать короткие, четкие и конкретные инструкции.</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Использовать гибкую систему поощрений и наказаний.</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Поощрять ребёнка сразу же, не откладывая на будущее.</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Предоставить ребёнку свободу выбора.</w:t>
      </w:r>
    </w:p>
    <w:p w:rsidR="00C0336F" w:rsidRPr="00C0336F" w:rsidRDefault="00C0336F" w:rsidP="00C0336F">
      <w:pPr>
        <w:numPr>
          <w:ilvl w:val="0"/>
          <w:numId w:val="6"/>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Оставаться спокойным. Нет хладнокровия – нет преимущества!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Технологии коррекции СДВГ на занятиях по логопедии:</w:t>
      </w:r>
    </w:p>
    <w:p w:rsidR="00C0336F" w:rsidRPr="00C0336F" w:rsidRDefault="00C0336F" w:rsidP="00C0336F">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Обучение приёмам </w:t>
      </w:r>
      <w:proofErr w:type="spellStart"/>
      <w:r w:rsidRPr="00C0336F">
        <w:rPr>
          <w:rFonts w:ascii="Times New Roman" w:eastAsia="Times New Roman" w:hAnsi="Times New Roman" w:cs="Times New Roman"/>
          <w:sz w:val="28"/>
          <w:szCs w:val="28"/>
          <w:lang w:eastAsia="ru-RU"/>
        </w:rPr>
        <w:t>саморегуляции</w:t>
      </w:r>
      <w:proofErr w:type="spellEnd"/>
      <w:r w:rsidRPr="00C0336F">
        <w:rPr>
          <w:rFonts w:ascii="Times New Roman" w:eastAsia="Times New Roman" w:hAnsi="Times New Roman" w:cs="Times New Roman"/>
          <w:sz w:val="28"/>
          <w:szCs w:val="28"/>
          <w:lang w:eastAsia="ru-RU"/>
        </w:rPr>
        <w:t xml:space="preserve"> через использование релаксаций, визуализаций.</w:t>
      </w:r>
    </w:p>
    <w:p w:rsidR="00C0336F" w:rsidRPr="00C0336F" w:rsidRDefault="00C0336F" w:rsidP="00C0336F">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Обучение </w:t>
      </w:r>
      <w:proofErr w:type="spellStart"/>
      <w:r w:rsidRPr="00C0336F">
        <w:rPr>
          <w:rFonts w:ascii="Times New Roman" w:eastAsia="Times New Roman" w:hAnsi="Times New Roman" w:cs="Times New Roman"/>
          <w:sz w:val="28"/>
          <w:szCs w:val="28"/>
          <w:lang w:eastAsia="ru-RU"/>
        </w:rPr>
        <w:t>самомассажу</w:t>
      </w:r>
      <w:proofErr w:type="spellEnd"/>
      <w:r w:rsidRPr="00C0336F">
        <w:rPr>
          <w:rFonts w:ascii="Times New Roman" w:eastAsia="Times New Roman" w:hAnsi="Times New Roman" w:cs="Times New Roman"/>
          <w:sz w:val="28"/>
          <w:szCs w:val="28"/>
          <w:lang w:eastAsia="ru-RU"/>
        </w:rPr>
        <w:t>.</w:t>
      </w:r>
    </w:p>
    <w:p w:rsidR="00C0336F" w:rsidRPr="00C0336F" w:rsidRDefault="00C0336F" w:rsidP="00C0336F">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Игры для развития быстроты реакции, координации движений.</w:t>
      </w:r>
    </w:p>
    <w:p w:rsidR="00C0336F" w:rsidRPr="00C0336F" w:rsidRDefault="00C0336F" w:rsidP="00C0336F">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Игры для развития тактильного взаимодействия.</w:t>
      </w:r>
    </w:p>
    <w:p w:rsidR="00C0336F" w:rsidRPr="00C0336F" w:rsidRDefault="00C0336F" w:rsidP="00C0336F">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Пальчиковые игры.</w:t>
      </w:r>
    </w:p>
    <w:p w:rsidR="00C0336F" w:rsidRPr="00C0336F" w:rsidRDefault="00C0336F" w:rsidP="00C0336F">
      <w:pPr>
        <w:numPr>
          <w:ilvl w:val="0"/>
          <w:numId w:val="7"/>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proofErr w:type="spellStart"/>
      <w:r w:rsidRPr="00C0336F">
        <w:rPr>
          <w:rFonts w:ascii="Times New Roman" w:eastAsia="Times New Roman" w:hAnsi="Times New Roman" w:cs="Times New Roman"/>
          <w:sz w:val="28"/>
          <w:szCs w:val="28"/>
          <w:lang w:eastAsia="ru-RU"/>
        </w:rPr>
        <w:t>Психогимнастические</w:t>
      </w:r>
      <w:proofErr w:type="spellEnd"/>
      <w:r w:rsidRPr="00C0336F">
        <w:rPr>
          <w:rFonts w:ascii="Times New Roman" w:eastAsia="Times New Roman" w:hAnsi="Times New Roman" w:cs="Times New Roman"/>
          <w:sz w:val="28"/>
          <w:szCs w:val="28"/>
          <w:lang w:eastAsia="ru-RU"/>
        </w:rPr>
        <w:t xml:space="preserve"> этюды для обучения пониманию и выражению эмоционального состояния.</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Ребенок с СДВГ постоянно испытывает непреодолимую потребность в движении, что крайне осложняет работу педагога. Предъявление дисциплинарных требований по отношению к нему не эффективно, а часто и бессмысленно. Важно организовать занятие так, чтобы ребенок меньше находился в статичной позе, которая способствует нарастанию </w:t>
      </w:r>
      <w:proofErr w:type="spellStart"/>
      <w:r w:rsidRPr="00C0336F">
        <w:rPr>
          <w:rFonts w:ascii="Times New Roman" w:eastAsia="Times New Roman" w:hAnsi="Times New Roman" w:cs="Times New Roman"/>
          <w:sz w:val="28"/>
          <w:szCs w:val="28"/>
          <w:lang w:eastAsia="ru-RU"/>
        </w:rPr>
        <w:t>гиперактивности</w:t>
      </w:r>
      <w:proofErr w:type="spellEnd"/>
      <w:r w:rsidRPr="00C0336F">
        <w:rPr>
          <w:rFonts w:ascii="Times New Roman" w:eastAsia="Times New Roman" w:hAnsi="Times New Roman" w:cs="Times New Roman"/>
          <w:sz w:val="28"/>
          <w:szCs w:val="28"/>
          <w:lang w:eastAsia="ru-RU"/>
        </w:rPr>
        <w:t xml:space="preserve">, чаще давать ему двигательную разрядку. Однако движения не должны стать </w:t>
      </w:r>
      <w:proofErr w:type="spellStart"/>
      <w:r w:rsidRPr="00C0336F">
        <w:rPr>
          <w:rFonts w:ascii="Times New Roman" w:eastAsia="Times New Roman" w:hAnsi="Times New Roman" w:cs="Times New Roman"/>
          <w:sz w:val="28"/>
          <w:szCs w:val="28"/>
          <w:lang w:eastAsia="ru-RU"/>
        </w:rPr>
        <w:t>дезорганизующим</w:t>
      </w:r>
      <w:proofErr w:type="spellEnd"/>
      <w:r w:rsidRPr="00C0336F">
        <w:rPr>
          <w:rFonts w:ascii="Times New Roman" w:eastAsia="Times New Roman" w:hAnsi="Times New Roman" w:cs="Times New Roman"/>
          <w:sz w:val="28"/>
          <w:szCs w:val="28"/>
          <w:lang w:eastAsia="ru-RU"/>
        </w:rPr>
        <w:t xml:space="preserve"> фактором. Их осмысленный характер служит целям коррекционно-развивающего обучения – совершенствованию мелкой моторики, обучению выделять слова в предложении, развитию слуховой и двигательной памяти и т.д. Возможность расходования избыточной энергии позволяет улучшить концентрацию и устойчивость внимания, повышает интерес к занятиям, делает их более организованными и эффективными.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lastRenderedPageBreak/>
        <w:t>Повсеместно в педагогической практике используются физкультминутки, но для ребенка с СДВГ их явно недостаточно. На своих занятиях я даю задания, где нужно не только говорить, но и действовать. Например, работая над звукопроизношением, можно использовать упражнения на автоматизацию с двигательными заданиями.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Варианты заданий при работе над звукопроизношением на этапе отработки изолированных звуков:</w:t>
      </w:r>
    </w:p>
    <w:p w:rsidR="00C0336F" w:rsidRPr="00C0336F" w:rsidRDefault="00C0336F" w:rsidP="00C0336F">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расправив рук</w:t>
      </w:r>
      <w:proofErr w:type="gramStart"/>
      <w:r w:rsidRPr="00C0336F">
        <w:rPr>
          <w:rFonts w:ascii="Times New Roman" w:eastAsia="Times New Roman" w:hAnsi="Times New Roman" w:cs="Times New Roman"/>
          <w:sz w:val="28"/>
          <w:szCs w:val="28"/>
          <w:lang w:eastAsia="ru-RU"/>
        </w:rPr>
        <w:t>и-</w:t>
      </w:r>
      <w:proofErr w:type="gramEnd"/>
      <w:r w:rsidRPr="00C0336F">
        <w:rPr>
          <w:rFonts w:ascii="Times New Roman" w:eastAsia="Times New Roman" w:hAnsi="Times New Roman" w:cs="Times New Roman"/>
          <w:sz w:val="28"/>
          <w:szCs w:val="28"/>
          <w:lang w:eastAsia="ru-RU"/>
        </w:rPr>
        <w:t xml:space="preserve">«крылья», «летать на самолете» по комнате – </w:t>
      </w:r>
      <w:proofErr w:type="spellStart"/>
      <w:r w:rsidRPr="00C0336F">
        <w:rPr>
          <w:rFonts w:ascii="Times New Roman" w:eastAsia="Times New Roman" w:hAnsi="Times New Roman" w:cs="Times New Roman"/>
          <w:sz w:val="28"/>
          <w:szCs w:val="28"/>
          <w:lang w:eastAsia="ru-RU"/>
        </w:rPr>
        <w:t>р-р-р</w:t>
      </w:r>
      <w:proofErr w:type="spellEnd"/>
      <w:r w:rsidRPr="00C0336F">
        <w:rPr>
          <w:rFonts w:ascii="Times New Roman" w:eastAsia="Times New Roman" w:hAnsi="Times New Roman" w:cs="Times New Roman"/>
          <w:sz w:val="28"/>
          <w:szCs w:val="28"/>
          <w:lang w:eastAsia="ru-RU"/>
        </w:rPr>
        <w:t>;</w:t>
      </w:r>
    </w:p>
    <w:p w:rsidR="00C0336F" w:rsidRPr="00C0336F" w:rsidRDefault="00C0336F" w:rsidP="00C0336F">
      <w:pPr>
        <w:numPr>
          <w:ilvl w:val="0"/>
          <w:numId w:val="8"/>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«ездить» на маленькой игрушечной машине по ломанным, спиралевидным или извилистым дорожкам разной длины, нарисованным на листе бумаги, имитируя звук мотора: </w:t>
      </w:r>
      <w:proofErr w:type="spellStart"/>
      <w:r w:rsidRPr="00C0336F">
        <w:rPr>
          <w:rFonts w:ascii="Times New Roman" w:eastAsia="Times New Roman" w:hAnsi="Times New Roman" w:cs="Times New Roman"/>
          <w:sz w:val="28"/>
          <w:szCs w:val="28"/>
          <w:lang w:eastAsia="ru-RU"/>
        </w:rPr>
        <w:t>р-р-р</w:t>
      </w:r>
      <w:proofErr w:type="spellEnd"/>
      <w:r w:rsidRPr="00C0336F">
        <w:rPr>
          <w:rFonts w:ascii="Times New Roman" w:eastAsia="Times New Roman" w:hAnsi="Times New Roman" w:cs="Times New Roman"/>
          <w:sz w:val="28"/>
          <w:szCs w:val="28"/>
          <w:lang w:eastAsia="ru-RU"/>
        </w:rPr>
        <w:t>.</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Варианты заданий при автоматизации звуков на уровне слога:</w:t>
      </w:r>
    </w:p>
    <w:p w:rsidR="00C0336F" w:rsidRPr="00C0336F" w:rsidRDefault="00C0336F" w:rsidP="00C0336F">
      <w:pPr>
        <w:numPr>
          <w:ilvl w:val="0"/>
          <w:numId w:val="9"/>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запоминание и повторение слоговых рядов в сочетании с движениями рук, туловища:</w:t>
      </w:r>
      <w:r w:rsidRPr="000D6DAD">
        <w:rPr>
          <w:rFonts w:ascii="Times New Roman" w:eastAsia="Times New Roman" w:hAnsi="Times New Roman" w:cs="Times New Roman"/>
          <w:sz w:val="28"/>
          <w:szCs w:val="28"/>
          <w:lang w:eastAsia="ru-RU"/>
        </w:rPr>
        <w:t> </w:t>
      </w:r>
      <w:r w:rsidRPr="000D6DAD">
        <w:rPr>
          <w:rFonts w:ascii="Times New Roman" w:eastAsia="Times New Roman" w:hAnsi="Times New Roman" w:cs="Times New Roman"/>
          <w:i/>
          <w:iCs/>
          <w:sz w:val="28"/>
          <w:szCs w:val="28"/>
          <w:lang w:eastAsia="ru-RU"/>
        </w:rPr>
        <w:t>ша </w:t>
      </w:r>
      <w:r w:rsidRPr="00C0336F">
        <w:rPr>
          <w:rFonts w:ascii="Times New Roman" w:eastAsia="Times New Roman" w:hAnsi="Times New Roman" w:cs="Times New Roman"/>
          <w:sz w:val="28"/>
          <w:szCs w:val="28"/>
          <w:lang w:eastAsia="ru-RU"/>
        </w:rPr>
        <w:t>(руки вперед) –</w:t>
      </w:r>
      <w:r w:rsidRPr="000D6DAD">
        <w:rPr>
          <w:rFonts w:ascii="Times New Roman" w:eastAsia="Times New Roman" w:hAnsi="Times New Roman" w:cs="Times New Roman"/>
          <w:sz w:val="28"/>
          <w:szCs w:val="28"/>
          <w:lang w:eastAsia="ru-RU"/>
        </w:rPr>
        <w:t> </w:t>
      </w:r>
      <w:proofErr w:type="spellStart"/>
      <w:r w:rsidRPr="000D6DAD">
        <w:rPr>
          <w:rFonts w:ascii="Times New Roman" w:eastAsia="Times New Roman" w:hAnsi="Times New Roman" w:cs="Times New Roman"/>
          <w:i/>
          <w:iCs/>
          <w:sz w:val="28"/>
          <w:szCs w:val="28"/>
          <w:lang w:eastAsia="ru-RU"/>
        </w:rPr>
        <w:t>шо</w:t>
      </w:r>
      <w:proofErr w:type="spellEnd"/>
      <w:r w:rsidRPr="000D6DAD">
        <w:rPr>
          <w:rFonts w:ascii="Times New Roman" w:eastAsia="Times New Roman" w:hAnsi="Times New Roman" w:cs="Times New Roman"/>
          <w:i/>
          <w:iCs/>
          <w:sz w:val="28"/>
          <w:szCs w:val="28"/>
          <w:lang w:eastAsia="ru-RU"/>
        </w:rPr>
        <w:t> </w:t>
      </w:r>
      <w:r w:rsidRPr="00C0336F">
        <w:rPr>
          <w:rFonts w:ascii="Times New Roman" w:eastAsia="Times New Roman" w:hAnsi="Times New Roman" w:cs="Times New Roman"/>
          <w:sz w:val="28"/>
          <w:szCs w:val="28"/>
          <w:lang w:eastAsia="ru-RU"/>
        </w:rPr>
        <w:t>(руки вверх) –</w:t>
      </w:r>
      <w:r w:rsidRPr="000D6DAD">
        <w:rPr>
          <w:rFonts w:ascii="Times New Roman" w:eastAsia="Times New Roman" w:hAnsi="Times New Roman" w:cs="Times New Roman"/>
          <w:sz w:val="28"/>
          <w:szCs w:val="28"/>
          <w:lang w:eastAsia="ru-RU"/>
        </w:rPr>
        <w:t> </w:t>
      </w:r>
      <w:proofErr w:type="spellStart"/>
      <w:r w:rsidRPr="000D6DAD">
        <w:rPr>
          <w:rFonts w:ascii="Times New Roman" w:eastAsia="Times New Roman" w:hAnsi="Times New Roman" w:cs="Times New Roman"/>
          <w:i/>
          <w:iCs/>
          <w:sz w:val="28"/>
          <w:szCs w:val="28"/>
          <w:lang w:eastAsia="ru-RU"/>
        </w:rPr>
        <w:t>ш</w:t>
      </w:r>
      <w:proofErr w:type="gramStart"/>
      <w:r w:rsidRPr="000D6DAD">
        <w:rPr>
          <w:rFonts w:ascii="Times New Roman" w:eastAsia="Times New Roman" w:hAnsi="Times New Roman" w:cs="Times New Roman"/>
          <w:i/>
          <w:iCs/>
          <w:sz w:val="28"/>
          <w:szCs w:val="28"/>
          <w:lang w:eastAsia="ru-RU"/>
        </w:rPr>
        <w:t>у</w:t>
      </w:r>
      <w:proofErr w:type="spellEnd"/>
      <w:r w:rsidRPr="00C0336F">
        <w:rPr>
          <w:rFonts w:ascii="Times New Roman" w:eastAsia="Times New Roman" w:hAnsi="Times New Roman" w:cs="Times New Roman"/>
          <w:sz w:val="28"/>
          <w:szCs w:val="28"/>
          <w:lang w:eastAsia="ru-RU"/>
        </w:rPr>
        <w:t>(</w:t>
      </w:r>
      <w:proofErr w:type="gramEnd"/>
      <w:r w:rsidRPr="00C0336F">
        <w:rPr>
          <w:rFonts w:ascii="Times New Roman" w:eastAsia="Times New Roman" w:hAnsi="Times New Roman" w:cs="Times New Roman"/>
          <w:sz w:val="28"/>
          <w:szCs w:val="28"/>
          <w:lang w:eastAsia="ru-RU"/>
        </w:rPr>
        <w:t>руки опустить);</w:t>
      </w:r>
    </w:p>
    <w:p w:rsidR="00C0336F" w:rsidRPr="00C0336F" w:rsidRDefault="00C0336F" w:rsidP="00C0336F">
      <w:pPr>
        <w:numPr>
          <w:ilvl w:val="0"/>
          <w:numId w:val="9"/>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«игра на пианино» (используется картонный муляж клавиатуры). «Нажимать на клавиши» поочередно всеми пальцами правой (левой) руки и петь:</w:t>
      </w:r>
      <w:r w:rsidRPr="000D6DAD">
        <w:rPr>
          <w:rFonts w:ascii="Times New Roman" w:eastAsia="Times New Roman" w:hAnsi="Times New Roman" w:cs="Times New Roman"/>
          <w:sz w:val="28"/>
          <w:szCs w:val="28"/>
          <w:lang w:eastAsia="ru-RU"/>
        </w:rPr>
        <w:t> </w:t>
      </w:r>
      <w:proofErr w:type="spellStart"/>
      <w:r w:rsidRPr="000D6DAD">
        <w:rPr>
          <w:rFonts w:ascii="Times New Roman" w:eastAsia="Times New Roman" w:hAnsi="Times New Roman" w:cs="Times New Roman"/>
          <w:i/>
          <w:iCs/>
          <w:sz w:val="28"/>
          <w:szCs w:val="28"/>
          <w:lang w:eastAsia="ru-RU"/>
        </w:rPr>
        <w:t>су-сы-са-со</w:t>
      </w:r>
      <w:proofErr w:type="spellEnd"/>
      <w:r w:rsidRPr="000D6DAD">
        <w:rPr>
          <w:rFonts w:ascii="Times New Roman" w:eastAsia="Times New Roman" w:hAnsi="Times New Roman" w:cs="Times New Roman"/>
          <w:i/>
          <w:iCs/>
          <w:sz w:val="28"/>
          <w:szCs w:val="28"/>
          <w:lang w:eastAsia="ru-RU"/>
        </w:rPr>
        <w:t>. </w:t>
      </w:r>
      <w:r w:rsidRPr="00C0336F">
        <w:rPr>
          <w:rFonts w:ascii="Times New Roman" w:eastAsia="Times New Roman" w:hAnsi="Times New Roman" w:cs="Times New Roman"/>
          <w:sz w:val="28"/>
          <w:szCs w:val="28"/>
          <w:lang w:eastAsia="ru-RU"/>
        </w:rPr>
        <w:t>Можно предложить сделать «песенку» грустной или веселой, громкой или тихой.</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Варианты заданий при автоматизации звуков в словах:</w:t>
      </w:r>
    </w:p>
    <w:p w:rsidR="00C0336F" w:rsidRPr="00C0336F" w:rsidRDefault="00C0336F" w:rsidP="00C0336F">
      <w:pPr>
        <w:numPr>
          <w:ilvl w:val="0"/>
          <w:numId w:val="10"/>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игры с перебрасыванием (перекатыванием) друг другу мяча («Скажи наоборот», «Сложи слово», «Вставь пропущенный звук», «Назови детеныша» и др.);</w:t>
      </w:r>
    </w:p>
    <w:p w:rsidR="00C0336F" w:rsidRPr="00C0336F" w:rsidRDefault="00C0336F" w:rsidP="00C0336F">
      <w:pPr>
        <w:numPr>
          <w:ilvl w:val="0"/>
          <w:numId w:val="10"/>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«Шаги»: сделать шаг вперед только при успешном выполнении задания (правильно повторить слово вслед за логопедом, назвать лишнее слово и т.д.). При ошибочном ответе – шаг назад. Игра заканчивается, когда ребенок сможет дойти до заранее оговоренного предмета.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Варианты заданий при работе на уровне предложения:</w:t>
      </w:r>
    </w:p>
    <w:p w:rsidR="00C0336F" w:rsidRPr="00C0336F" w:rsidRDefault="00C0336F" w:rsidP="00C0336F">
      <w:pPr>
        <w:numPr>
          <w:ilvl w:val="0"/>
          <w:numId w:val="11"/>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«Живые слова»: каждый ребенок </w:t>
      </w:r>
      <w:proofErr w:type="gramStart"/>
      <w:r w:rsidRPr="00C0336F">
        <w:rPr>
          <w:rFonts w:ascii="Times New Roman" w:eastAsia="Times New Roman" w:hAnsi="Times New Roman" w:cs="Times New Roman"/>
          <w:sz w:val="28"/>
          <w:szCs w:val="28"/>
          <w:lang w:eastAsia="ru-RU"/>
        </w:rPr>
        <w:t>выполняет роль</w:t>
      </w:r>
      <w:proofErr w:type="gramEnd"/>
      <w:r w:rsidRPr="00C0336F">
        <w:rPr>
          <w:rFonts w:ascii="Times New Roman" w:eastAsia="Times New Roman" w:hAnsi="Times New Roman" w:cs="Times New Roman"/>
          <w:sz w:val="28"/>
          <w:szCs w:val="28"/>
          <w:lang w:eastAsia="ru-RU"/>
        </w:rPr>
        <w:t xml:space="preserve"> определенного слова, его задача – занять свое место в предложении;</w:t>
      </w:r>
    </w:p>
    <w:p w:rsidR="00C0336F" w:rsidRPr="00C0336F" w:rsidRDefault="00C0336F" w:rsidP="00C0336F">
      <w:pPr>
        <w:numPr>
          <w:ilvl w:val="0"/>
          <w:numId w:val="11"/>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proofErr w:type="gramStart"/>
      <w:r w:rsidRPr="00C0336F">
        <w:rPr>
          <w:rFonts w:ascii="Times New Roman" w:eastAsia="Times New Roman" w:hAnsi="Times New Roman" w:cs="Times New Roman"/>
          <w:sz w:val="28"/>
          <w:szCs w:val="28"/>
          <w:lang w:eastAsia="ru-RU"/>
        </w:rPr>
        <w:t>«Скажи и покажи»: составить предложение по сюжетной картинке, а затем продемонстрировать его с помощью пантомимы («Сова летает по</w:t>
      </w:r>
      <w:r w:rsidR="00816FC1" w:rsidRPr="000D6DAD">
        <w:rPr>
          <w:rFonts w:ascii="Times New Roman" w:eastAsia="Times New Roman" w:hAnsi="Times New Roman" w:cs="Times New Roman"/>
          <w:sz w:val="28"/>
          <w:szCs w:val="28"/>
          <w:lang w:eastAsia="ru-RU"/>
        </w:rPr>
        <w:t xml:space="preserve"> лесу.</w:t>
      </w:r>
      <w:proofErr w:type="gramEnd"/>
      <w:r w:rsidR="00816FC1" w:rsidRPr="000D6DAD">
        <w:rPr>
          <w:rFonts w:ascii="Times New Roman" w:eastAsia="Times New Roman" w:hAnsi="Times New Roman" w:cs="Times New Roman"/>
          <w:sz w:val="28"/>
          <w:szCs w:val="28"/>
          <w:lang w:eastAsia="ru-RU"/>
        </w:rPr>
        <w:t xml:space="preserve"> </w:t>
      </w:r>
      <w:proofErr w:type="gramStart"/>
      <w:r w:rsidR="00816FC1" w:rsidRPr="000D6DAD">
        <w:rPr>
          <w:rFonts w:ascii="Times New Roman" w:eastAsia="Times New Roman" w:hAnsi="Times New Roman" w:cs="Times New Roman"/>
          <w:sz w:val="28"/>
          <w:szCs w:val="28"/>
          <w:lang w:eastAsia="ru-RU"/>
        </w:rPr>
        <w:t>Соня пьет ананасовый сок</w:t>
      </w:r>
      <w:r w:rsidRPr="00C0336F">
        <w:rPr>
          <w:rFonts w:ascii="Times New Roman" w:eastAsia="Times New Roman" w:hAnsi="Times New Roman" w:cs="Times New Roman"/>
          <w:sz w:val="28"/>
          <w:szCs w:val="28"/>
          <w:lang w:eastAsia="ru-RU"/>
        </w:rPr>
        <w:t>»)</w:t>
      </w:r>
      <w:r w:rsidR="00816FC1" w:rsidRPr="000D6DAD">
        <w:rPr>
          <w:rFonts w:ascii="Times New Roman" w:eastAsia="Times New Roman" w:hAnsi="Times New Roman" w:cs="Times New Roman"/>
          <w:sz w:val="28"/>
          <w:szCs w:val="28"/>
          <w:lang w:eastAsia="ru-RU"/>
        </w:rPr>
        <w:t>.</w:t>
      </w:r>
      <w:proofErr w:type="gramEnd"/>
      <w:r w:rsidRPr="00C0336F">
        <w:rPr>
          <w:rFonts w:ascii="Times New Roman" w:eastAsia="Times New Roman" w:hAnsi="Times New Roman" w:cs="Times New Roman"/>
          <w:sz w:val="28"/>
          <w:szCs w:val="28"/>
          <w:lang w:eastAsia="ru-RU"/>
        </w:rPr>
        <w:t xml:space="preserve"> Возможен вариант, когда сначала составляются все предложения, затем один из детей демонстрирует пантомиму, а другой угадывает ее содержание;</w:t>
      </w:r>
    </w:p>
    <w:p w:rsidR="00C0336F" w:rsidRPr="00C0336F" w:rsidRDefault="00C0336F" w:rsidP="00C0336F">
      <w:pPr>
        <w:numPr>
          <w:ilvl w:val="0"/>
          <w:numId w:val="11"/>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«Прошагай предложение» ребенок идет и произносит предложение, каждому шагу должно соответствовать одно слово.</w:t>
      </w:r>
    </w:p>
    <w:p w:rsidR="00816FC1" w:rsidRPr="001C1C73" w:rsidRDefault="00816FC1" w:rsidP="00C0336F">
      <w:pPr>
        <w:shd w:val="clear" w:color="auto" w:fill="FFFFFF"/>
        <w:spacing w:after="96" w:line="192" w:lineRule="atLeast"/>
        <w:rPr>
          <w:rFonts w:ascii="Times New Roman" w:eastAsia="Times New Roman" w:hAnsi="Times New Roman" w:cs="Times New Roman"/>
          <w:sz w:val="28"/>
          <w:szCs w:val="28"/>
          <w:lang w:eastAsia="ru-RU"/>
        </w:rPr>
      </w:pP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lastRenderedPageBreak/>
        <w:t xml:space="preserve">Для организации занятий с </w:t>
      </w:r>
      <w:proofErr w:type="spellStart"/>
      <w:r w:rsidRPr="00C0336F">
        <w:rPr>
          <w:rFonts w:ascii="Times New Roman" w:eastAsia="Times New Roman" w:hAnsi="Times New Roman" w:cs="Times New Roman"/>
          <w:sz w:val="28"/>
          <w:szCs w:val="28"/>
          <w:lang w:eastAsia="ru-RU"/>
        </w:rPr>
        <w:t>гиперактивными</w:t>
      </w:r>
      <w:proofErr w:type="spellEnd"/>
      <w:r w:rsidRPr="00C0336F">
        <w:rPr>
          <w:rFonts w:ascii="Times New Roman" w:eastAsia="Times New Roman" w:hAnsi="Times New Roman" w:cs="Times New Roman"/>
          <w:sz w:val="28"/>
          <w:szCs w:val="28"/>
          <w:lang w:eastAsia="ru-RU"/>
        </w:rPr>
        <w:t xml:space="preserve"> детьми логопед может использовать специально разработанные коррекционно-развивающие программы.</w:t>
      </w:r>
    </w:p>
    <w:p w:rsidR="00C0336F" w:rsidRPr="00C0336F" w:rsidRDefault="00C0336F" w:rsidP="00C0336F">
      <w:pPr>
        <w:shd w:val="clear" w:color="auto" w:fill="FFFFFF"/>
        <w:spacing w:before="96" w:after="96" w:line="204" w:lineRule="atLeast"/>
        <w:outlineLvl w:val="2"/>
        <w:rPr>
          <w:rFonts w:ascii="Times New Roman" w:eastAsia="Times New Roman" w:hAnsi="Times New Roman" w:cs="Times New Roman"/>
          <w:b/>
          <w:bCs/>
          <w:sz w:val="28"/>
          <w:szCs w:val="28"/>
          <w:lang w:eastAsia="ru-RU"/>
        </w:rPr>
      </w:pPr>
      <w:r w:rsidRPr="000D6DAD">
        <w:rPr>
          <w:rFonts w:ascii="Times New Roman" w:eastAsia="Times New Roman" w:hAnsi="Times New Roman" w:cs="Times New Roman"/>
          <w:b/>
          <w:bCs/>
          <w:sz w:val="28"/>
          <w:szCs w:val="28"/>
          <w:lang w:eastAsia="ru-RU"/>
        </w:rPr>
        <w:t>Коррекционно-развивающие игры и упражнения</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Структура занятий.</w:t>
      </w:r>
    </w:p>
    <w:p w:rsidR="00C0336F" w:rsidRPr="00C0336F" w:rsidRDefault="00C0336F" w:rsidP="00C0336F">
      <w:pPr>
        <w:numPr>
          <w:ilvl w:val="0"/>
          <w:numId w:val="1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Растяжка (4 – 5 минут).</w:t>
      </w:r>
    </w:p>
    <w:p w:rsidR="00C0336F" w:rsidRPr="00C0336F" w:rsidRDefault="00C0336F" w:rsidP="00C0336F">
      <w:pPr>
        <w:numPr>
          <w:ilvl w:val="0"/>
          <w:numId w:val="1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Дыхательные упражнения (3 – 4 минуты).</w:t>
      </w:r>
    </w:p>
    <w:p w:rsidR="00C0336F" w:rsidRPr="00C0336F" w:rsidRDefault="00C0336F" w:rsidP="00C0336F">
      <w:pPr>
        <w:numPr>
          <w:ilvl w:val="0"/>
          <w:numId w:val="1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proofErr w:type="spellStart"/>
      <w:r w:rsidRPr="00C0336F">
        <w:rPr>
          <w:rFonts w:ascii="Times New Roman" w:eastAsia="Times New Roman" w:hAnsi="Times New Roman" w:cs="Times New Roman"/>
          <w:sz w:val="28"/>
          <w:szCs w:val="28"/>
          <w:lang w:eastAsia="ru-RU"/>
        </w:rPr>
        <w:t>Глазодвигательные</w:t>
      </w:r>
      <w:proofErr w:type="spellEnd"/>
      <w:r w:rsidRPr="00C0336F">
        <w:rPr>
          <w:rFonts w:ascii="Times New Roman" w:eastAsia="Times New Roman" w:hAnsi="Times New Roman" w:cs="Times New Roman"/>
          <w:sz w:val="28"/>
          <w:szCs w:val="28"/>
          <w:lang w:eastAsia="ru-RU"/>
        </w:rPr>
        <w:t xml:space="preserve"> упражнения (3 – 4 минуты).</w:t>
      </w:r>
    </w:p>
    <w:p w:rsidR="00C0336F" w:rsidRPr="00C0336F" w:rsidRDefault="00C0336F" w:rsidP="00C0336F">
      <w:pPr>
        <w:numPr>
          <w:ilvl w:val="0"/>
          <w:numId w:val="1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Упражнения для развития мелкой моторики рук (10 минут).</w:t>
      </w:r>
    </w:p>
    <w:p w:rsidR="00C0336F" w:rsidRPr="00C0336F" w:rsidRDefault="00C0336F" w:rsidP="00C0336F">
      <w:pPr>
        <w:numPr>
          <w:ilvl w:val="0"/>
          <w:numId w:val="1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Функциональные упражнения (развитие внимания, произвольности, самоконтроля). Коммуникативные и когнитивные упражнения, элиминация гнева и агрессии (20 – 25 минут).</w:t>
      </w:r>
    </w:p>
    <w:p w:rsidR="00C0336F" w:rsidRPr="00C0336F" w:rsidRDefault="00C0336F" w:rsidP="00C0336F">
      <w:pPr>
        <w:numPr>
          <w:ilvl w:val="0"/>
          <w:numId w:val="12"/>
        </w:numPr>
        <w:shd w:val="clear" w:color="auto" w:fill="FFFFFF"/>
        <w:spacing w:before="100" w:beforeAutospacing="1" w:after="100" w:afterAutospacing="1" w:line="192" w:lineRule="atLeast"/>
        <w:ind w:left="300"/>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Релаксация (4 – 5 минут).</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1.</w:t>
      </w:r>
      <w:r w:rsidRPr="000D6DAD">
        <w:rPr>
          <w:rFonts w:ascii="Times New Roman" w:eastAsia="Times New Roman" w:hAnsi="Times New Roman" w:cs="Times New Roman"/>
          <w:sz w:val="28"/>
          <w:szCs w:val="28"/>
          <w:lang w:eastAsia="ru-RU"/>
        </w:rPr>
        <w:t> </w:t>
      </w:r>
      <w:r w:rsidRPr="000D6DAD">
        <w:rPr>
          <w:rFonts w:ascii="Times New Roman" w:eastAsia="Times New Roman" w:hAnsi="Times New Roman" w:cs="Times New Roman"/>
          <w:b/>
          <w:bCs/>
          <w:sz w:val="28"/>
          <w:szCs w:val="28"/>
          <w:lang w:eastAsia="ru-RU"/>
        </w:rPr>
        <w:t>Растяжка "Половинка".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И.п. – сидя на полу. Ребенку предлагается поочередно напрягать левую и правую половины тела, затем верхнюю и нижнюю половины тела.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2.</w:t>
      </w:r>
      <w:r w:rsidRPr="000D6DAD">
        <w:rPr>
          <w:rFonts w:ascii="Times New Roman" w:eastAsia="Times New Roman" w:hAnsi="Times New Roman" w:cs="Times New Roman"/>
          <w:sz w:val="28"/>
          <w:szCs w:val="28"/>
          <w:lang w:eastAsia="ru-RU"/>
        </w:rPr>
        <w:t> </w:t>
      </w:r>
      <w:r w:rsidRPr="000D6DAD">
        <w:rPr>
          <w:rFonts w:ascii="Times New Roman" w:eastAsia="Times New Roman" w:hAnsi="Times New Roman" w:cs="Times New Roman"/>
          <w:b/>
          <w:bCs/>
          <w:sz w:val="28"/>
          <w:szCs w:val="28"/>
          <w:lang w:eastAsia="ru-RU"/>
        </w:rPr>
        <w:t>Дыхательное упражнение.</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И.п. – сидя на полу. Глубокий вдох, руки медленно поднять до уровня груди. Задержать дыхание, внимание сконцентрировать на середине ладоней. Медленно выдохнуть, руки опустить вдоль тела.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 xml:space="preserve">3. </w:t>
      </w:r>
      <w:proofErr w:type="spellStart"/>
      <w:r w:rsidRPr="000D6DAD">
        <w:rPr>
          <w:rFonts w:ascii="Times New Roman" w:eastAsia="Times New Roman" w:hAnsi="Times New Roman" w:cs="Times New Roman"/>
          <w:b/>
          <w:bCs/>
          <w:sz w:val="28"/>
          <w:szCs w:val="28"/>
          <w:lang w:eastAsia="ru-RU"/>
        </w:rPr>
        <w:t>Глазодвигательное</w:t>
      </w:r>
      <w:proofErr w:type="spellEnd"/>
      <w:r w:rsidRPr="000D6DAD">
        <w:rPr>
          <w:rFonts w:ascii="Times New Roman" w:eastAsia="Times New Roman" w:hAnsi="Times New Roman" w:cs="Times New Roman"/>
          <w:b/>
          <w:bCs/>
          <w:sz w:val="28"/>
          <w:szCs w:val="28"/>
          <w:lang w:eastAsia="ru-RU"/>
        </w:rPr>
        <w:t xml:space="preserve"> упражнение.</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И.п. – сидя на полу.</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4. Упражнения для развития мелкой моторики рук.</w:t>
      </w:r>
      <w:r w:rsidRPr="000D6DAD">
        <w:rPr>
          <w:rFonts w:ascii="Times New Roman" w:eastAsia="Times New Roman" w:hAnsi="Times New Roman" w:cs="Times New Roman"/>
          <w:sz w:val="28"/>
          <w:szCs w:val="28"/>
          <w:lang w:eastAsia="ru-RU"/>
        </w:rPr>
        <w:t> </w:t>
      </w:r>
      <w:r w:rsidRPr="00C0336F">
        <w:rPr>
          <w:rFonts w:ascii="Times New Roman" w:eastAsia="Times New Roman" w:hAnsi="Times New Roman" w:cs="Times New Roman"/>
          <w:sz w:val="28"/>
          <w:szCs w:val="28"/>
          <w:lang w:eastAsia="ru-RU"/>
        </w:rPr>
        <w:t>И.п. – сидя на полу.</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Упражнение "Змейки".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 – 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Упражнение "Кулак-ребро-ладонь".</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0336F">
        <w:rPr>
          <w:rFonts w:ascii="Times New Roman" w:eastAsia="Times New Roman" w:hAnsi="Times New Roman" w:cs="Times New Roman"/>
          <w:sz w:val="28"/>
          <w:szCs w:val="28"/>
          <w:lang w:eastAsia="ru-RU"/>
        </w:rPr>
        <w:t>ладонь</w:t>
      </w:r>
      <w:proofErr w:type="gramEnd"/>
      <w:r w:rsidRPr="00C0336F">
        <w:rPr>
          <w:rFonts w:ascii="Times New Roman" w:eastAsia="Times New Roman" w:hAnsi="Times New Roman" w:cs="Times New Roman"/>
          <w:sz w:val="28"/>
          <w:szCs w:val="28"/>
          <w:lang w:eastAsia="ru-RU"/>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w:t>
      </w:r>
      <w:r w:rsidRPr="00C0336F">
        <w:rPr>
          <w:rFonts w:ascii="Times New Roman" w:eastAsia="Times New Roman" w:hAnsi="Times New Roman" w:cs="Times New Roman"/>
          <w:sz w:val="28"/>
          <w:szCs w:val="28"/>
          <w:lang w:eastAsia="ru-RU"/>
        </w:rPr>
        <w:lastRenderedPageBreak/>
        <w:t>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Упражнение "Лезгинка".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Упражнение "Ухо-нос".</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 xml:space="preserve">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C0336F">
        <w:rPr>
          <w:rFonts w:ascii="Times New Roman" w:eastAsia="Times New Roman" w:hAnsi="Times New Roman" w:cs="Times New Roman"/>
          <w:sz w:val="28"/>
          <w:szCs w:val="28"/>
          <w:lang w:eastAsia="ru-RU"/>
        </w:rPr>
        <w:t>до</w:t>
      </w:r>
      <w:proofErr w:type="gramEnd"/>
      <w:r w:rsidRPr="00C0336F">
        <w:rPr>
          <w:rFonts w:ascii="Times New Roman" w:eastAsia="Times New Roman" w:hAnsi="Times New Roman" w:cs="Times New Roman"/>
          <w:sz w:val="28"/>
          <w:szCs w:val="28"/>
          <w:lang w:eastAsia="ru-RU"/>
        </w:rPr>
        <w:t xml:space="preserve"> наоборот".</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5. Когнитивное упражнение "Ритм".</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Цель:</w:t>
      </w:r>
      <w:r w:rsidRPr="000D6DAD">
        <w:rPr>
          <w:rFonts w:ascii="Times New Roman" w:eastAsia="Times New Roman" w:hAnsi="Times New Roman" w:cs="Times New Roman"/>
          <w:sz w:val="28"/>
          <w:szCs w:val="28"/>
          <w:lang w:eastAsia="ru-RU"/>
        </w:rPr>
        <w:t> </w:t>
      </w:r>
      <w:proofErr w:type="spellStart"/>
      <w:r w:rsidRPr="00C0336F">
        <w:rPr>
          <w:rFonts w:ascii="Times New Roman" w:eastAsia="Times New Roman" w:hAnsi="Times New Roman" w:cs="Times New Roman"/>
          <w:sz w:val="28"/>
          <w:szCs w:val="28"/>
          <w:lang w:eastAsia="ru-RU"/>
        </w:rPr>
        <w:t>ритмирование</w:t>
      </w:r>
      <w:proofErr w:type="spellEnd"/>
      <w:r w:rsidRPr="00C0336F">
        <w:rPr>
          <w:rFonts w:ascii="Times New Roman" w:eastAsia="Times New Roman" w:hAnsi="Times New Roman" w:cs="Times New Roman"/>
          <w:sz w:val="28"/>
          <w:szCs w:val="28"/>
          <w:lang w:eastAsia="ru-RU"/>
        </w:rPr>
        <w:t xml:space="preserve"> правого полушария.</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И.п. – сидя на полу. Инструктор задает ритм, отстукивая его одной рукой, например, "2-2-3" (в начале освоения дается зрительное подкрепление – дети видят руки инструктора, а в процессе освоения происходит постепенный переход только к слуховому восприятию, т.е. с закрытыми глазами). Затем детям предлагается повторить ритмический рисунок правой рукой, левой рукой, двумя руками одновременно (хлопки или удары перед собой) комбинированно (например, 2 – правой рукой, 2 – левой рукой, 3 – одновременно двумя руками). После освоения первой части упражнения детям предлагается воспроизвести тот же ритмический рисунок ногами.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6. Коммуникативное упражнение "Маска".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Цель:</w:t>
      </w:r>
      <w:r w:rsidRPr="000D6DAD">
        <w:rPr>
          <w:rFonts w:ascii="Times New Roman" w:eastAsia="Times New Roman" w:hAnsi="Times New Roman" w:cs="Times New Roman"/>
          <w:sz w:val="28"/>
          <w:szCs w:val="28"/>
          <w:lang w:eastAsia="ru-RU"/>
        </w:rPr>
        <w:t> </w:t>
      </w:r>
      <w:r w:rsidRPr="00C0336F">
        <w:rPr>
          <w:rFonts w:ascii="Times New Roman" w:eastAsia="Times New Roman" w:hAnsi="Times New Roman" w:cs="Times New Roman"/>
          <w:sz w:val="28"/>
          <w:szCs w:val="28"/>
          <w:lang w:eastAsia="ru-RU"/>
        </w:rPr>
        <w:t>эмоциональное развитие.</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Дети садятся в круг. Первый участник упражнения фиксирует на своем лице какое-нибудь выражение (маску), демонстрирует его всем детям и "передает" соседу справа (слева). Сосед должен в точности повторить это выражение, поменять на новое и "передать" следующему участнику упражнения. Так же делают все остальные. Выражение лица может быть страшным, смешным, комическим, угрожающим и т.д.</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7. Функциональное упражнение "Руки-ноги".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Цель: </w:t>
      </w:r>
      <w:r w:rsidRPr="00C0336F">
        <w:rPr>
          <w:rFonts w:ascii="Times New Roman" w:eastAsia="Times New Roman" w:hAnsi="Times New Roman" w:cs="Times New Roman"/>
          <w:sz w:val="28"/>
          <w:szCs w:val="28"/>
          <w:lang w:eastAsia="ru-RU"/>
        </w:rPr>
        <w:t>развитие концентрации внимания и двигательного контроля, элиминация импульсивности, развитие навыков удержания программы.</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И.п. – стоя. Прыжки на месте с одновременными движениями руками и ногами.</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Ноги вместе – руки врозь.</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lastRenderedPageBreak/>
        <w:t>Ноги врозь – руки вместе.</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Ноги вместе – руки вместе.</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Ноги врозь – руки врозь.</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Цикл прыжков повторить несколько раз.</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8. Релаксация "Загораем".</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b/>
          <w:bCs/>
          <w:sz w:val="28"/>
          <w:szCs w:val="28"/>
          <w:lang w:eastAsia="ru-RU"/>
        </w:rPr>
        <w:t>Цель:</w:t>
      </w:r>
      <w:r w:rsidRPr="000D6DAD">
        <w:rPr>
          <w:rFonts w:ascii="Times New Roman" w:eastAsia="Times New Roman" w:hAnsi="Times New Roman" w:cs="Times New Roman"/>
          <w:sz w:val="28"/>
          <w:szCs w:val="28"/>
          <w:lang w:eastAsia="ru-RU"/>
        </w:rPr>
        <w:t> </w:t>
      </w:r>
      <w:r w:rsidRPr="00C0336F">
        <w:rPr>
          <w:rFonts w:ascii="Times New Roman" w:eastAsia="Times New Roman" w:hAnsi="Times New Roman" w:cs="Times New Roman"/>
          <w:sz w:val="28"/>
          <w:szCs w:val="28"/>
          <w:lang w:eastAsia="ru-RU"/>
        </w:rPr>
        <w:t>расслабление мышц ног.</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0D6DAD">
        <w:rPr>
          <w:rFonts w:ascii="Times New Roman" w:eastAsia="Times New Roman" w:hAnsi="Times New Roman" w:cs="Times New Roman"/>
          <w:i/>
          <w:iCs/>
          <w:sz w:val="28"/>
          <w:szCs w:val="28"/>
          <w:lang w:eastAsia="ru-RU"/>
        </w:rPr>
        <w:t>Инструктор:</w:t>
      </w:r>
      <w:r w:rsidRPr="000D6DAD">
        <w:rPr>
          <w:rFonts w:ascii="Times New Roman" w:eastAsia="Times New Roman" w:hAnsi="Times New Roman" w:cs="Times New Roman"/>
          <w:sz w:val="28"/>
          <w:szCs w:val="28"/>
          <w:lang w:eastAsia="ru-RU"/>
        </w:rPr>
        <w:t> </w:t>
      </w:r>
      <w:r w:rsidRPr="00C0336F">
        <w:rPr>
          <w:rFonts w:ascii="Times New Roman" w:eastAsia="Times New Roman" w:hAnsi="Times New Roman" w:cs="Times New Roman"/>
          <w:sz w:val="28"/>
          <w:szCs w:val="28"/>
          <w:lang w:eastAsia="ru-RU"/>
        </w:rPr>
        <w:t>"Представьте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Мы прекрасно загораем!</w:t>
      </w:r>
      <w:r w:rsidRPr="00C0336F">
        <w:rPr>
          <w:rFonts w:ascii="Times New Roman" w:eastAsia="Times New Roman" w:hAnsi="Times New Roman" w:cs="Times New Roman"/>
          <w:sz w:val="28"/>
          <w:szCs w:val="28"/>
          <w:lang w:eastAsia="ru-RU"/>
        </w:rPr>
        <w:br/>
        <w:t>Выше ноги поднимаем!</w:t>
      </w:r>
      <w:r w:rsidRPr="00C0336F">
        <w:rPr>
          <w:rFonts w:ascii="Times New Roman" w:eastAsia="Times New Roman" w:hAnsi="Times New Roman" w:cs="Times New Roman"/>
          <w:sz w:val="28"/>
          <w:szCs w:val="28"/>
          <w:lang w:eastAsia="ru-RU"/>
        </w:rPr>
        <w:br/>
        <w:t>Держим... Держим... Напрягаем...</w:t>
      </w:r>
      <w:r w:rsidRPr="00C0336F">
        <w:rPr>
          <w:rFonts w:ascii="Times New Roman" w:eastAsia="Times New Roman" w:hAnsi="Times New Roman" w:cs="Times New Roman"/>
          <w:sz w:val="28"/>
          <w:szCs w:val="28"/>
          <w:lang w:eastAsia="ru-RU"/>
        </w:rPr>
        <w:br/>
        <w:t>Загораем! Опускаем (ноги резко опустить на пол).</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Ноги не напряжены, расслаблены".</w:t>
      </w:r>
    </w:p>
    <w:p w:rsidR="00C0336F" w:rsidRPr="00C0336F" w:rsidRDefault="00C0336F" w:rsidP="00C0336F">
      <w:pPr>
        <w:shd w:val="clear" w:color="auto" w:fill="FFFFFF"/>
        <w:spacing w:after="96" w:line="192" w:lineRule="atLeast"/>
        <w:rPr>
          <w:rFonts w:ascii="Times New Roman" w:eastAsia="Times New Roman" w:hAnsi="Times New Roman" w:cs="Times New Roman"/>
          <w:sz w:val="28"/>
          <w:szCs w:val="28"/>
          <w:lang w:eastAsia="ru-RU"/>
        </w:rPr>
      </w:pPr>
      <w:r w:rsidRPr="00C0336F">
        <w:rPr>
          <w:rFonts w:ascii="Times New Roman" w:eastAsia="Times New Roman" w:hAnsi="Times New Roman" w:cs="Times New Roman"/>
          <w:sz w:val="28"/>
          <w:szCs w:val="28"/>
          <w:lang w:eastAsia="ru-RU"/>
        </w:rPr>
        <w:t>Эти и другие задания могут быть применены и в других разделах логопедической работы. Таким образом, логопед не только повышает эффективность и качество своей работы, но и активно участвует в комплексной коррекции СДВГ.</w:t>
      </w:r>
    </w:p>
    <w:p w:rsidR="001C1C73" w:rsidRPr="001C1C73" w:rsidRDefault="001C1C73" w:rsidP="001C1C73">
      <w:pPr>
        <w:pStyle w:val="c3"/>
        <w:spacing w:before="0" w:beforeAutospacing="0" w:after="0" w:afterAutospacing="0"/>
        <w:rPr>
          <w:sz w:val="28"/>
          <w:szCs w:val="28"/>
        </w:rPr>
      </w:pPr>
      <w:r w:rsidRPr="001C1C73">
        <w:rPr>
          <w:rStyle w:val="c8"/>
          <w:sz w:val="28"/>
          <w:szCs w:val="28"/>
        </w:rPr>
        <w:t xml:space="preserve">При работе с </w:t>
      </w:r>
      <w:proofErr w:type="spellStart"/>
      <w:r w:rsidRPr="001C1C73">
        <w:rPr>
          <w:rStyle w:val="c8"/>
          <w:sz w:val="28"/>
          <w:szCs w:val="28"/>
        </w:rPr>
        <w:t>гиперактивными</w:t>
      </w:r>
      <w:proofErr w:type="spellEnd"/>
      <w:r w:rsidRPr="001C1C73">
        <w:rPr>
          <w:rStyle w:val="c8"/>
          <w:sz w:val="28"/>
          <w:szCs w:val="28"/>
        </w:rPr>
        <w:t xml:space="preserve"> детьми, нам нужен устойчивый положительный результат! Ведь его успех - это и наш успех тоже! Его работа - и наша работа, его чистая, правильная речь - и наша заслуга и огромное удовольствие от своей нелегкой, но такой нужной работы!</w:t>
      </w:r>
    </w:p>
    <w:p w:rsidR="008F3593" w:rsidRPr="001C1C73" w:rsidRDefault="008F3593"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0D6DAD" w:rsidRDefault="00C0336F" w:rsidP="00C0336F">
      <w:pPr>
        <w:rPr>
          <w:rFonts w:ascii="Times New Roman" w:hAnsi="Times New Roman" w:cs="Times New Roman"/>
          <w:sz w:val="28"/>
          <w:szCs w:val="28"/>
        </w:rPr>
      </w:pPr>
    </w:p>
    <w:p w:rsidR="00C0336F" w:rsidRPr="001C1C73" w:rsidRDefault="00C0336F" w:rsidP="008F3593">
      <w:pPr>
        <w:rPr>
          <w:rFonts w:ascii="Times New Roman" w:hAnsi="Times New Roman" w:cs="Times New Roman"/>
          <w:sz w:val="28"/>
          <w:szCs w:val="28"/>
        </w:rPr>
      </w:pPr>
    </w:p>
    <w:p w:rsidR="00816FC1" w:rsidRPr="001C1C73" w:rsidRDefault="008F3593" w:rsidP="00816FC1">
      <w:pPr>
        <w:jc w:val="center"/>
        <w:rPr>
          <w:rFonts w:ascii="Times New Roman" w:hAnsi="Times New Roman" w:cs="Times New Roman"/>
          <w:sz w:val="36"/>
          <w:szCs w:val="36"/>
        </w:rPr>
      </w:pPr>
      <w:r w:rsidRPr="000D6DAD">
        <w:rPr>
          <w:rFonts w:ascii="Times New Roman" w:hAnsi="Times New Roman" w:cs="Times New Roman"/>
          <w:sz w:val="36"/>
          <w:szCs w:val="36"/>
        </w:rPr>
        <w:t>Литература:</w:t>
      </w:r>
    </w:p>
    <w:p w:rsidR="00816FC1" w:rsidRPr="001C1C73" w:rsidRDefault="008F3593" w:rsidP="008F3593">
      <w:pPr>
        <w:rPr>
          <w:rFonts w:ascii="Times New Roman" w:hAnsi="Times New Roman" w:cs="Times New Roman"/>
          <w:sz w:val="28"/>
          <w:szCs w:val="28"/>
        </w:rPr>
      </w:pPr>
      <w:r w:rsidRPr="000D6DAD">
        <w:rPr>
          <w:rFonts w:ascii="Times New Roman" w:hAnsi="Times New Roman" w:cs="Times New Roman"/>
          <w:sz w:val="28"/>
          <w:szCs w:val="28"/>
        </w:rPr>
        <w:t xml:space="preserve">1. Гончаренко Е. Б. Преодоление синдрома дефицита внимания у детей с </w:t>
      </w:r>
      <w:proofErr w:type="spellStart"/>
      <w:r w:rsidRPr="000D6DAD">
        <w:rPr>
          <w:rFonts w:ascii="Times New Roman" w:hAnsi="Times New Roman" w:cs="Times New Roman"/>
          <w:sz w:val="28"/>
          <w:szCs w:val="28"/>
        </w:rPr>
        <w:t>гиперактивностью</w:t>
      </w:r>
      <w:proofErr w:type="spellEnd"/>
      <w:r w:rsidRPr="000D6DAD">
        <w:rPr>
          <w:rFonts w:ascii="Times New Roman" w:hAnsi="Times New Roman" w:cs="Times New Roman"/>
          <w:sz w:val="28"/>
          <w:szCs w:val="28"/>
        </w:rPr>
        <w:t xml:space="preserve"> // Логопед .-2009.-№4.</w:t>
      </w:r>
    </w:p>
    <w:p w:rsidR="00816FC1" w:rsidRPr="001C1C73" w:rsidRDefault="008F3593" w:rsidP="008F3593">
      <w:pPr>
        <w:rPr>
          <w:rFonts w:ascii="Times New Roman" w:hAnsi="Times New Roman" w:cs="Times New Roman"/>
          <w:sz w:val="28"/>
          <w:szCs w:val="28"/>
        </w:rPr>
      </w:pPr>
      <w:r w:rsidRPr="000D6DAD">
        <w:rPr>
          <w:rFonts w:ascii="Times New Roman" w:hAnsi="Times New Roman" w:cs="Times New Roman"/>
          <w:sz w:val="28"/>
          <w:szCs w:val="28"/>
        </w:rPr>
        <w:t xml:space="preserve"> 2. Сиротюк А.Л. Программа нейропсихологического развития и коррекции детей с синдромом дефицита внимания и </w:t>
      </w:r>
      <w:proofErr w:type="spellStart"/>
      <w:r w:rsidRPr="000D6DAD">
        <w:rPr>
          <w:rFonts w:ascii="Times New Roman" w:hAnsi="Times New Roman" w:cs="Times New Roman"/>
          <w:sz w:val="28"/>
          <w:szCs w:val="28"/>
        </w:rPr>
        <w:t>гиперактивности</w:t>
      </w:r>
      <w:proofErr w:type="spellEnd"/>
      <w:r w:rsidRPr="000D6DAD">
        <w:rPr>
          <w:rFonts w:ascii="Times New Roman" w:hAnsi="Times New Roman" w:cs="Times New Roman"/>
          <w:sz w:val="28"/>
          <w:szCs w:val="28"/>
        </w:rPr>
        <w:t>.- М., 2006.</w:t>
      </w:r>
    </w:p>
    <w:p w:rsidR="00816FC1" w:rsidRPr="001C1C73" w:rsidRDefault="008F3593" w:rsidP="008F3593">
      <w:pPr>
        <w:rPr>
          <w:rFonts w:ascii="Times New Roman" w:hAnsi="Times New Roman" w:cs="Times New Roman"/>
          <w:sz w:val="28"/>
          <w:szCs w:val="28"/>
        </w:rPr>
      </w:pPr>
      <w:r w:rsidRPr="000D6DAD">
        <w:rPr>
          <w:rFonts w:ascii="Times New Roman" w:hAnsi="Times New Roman" w:cs="Times New Roman"/>
          <w:sz w:val="28"/>
          <w:szCs w:val="28"/>
        </w:rPr>
        <w:t xml:space="preserve"> 3. Сиротюк А.Л. Детская </w:t>
      </w:r>
      <w:proofErr w:type="spellStart"/>
      <w:r w:rsidRPr="000D6DAD">
        <w:rPr>
          <w:rFonts w:ascii="Times New Roman" w:hAnsi="Times New Roman" w:cs="Times New Roman"/>
          <w:sz w:val="28"/>
          <w:szCs w:val="28"/>
        </w:rPr>
        <w:t>гиперактивность</w:t>
      </w:r>
      <w:proofErr w:type="spellEnd"/>
      <w:r w:rsidRPr="000D6DAD">
        <w:rPr>
          <w:rFonts w:ascii="Times New Roman" w:hAnsi="Times New Roman" w:cs="Times New Roman"/>
          <w:sz w:val="28"/>
          <w:szCs w:val="28"/>
        </w:rPr>
        <w:t>: причины, рекомендации // Дошкольное воспитание.-2007.-№8.</w:t>
      </w:r>
    </w:p>
    <w:p w:rsidR="00816FC1" w:rsidRPr="001C1C73" w:rsidRDefault="008F3593" w:rsidP="008F3593">
      <w:pPr>
        <w:rPr>
          <w:rFonts w:ascii="Times New Roman" w:hAnsi="Times New Roman" w:cs="Times New Roman"/>
          <w:sz w:val="28"/>
          <w:szCs w:val="28"/>
        </w:rPr>
      </w:pPr>
      <w:r w:rsidRPr="000D6DAD">
        <w:rPr>
          <w:rFonts w:ascii="Times New Roman" w:hAnsi="Times New Roman" w:cs="Times New Roman"/>
          <w:sz w:val="28"/>
          <w:szCs w:val="28"/>
        </w:rPr>
        <w:t xml:space="preserve"> 4. </w:t>
      </w:r>
      <w:proofErr w:type="spellStart"/>
      <w:r w:rsidRPr="000D6DAD">
        <w:rPr>
          <w:rFonts w:ascii="Times New Roman" w:hAnsi="Times New Roman" w:cs="Times New Roman"/>
          <w:sz w:val="28"/>
          <w:szCs w:val="28"/>
        </w:rPr>
        <w:t>Халецкая</w:t>
      </w:r>
      <w:proofErr w:type="spellEnd"/>
      <w:r w:rsidRPr="000D6DAD">
        <w:rPr>
          <w:rFonts w:ascii="Times New Roman" w:hAnsi="Times New Roman" w:cs="Times New Roman"/>
          <w:sz w:val="28"/>
          <w:szCs w:val="28"/>
        </w:rPr>
        <w:t xml:space="preserve"> О.В., </w:t>
      </w:r>
      <w:proofErr w:type="gramStart"/>
      <w:r w:rsidRPr="000D6DAD">
        <w:rPr>
          <w:rFonts w:ascii="Times New Roman" w:hAnsi="Times New Roman" w:cs="Times New Roman"/>
          <w:sz w:val="28"/>
          <w:szCs w:val="28"/>
        </w:rPr>
        <w:t>Трошин</w:t>
      </w:r>
      <w:proofErr w:type="gramEnd"/>
      <w:r w:rsidRPr="000D6DAD">
        <w:rPr>
          <w:rFonts w:ascii="Times New Roman" w:hAnsi="Times New Roman" w:cs="Times New Roman"/>
          <w:sz w:val="28"/>
          <w:szCs w:val="28"/>
        </w:rPr>
        <w:t xml:space="preserve"> В.М. Минимальные мозговые дисфункции в детском возрасте.- Н. Новгород, 1995. </w:t>
      </w:r>
    </w:p>
    <w:p w:rsidR="00C90B80" w:rsidRPr="000D6DAD" w:rsidRDefault="008F3593" w:rsidP="008F3593">
      <w:pPr>
        <w:rPr>
          <w:rFonts w:ascii="Times New Roman" w:hAnsi="Times New Roman" w:cs="Times New Roman"/>
          <w:sz w:val="28"/>
          <w:szCs w:val="28"/>
        </w:rPr>
      </w:pPr>
      <w:r w:rsidRPr="000D6DAD">
        <w:rPr>
          <w:rFonts w:ascii="Times New Roman" w:hAnsi="Times New Roman" w:cs="Times New Roman"/>
          <w:sz w:val="28"/>
          <w:szCs w:val="28"/>
        </w:rPr>
        <w:t xml:space="preserve">5. Чутко Л.C., Пальчик А.Б., </w:t>
      </w:r>
      <w:proofErr w:type="spellStart"/>
      <w:r w:rsidRPr="000D6DAD">
        <w:rPr>
          <w:rFonts w:ascii="Times New Roman" w:hAnsi="Times New Roman" w:cs="Times New Roman"/>
          <w:sz w:val="28"/>
          <w:szCs w:val="28"/>
        </w:rPr>
        <w:t>Кропотнов</w:t>
      </w:r>
      <w:proofErr w:type="spellEnd"/>
      <w:r w:rsidRPr="000D6DAD">
        <w:rPr>
          <w:rFonts w:ascii="Times New Roman" w:hAnsi="Times New Roman" w:cs="Times New Roman"/>
          <w:sz w:val="28"/>
          <w:szCs w:val="28"/>
        </w:rPr>
        <w:t xml:space="preserve"> Ю.Д. Синдром нарушения внимания с </w:t>
      </w:r>
      <w:proofErr w:type="spellStart"/>
      <w:r w:rsidRPr="000D6DAD">
        <w:rPr>
          <w:rFonts w:ascii="Times New Roman" w:hAnsi="Times New Roman" w:cs="Times New Roman"/>
          <w:sz w:val="28"/>
          <w:szCs w:val="28"/>
        </w:rPr>
        <w:t>гиперактивность</w:t>
      </w:r>
      <w:proofErr w:type="spellEnd"/>
      <w:r w:rsidRPr="000D6DAD">
        <w:rPr>
          <w:rFonts w:ascii="Times New Roman" w:hAnsi="Times New Roman" w:cs="Times New Roman"/>
          <w:sz w:val="28"/>
          <w:szCs w:val="28"/>
        </w:rPr>
        <w:t xml:space="preserve"> у детей и подростков.- СПб.,2004.</w:t>
      </w:r>
    </w:p>
    <w:sectPr w:rsidR="00C90B80" w:rsidRPr="000D6DAD" w:rsidSect="00C90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DED"/>
    <w:multiLevelType w:val="multilevel"/>
    <w:tmpl w:val="B92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32C75"/>
    <w:multiLevelType w:val="multilevel"/>
    <w:tmpl w:val="6AC0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D4B4F"/>
    <w:multiLevelType w:val="multilevel"/>
    <w:tmpl w:val="A95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464FE"/>
    <w:multiLevelType w:val="multilevel"/>
    <w:tmpl w:val="42C27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F69CC"/>
    <w:multiLevelType w:val="multilevel"/>
    <w:tmpl w:val="237C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C0119"/>
    <w:multiLevelType w:val="multilevel"/>
    <w:tmpl w:val="A23A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21060C"/>
    <w:multiLevelType w:val="multilevel"/>
    <w:tmpl w:val="448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42E3"/>
    <w:multiLevelType w:val="multilevel"/>
    <w:tmpl w:val="8FD2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B2388"/>
    <w:multiLevelType w:val="multilevel"/>
    <w:tmpl w:val="9DDE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B25984"/>
    <w:multiLevelType w:val="multilevel"/>
    <w:tmpl w:val="D14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E6382"/>
    <w:multiLevelType w:val="multilevel"/>
    <w:tmpl w:val="664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B72B69"/>
    <w:multiLevelType w:val="multilevel"/>
    <w:tmpl w:val="10C2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7"/>
  </w:num>
  <w:num w:numId="5">
    <w:abstractNumId w:val="5"/>
  </w:num>
  <w:num w:numId="6">
    <w:abstractNumId w:val="1"/>
  </w:num>
  <w:num w:numId="7">
    <w:abstractNumId w:val="3"/>
  </w:num>
  <w:num w:numId="8">
    <w:abstractNumId w:val="2"/>
  </w:num>
  <w:num w:numId="9">
    <w:abstractNumId w:val="6"/>
  </w:num>
  <w:num w:numId="10">
    <w:abstractNumId w:val="1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593"/>
    <w:rsid w:val="000574AB"/>
    <w:rsid w:val="000D6DAD"/>
    <w:rsid w:val="001534AA"/>
    <w:rsid w:val="001C1C73"/>
    <w:rsid w:val="00296B91"/>
    <w:rsid w:val="00487627"/>
    <w:rsid w:val="00816FC1"/>
    <w:rsid w:val="00822271"/>
    <w:rsid w:val="008F3593"/>
    <w:rsid w:val="00C0336F"/>
    <w:rsid w:val="00C9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0"/>
  </w:style>
  <w:style w:type="paragraph" w:styleId="2">
    <w:name w:val="heading 2"/>
    <w:basedOn w:val="a"/>
    <w:next w:val="a"/>
    <w:link w:val="20"/>
    <w:uiPriority w:val="9"/>
    <w:semiHidden/>
    <w:unhideWhenUsed/>
    <w:qFormat/>
    <w:rsid w:val="004876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33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33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3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36F"/>
    <w:rPr>
      <w:b/>
      <w:bCs/>
    </w:rPr>
  </w:style>
  <w:style w:type="character" w:customStyle="1" w:styleId="apple-converted-space">
    <w:name w:val="apple-converted-space"/>
    <w:basedOn w:val="a0"/>
    <w:rsid w:val="00C0336F"/>
  </w:style>
  <w:style w:type="character" w:styleId="a5">
    <w:name w:val="Emphasis"/>
    <w:basedOn w:val="a0"/>
    <w:uiPriority w:val="20"/>
    <w:qFormat/>
    <w:rsid w:val="00C0336F"/>
    <w:rPr>
      <w:i/>
      <w:iCs/>
    </w:rPr>
  </w:style>
  <w:style w:type="paragraph" w:customStyle="1" w:styleId="c3">
    <w:name w:val="c3"/>
    <w:basedOn w:val="a"/>
    <w:rsid w:val="001C1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C1C73"/>
  </w:style>
  <w:style w:type="character" w:customStyle="1" w:styleId="20">
    <w:name w:val="Заголовок 2 Знак"/>
    <w:basedOn w:val="a0"/>
    <w:link w:val="2"/>
    <w:uiPriority w:val="9"/>
    <w:semiHidden/>
    <w:rsid w:val="0048762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330008">
      <w:bodyDiv w:val="1"/>
      <w:marLeft w:val="0"/>
      <w:marRight w:val="0"/>
      <w:marTop w:val="0"/>
      <w:marBottom w:val="0"/>
      <w:divBdr>
        <w:top w:val="none" w:sz="0" w:space="0" w:color="auto"/>
        <w:left w:val="none" w:sz="0" w:space="0" w:color="auto"/>
        <w:bottom w:val="none" w:sz="0" w:space="0" w:color="auto"/>
        <w:right w:val="none" w:sz="0" w:space="0" w:color="auto"/>
      </w:divBdr>
    </w:div>
    <w:div w:id="988561965">
      <w:bodyDiv w:val="1"/>
      <w:marLeft w:val="0"/>
      <w:marRight w:val="0"/>
      <w:marTop w:val="0"/>
      <w:marBottom w:val="0"/>
      <w:divBdr>
        <w:top w:val="none" w:sz="0" w:space="0" w:color="auto"/>
        <w:left w:val="none" w:sz="0" w:space="0" w:color="auto"/>
        <w:bottom w:val="none" w:sz="0" w:space="0" w:color="auto"/>
        <w:right w:val="none" w:sz="0" w:space="0" w:color="auto"/>
      </w:divBdr>
      <w:divsChild>
        <w:div w:id="617106582">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2015-11-05T18:28:00Z</dcterms:created>
  <dcterms:modified xsi:type="dcterms:W3CDTF">2016-03-14T19:06:00Z</dcterms:modified>
</cp:coreProperties>
</file>