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E7" w:rsidRPr="00201236" w:rsidRDefault="00CC6654" w:rsidP="00201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236">
        <w:rPr>
          <w:rFonts w:ascii="Times New Roman" w:hAnsi="Times New Roman" w:cs="Times New Roman"/>
          <w:b/>
          <w:sz w:val="28"/>
          <w:szCs w:val="28"/>
        </w:rPr>
        <w:t>Паспорт детского образовательного маршрута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5"/>
        <w:gridCol w:w="7446"/>
      </w:tblGrid>
      <w:tr w:rsidR="00CC6654" w:rsidRPr="00201236" w:rsidTr="00AC2E94">
        <w:tc>
          <w:tcPr>
            <w:tcW w:w="2125" w:type="dxa"/>
          </w:tcPr>
          <w:p w:rsidR="00CC6654" w:rsidRPr="00201236" w:rsidRDefault="00CC6654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36"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7446" w:type="dxa"/>
          </w:tcPr>
          <w:p w:rsidR="00CC6654" w:rsidRPr="00201236" w:rsidRDefault="00201236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36">
              <w:rPr>
                <w:rFonts w:ascii="Times New Roman" w:hAnsi="Times New Roman" w:cs="Times New Roman"/>
                <w:sz w:val="28"/>
                <w:szCs w:val="28"/>
              </w:rPr>
              <w:t>Библиотека – книжный храм.</w:t>
            </w:r>
          </w:p>
        </w:tc>
      </w:tr>
      <w:tr w:rsidR="00CC6654" w:rsidRPr="00201236" w:rsidTr="00AC2E94">
        <w:tc>
          <w:tcPr>
            <w:tcW w:w="2125" w:type="dxa"/>
          </w:tcPr>
          <w:p w:rsidR="00CC6654" w:rsidRPr="00201236" w:rsidRDefault="00CC6654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36">
              <w:rPr>
                <w:rFonts w:ascii="Times New Roman" w:hAnsi="Times New Roman" w:cs="Times New Roman"/>
                <w:sz w:val="28"/>
                <w:szCs w:val="28"/>
              </w:rPr>
              <w:t xml:space="preserve">Цель маршрута </w:t>
            </w:r>
          </w:p>
        </w:tc>
        <w:tc>
          <w:tcPr>
            <w:tcW w:w="7446" w:type="dxa"/>
          </w:tcPr>
          <w:p w:rsidR="00CC6654" w:rsidRPr="00201236" w:rsidRDefault="00201236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3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знакомства учащихся со школьной и сельской библиотеками, организация коллективной творческой деятельности.</w:t>
            </w:r>
          </w:p>
        </w:tc>
      </w:tr>
      <w:tr w:rsidR="00201236" w:rsidRPr="00201236" w:rsidTr="00127D4A">
        <w:tc>
          <w:tcPr>
            <w:tcW w:w="9571" w:type="dxa"/>
            <w:gridSpan w:val="2"/>
          </w:tcPr>
          <w:p w:rsidR="00FD6E5B" w:rsidRDefault="00FD6E5B" w:rsidP="0020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36" w:rsidRDefault="00201236" w:rsidP="0020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236">
              <w:rPr>
                <w:rFonts w:ascii="Times New Roman" w:hAnsi="Times New Roman" w:cs="Times New Roman"/>
                <w:b/>
                <w:sz w:val="28"/>
                <w:szCs w:val="28"/>
              </w:rPr>
              <w:t>1.Справочные сведения о маршруте</w:t>
            </w:r>
          </w:p>
          <w:p w:rsidR="00FD6E5B" w:rsidRPr="00201236" w:rsidRDefault="00FD6E5B" w:rsidP="0020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654" w:rsidRPr="00201236" w:rsidTr="00BE25F2">
        <w:trPr>
          <w:trHeight w:val="675"/>
        </w:trPr>
        <w:tc>
          <w:tcPr>
            <w:tcW w:w="2125" w:type="dxa"/>
          </w:tcPr>
          <w:p w:rsidR="00CC6654" w:rsidRPr="00201236" w:rsidRDefault="00201236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 тема маршрута</w:t>
            </w:r>
          </w:p>
        </w:tc>
        <w:tc>
          <w:tcPr>
            <w:tcW w:w="7446" w:type="dxa"/>
          </w:tcPr>
          <w:p w:rsidR="00CC6654" w:rsidRDefault="00201236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литературоведение.</w:t>
            </w:r>
          </w:p>
          <w:p w:rsidR="00BE25F2" w:rsidRPr="00201236" w:rsidRDefault="00201236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литературная Россия,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Одоевское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5F2" w:rsidRPr="00201236" w:rsidTr="00BE25F2">
        <w:trPr>
          <w:trHeight w:val="345"/>
        </w:trPr>
        <w:tc>
          <w:tcPr>
            <w:tcW w:w="2125" w:type="dxa"/>
          </w:tcPr>
          <w:p w:rsidR="00BE25F2" w:rsidRDefault="00BE25F2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маршрута</w:t>
            </w:r>
          </w:p>
        </w:tc>
        <w:tc>
          <w:tcPr>
            <w:tcW w:w="7446" w:type="dxa"/>
          </w:tcPr>
          <w:p w:rsidR="00BE25F2" w:rsidRDefault="00BE25F2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BE25F2" w:rsidRPr="00201236" w:rsidTr="00AC2E94">
        <w:trPr>
          <w:trHeight w:val="285"/>
        </w:trPr>
        <w:tc>
          <w:tcPr>
            <w:tcW w:w="2125" w:type="dxa"/>
          </w:tcPr>
          <w:p w:rsidR="00BE25F2" w:rsidRDefault="00BE25F2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 учащихся</w:t>
            </w:r>
          </w:p>
        </w:tc>
        <w:tc>
          <w:tcPr>
            <w:tcW w:w="7446" w:type="dxa"/>
          </w:tcPr>
          <w:p w:rsidR="00BE25F2" w:rsidRDefault="00BE25F2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</w:tc>
      </w:tr>
      <w:tr w:rsidR="00CC6654" w:rsidRPr="00201236" w:rsidTr="00AC2E94">
        <w:tc>
          <w:tcPr>
            <w:tcW w:w="2125" w:type="dxa"/>
          </w:tcPr>
          <w:p w:rsidR="00CC6654" w:rsidRPr="00201236" w:rsidRDefault="00201236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туризма</w:t>
            </w:r>
          </w:p>
        </w:tc>
        <w:tc>
          <w:tcPr>
            <w:tcW w:w="7446" w:type="dxa"/>
          </w:tcPr>
          <w:p w:rsidR="00CC6654" w:rsidRPr="00201236" w:rsidRDefault="00201236" w:rsidP="00FD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</w:tr>
      <w:tr w:rsidR="00CC6654" w:rsidRPr="00201236" w:rsidTr="00AC2E94">
        <w:tc>
          <w:tcPr>
            <w:tcW w:w="2125" w:type="dxa"/>
          </w:tcPr>
          <w:p w:rsidR="00CC6654" w:rsidRPr="00201236" w:rsidRDefault="00201236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время прохождения маршрута группой</w:t>
            </w:r>
          </w:p>
        </w:tc>
        <w:tc>
          <w:tcPr>
            <w:tcW w:w="7446" w:type="dxa"/>
          </w:tcPr>
          <w:p w:rsidR="00CC6654" w:rsidRPr="00201236" w:rsidRDefault="00BE25F2" w:rsidP="00FD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30</w:t>
            </w:r>
            <w:r w:rsidR="0020123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F16AA" w:rsidRPr="00201236" w:rsidTr="007D7553">
        <w:tc>
          <w:tcPr>
            <w:tcW w:w="9571" w:type="dxa"/>
            <w:gridSpan w:val="2"/>
          </w:tcPr>
          <w:p w:rsidR="00FD6E5B" w:rsidRDefault="00FD6E5B" w:rsidP="009B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99" w:rsidRDefault="003F16AA" w:rsidP="00FD6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AA">
              <w:rPr>
                <w:rFonts w:ascii="Times New Roman" w:hAnsi="Times New Roman" w:cs="Times New Roman"/>
                <w:b/>
                <w:sz w:val="28"/>
                <w:szCs w:val="28"/>
              </w:rPr>
              <w:t>2.Карта (маршрутная лента)</w:t>
            </w:r>
          </w:p>
          <w:p w:rsidR="00FD6E5B" w:rsidRDefault="00FD6E5B" w:rsidP="00FD6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99" w:rsidRDefault="009B3C99" w:rsidP="009B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842946" wp14:editId="54305272">
                  <wp:extent cx="4200525" cy="2838450"/>
                  <wp:effectExtent l="0" t="0" r="9525" b="0"/>
                  <wp:docPr id="4" name="Рисунок 4" descr="C:\Users\с\Desktop\20151123-0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\Desktop\20151123-0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C99" w:rsidRPr="00FD6E5B" w:rsidRDefault="009B3C99" w:rsidP="009B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5B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русского языка и литературы</w:t>
            </w:r>
          </w:p>
          <w:p w:rsidR="009B3C99" w:rsidRDefault="009B3C99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7CE75" wp14:editId="5E183FAF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142240</wp:posOffset>
                      </wp:positionV>
                      <wp:extent cx="19050" cy="542925"/>
                      <wp:effectExtent l="76200" t="0" r="57150" b="666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35.95pt;margin-top:11.2pt;width:1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9B3C99" w:rsidRDefault="009B3C99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99" w:rsidRDefault="009B3C99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99" w:rsidRDefault="009B3C99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E5B" w:rsidRDefault="00FD6E5B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E5B" w:rsidRDefault="00FD6E5B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E5B" w:rsidRDefault="00FD6E5B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E5B" w:rsidRDefault="00FD6E5B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E5B" w:rsidRDefault="00FD6E5B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E5B" w:rsidRDefault="00FD6E5B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E5B" w:rsidRDefault="00FD6E5B" w:rsidP="00FD6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99" w:rsidRDefault="00FD6E5B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29175" cy="2314575"/>
                  <wp:effectExtent l="0" t="0" r="9525" b="9525"/>
                  <wp:docPr id="1" name="Рисунок 1" descr="C:\Users\с\Desktop\20160222-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\Desktop\20160222-0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E5B" w:rsidRDefault="00FD6E5B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библиотека</w:t>
            </w:r>
          </w:p>
          <w:p w:rsidR="00FD6E5B" w:rsidRDefault="00FD6E5B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40640</wp:posOffset>
                      </wp:positionV>
                      <wp:extent cx="19050" cy="514350"/>
                      <wp:effectExtent l="76200" t="0" r="571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32.2pt;margin-top:3.2pt;width:1.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9B3C99" w:rsidRDefault="009B3C99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99" w:rsidRDefault="009B3C99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E5B" w:rsidRDefault="00FD6E5B" w:rsidP="003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0" cy="2962275"/>
                  <wp:effectExtent l="0" t="0" r="0" b="9525"/>
                  <wp:docPr id="3" name="Рисунок 3" descr="C:\Users\с\Desktop\20160226-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\Desktop\20160226-0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C99" w:rsidRDefault="00FD6E5B" w:rsidP="00FD6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библиотека</w:t>
            </w:r>
          </w:p>
          <w:p w:rsidR="00FD6E5B" w:rsidRPr="003F16AA" w:rsidRDefault="00FD6E5B" w:rsidP="00FD6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C99" w:rsidRPr="00201236" w:rsidTr="004A3E78">
        <w:tc>
          <w:tcPr>
            <w:tcW w:w="9571" w:type="dxa"/>
            <w:gridSpan w:val="2"/>
          </w:tcPr>
          <w:p w:rsidR="00FD6E5B" w:rsidRDefault="00FD6E5B" w:rsidP="009B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99" w:rsidRDefault="009B3C99" w:rsidP="009B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C99">
              <w:rPr>
                <w:rFonts w:ascii="Times New Roman" w:hAnsi="Times New Roman" w:cs="Times New Roman"/>
                <w:b/>
                <w:sz w:val="28"/>
                <w:szCs w:val="28"/>
              </w:rPr>
              <w:t>3.Краткая характеристика объектов на маршруте</w:t>
            </w:r>
          </w:p>
          <w:p w:rsidR="00FD6E5B" w:rsidRPr="009B3C99" w:rsidRDefault="00FD6E5B" w:rsidP="009B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C6654" w:rsidRPr="00201236" w:rsidTr="00AC2E94">
        <w:tc>
          <w:tcPr>
            <w:tcW w:w="2125" w:type="dxa"/>
          </w:tcPr>
          <w:p w:rsidR="00CC6654" w:rsidRPr="00201236" w:rsidRDefault="009B3C99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Одоевская средняя школа</w:t>
            </w:r>
          </w:p>
        </w:tc>
        <w:tc>
          <w:tcPr>
            <w:tcW w:w="7446" w:type="dxa"/>
          </w:tcPr>
          <w:p w:rsidR="00CC6654" w:rsidRPr="0049153A" w:rsidRDefault="009B3C99" w:rsidP="0049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53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Проведение информационного часа «Книжный знак» </w:t>
            </w:r>
            <w:proofErr w:type="gramStart"/>
            <w:r w:rsidRPr="0049153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( </w:t>
            </w:r>
            <w:proofErr w:type="gramEnd"/>
            <w:r w:rsidRPr="0049153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 знаке Копирайт и </w:t>
            </w:r>
            <w:proofErr w:type="spellStart"/>
            <w:r w:rsidRPr="0049153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Эклибрус</w:t>
            </w:r>
            <w:proofErr w:type="spellEnd"/>
            <w:r w:rsidRPr="0049153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 в целях развития у учащихся поисковых умений и навыков</w:t>
            </w:r>
            <w:r w:rsidR="0049153A" w:rsidRPr="0049153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в качестве базиса для формирования информационно – независимой личности, обладающей способностью к самостоятельному и эффективному информационному поведению.</w:t>
            </w:r>
          </w:p>
        </w:tc>
      </w:tr>
      <w:tr w:rsidR="00CC6654" w:rsidRPr="00201236" w:rsidTr="00AC2E94">
        <w:tc>
          <w:tcPr>
            <w:tcW w:w="2125" w:type="dxa"/>
          </w:tcPr>
          <w:p w:rsidR="00CC6654" w:rsidRPr="00201236" w:rsidRDefault="0049153A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7446" w:type="dxa"/>
          </w:tcPr>
          <w:tbl>
            <w:tblPr>
              <w:tblpPr w:leftFromText="180" w:rightFromText="180" w:vertAnchor="text" w:horzAnchor="margin" w:tblpY="-107"/>
              <w:tblOverlap w:val="never"/>
              <w:tblW w:w="72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30"/>
            </w:tblGrid>
            <w:tr w:rsidR="0049153A" w:rsidRPr="0049153A" w:rsidTr="00AC2E94">
              <w:trPr>
                <w:trHeight w:val="609"/>
              </w:trPr>
              <w:tc>
                <w:tcPr>
                  <w:tcW w:w="7230" w:type="dxa"/>
                </w:tcPr>
                <w:p w:rsidR="0049153A" w:rsidRPr="0049153A" w:rsidRDefault="0049153A" w:rsidP="009A47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9153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Программа «Что за </w:t>
                  </w:r>
                  <w:proofErr w:type="gramStart"/>
                  <w:r w:rsidRPr="0049153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край</w:t>
                  </w:r>
                  <w:proofErr w:type="gramEnd"/>
                  <w:r w:rsidRPr="0049153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где ты живешь?» В целях воспитание любви к малой Родине и своим землякам; сплочение коллектива для совместной творческой деятельности; привитие навыков выразительного чтения, </w:t>
                  </w:r>
                </w:p>
              </w:tc>
            </w:tr>
          </w:tbl>
          <w:p w:rsidR="00CC6654" w:rsidRPr="00201236" w:rsidRDefault="0049153A" w:rsidP="00AC2E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читательской культуры, знакомство с историческим и культурным наследием</w:t>
            </w:r>
            <w:r w:rsidR="00AC2E94">
              <w:rPr>
                <w:sz w:val="28"/>
                <w:szCs w:val="28"/>
              </w:rPr>
              <w:t xml:space="preserve"> родного края через поэзию поэтов – </w:t>
            </w:r>
            <w:r w:rsidR="00AC2E94">
              <w:rPr>
                <w:sz w:val="28"/>
                <w:szCs w:val="28"/>
              </w:rPr>
              <w:lastRenderedPageBreak/>
              <w:t>земляков</w:t>
            </w:r>
            <w:r>
              <w:rPr>
                <w:sz w:val="28"/>
                <w:szCs w:val="28"/>
              </w:rPr>
              <w:t xml:space="preserve"> </w:t>
            </w:r>
            <w:r w:rsidR="00AC2E94">
              <w:rPr>
                <w:sz w:val="28"/>
                <w:szCs w:val="28"/>
              </w:rPr>
              <w:t xml:space="preserve">Светланы Александровны  Виноградовой и </w:t>
            </w:r>
            <w:r>
              <w:rPr>
                <w:sz w:val="28"/>
                <w:szCs w:val="28"/>
              </w:rPr>
              <w:t>Владимира Павловича Савичева</w:t>
            </w:r>
            <w:r w:rsidR="00AC2E94">
              <w:rPr>
                <w:sz w:val="28"/>
                <w:szCs w:val="28"/>
              </w:rPr>
              <w:t>.</w:t>
            </w:r>
          </w:p>
        </w:tc>
      </w:tr>
      <w:tr w:rsidR="00CC6654" w:rsidRPr="00201236" w:rsidTr="00AC2E94">
        <w:tc>
          <w:tcPr>
            <w:tcW w:w="2125" w:type="dxa"/>
          </w:tcPr>
          <w:p w:rsidR="00CC6654" w:rsidRPr="00201236" w:rsidRDefault="00AC2E94" w:rsidP="00F1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Сельская библиотека</w:t>
            </w:r>
          </w:p>
        </w:tc>
        <w:tc>
          <w:tcPr>
            <w:tcW w:w="7446" w:type="dxa"/>
          </w:tcPr>
          <w:p w:rsidR="00CC6654" w:rsidRPr="00201236" w:rsidRDefault="00AC2E94" w:rsidP="00AC2E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«Что за чудо эти сказки» (по сказкам русских писателей) Цель: в игровой форме повторить и закрепить у учащихся знания о содержании сказок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Способствовать развитию умения выразительно читать отрывки из сказок. </w:t>
            </w:r>
          </w:p>
        </w:tc>
      </w:tr>
    </w:tbl>
    <w:p w:rsidR="00CC6654" w:rsidRPr="00201236" w:rsidRDefault="00CC6654">
      <w:pPr>
        <w:rPr>
          <w:rFonts w:ascii="Times New Roman" w:hAnsi="Times New Roman" w:cs="Times New Roman"/>
          <w:sz w:val="28"/>
          <w:szCs w:val="28"/>
        </w:rPr>
      </w:pPr>
    </w:p>
    <w:sectPr w:rsidR="00CC6654" w:rsidRPr="00201236" w:rsidSect="00FD6E5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54"/>
    <w:rsid w:val="00201236"/>
    <w:rsid w:val="003867E7"/>
    <w:rsid w:val="003F16AA"/>
    <w:rsid w:val="0049153A"/>
    <w:rsid w:val="00913DD8"/>
    <w:rsid w:val="009B3C99"/>
    <w:rsid w:val="00AC2E94"/>
    <w:rsid w:val="00BE25F2"/>
    <w:rsid w:val="00CC6654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dcterms:created xsi:type="dcterms:W3CDTF">2016-02-21T08:11:00Z</dcterms:created>
  <dcterms:modified xsi:type="dcterms:W3CDTF">2016-02-26T18:50:00Z</dcterms:modified>
</cp:coreProperties>
</file>