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B3" w:rsidRPr="00F23ED7" w:rsidRDefault="00F656B3" w:rsidP="00F656B3">
      <w:pPr>
        <w:jc w:val="center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>Классный час по теме «</w:t>
      </w:r>
      <w:r w:rsidRPr="00F23ED7">
        <w:rPr>
          <w:rFonts w:ascii="Times New Roman" w:hAnsi="Times New Roman"/>
          <w:sz w:val="28"/>
          <w:szCs w:val="28"/>
        </w:rPr>
        <w:t>Мыслитель или художник?</w:t>
      </w:r>
      <w:r w:rsidRPr="00F23ED7">
        <w:rPr>
          <w:rFonts w:ascii="Times New Roman" w:hAnsi="Times New Roman"/>
          <w:sz w:val="28"/>
          <w:szCs w:val="28"/>
        </w:rPr>
        <w:t>»</w:t>
      </w:r>
    </w:p>
    <w:p w:rsidR="00F656B3" w:rsidRPr="00F23ED7" w:rsidRDefault="00F656B3" w:rsidP="00F656B3">
      <w:pPr>
        <w:pStyle w:val="Style3"/>
        <w:widowControl/>
        <w:ind w:left="2686"/>
        <w:jc w:val="right"/>
        <w:rPr>
          <w:rStyle w:val="FontStyle13"/>
          <w:sz w:val="28"/>
          <w:szCs w:val="28"/>
        </w:rPr>
      </w:pPr>
      <w:r w:rsidRPr="00F23ED7">
        <w:rPr>
          <w:rStyle w:val="FontStyle13"/>
          <w:sz w:val="28"/>
          <w:szCs w:val="28"/>
        </w:rPr>
        <w:t>Подготовила Денисова А.А.,</w:t>
      </w:r>
    </w:p>
    <w:p w:rsidR="00F656B3" w:rsidRPr="00F23ED7" w:rsidRDefault="00F656B3" w:rsidP="00F656B3">
      <w:pPr>
        <w:pStyle w:val="Style3"/>
        <w:widowControl/>
        <w:ind w:left="2686"/>
        <w:jc w:val="right"/>
        <w:rPr>
          <w:rStyle w:val="FontStyle13"/>
          <w:sz w:val="28"/>
          <w:szCs w:val="28"/>
        </w:rPr>
      </w:pPr>
      <w:r w:rsidRPr="00F23ED7">
        <w:rPr>
          <w:rStyle w:val="FontStyle13"/>
          <w:sz w:val="28"/>
          <w:szCs w:val="28"/>
        </w:rPr>
        <w:t xml:space="preserve">учитель английского языка </w:t>
      </w:r>
    </w:p>
    <w:p w:rsidR="00F656B3" w:rsidRPr="00F23ED7" w:rsidRDefault="00F656B3" w:rsidP="00F656B3">
      <w:pPr>
        <w:pStyle w:val="Style3"/>
        <w:widowControl/>
        <w:ind w:left="2686"/>
        <w:jc w:val="right"/>
        <w:rPr>
          <w:rStyle w:val="FontStyle13"/>
          <w:sz w:val="28"/>
          <w:szCs w:val="28"/>
        </w:rPr>
      </w:pPr>
      <w:r w:rsidRPr="00F23ED7">
        <w:rPr>
          <w:rStyle w:val="FontStyle13"/>
          <w:sz w:val="28"/>
          <w:szCs w:val="28"/>
        </w:rPr>
        <w:t xml:space="preserve">МБОУ «СОШ» </w:t>
      </w:r>
      <w:proofErr w:type="spellStart"/>
      <w:r w:rsidRPr="00F23ED7">
        <w:rPr>
          <w:rStyle w:val="FontStyle13"/>
          <w:sz w:val="28"/>
          <w:szCs w:val="28"/>
        </w:rPr>
        <w:t>с</w:t>
      </w:r>
      <w:proofErr w:type="gramStart"/>
      <w:r w:rsidRPr="00F23ED7">
        <w:rPr>
          <w:rStyle w:val="FontStyle13"/>
          <w:sz w:val="28"/>
          <w:szCs w:val="28"/>
        </w:rPr>
        <w:t>.В</w:t>
      </w:r>
      <w:proofErr w:type="gramEnd"/>
      <w:r w:rsidRPr="00F23ED7">
        <w:rPr>
          <w:rStyle w:val="FontStyle13"/>
          <w:sz w:val="28"/>
          <w:szCs w:val="28"/>
        </w:rPr>
        <w:t>изинга</w:t>
      </w:r>
      <w:proofErr w:type="spellEnd"/>
    </w:p>
    <w:p w:rsidR="00F656B3" w:rsidRPr="00F23ED7" w:rsidRDefault="00F656B3" w:rsidP="00F656B3">
      <w:pPr>
        <w:jc w:val="right"/>
        <w:rPr>
          <w:rFonts w:ascii="Times New Roman" w:hAnsi="Times New Roman"/>
          <w:sz w:val="28"/>
          <w:szCs w:val="28"/>
        </w:rPr>
      </w:pPr>
    </w:p>
    <w:p w:rsidR="00F656B3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>К</w:t>
      </w:r>
      <w:r w:rsidRPr="00F23ED7">
        <w:rPr>
          <w:rFonts w:ascii="Times New Roman" w:hAnsi="Times New Roman"/>
          <w:sz w:val="28"/>
          <w:szCs w:val="28"/>
        </w:rPr>
        <w:t>ласс</w:t>
      </w:r>
      <w:r w:rsidRPr="00F23ED7">
        <w:rPr>
          <w:rFonts w:ascii="Times New Roman" w:hAnsi="Times New Roman"/>
          <w:sz w:val="28"/>
          <w:szCs w:val="28"/>
        </w:rPr>
        <w:t xml:space="preserve">: </w:t>
      </w:r>
      <w:r w:rsidRPr="00F23ED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F656B3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Цели: знакомство с особенностями работы правого и левого полушария; диагностика доминантного полушария. </w:t>
      </w:r>
    </w:p>
    <w:p w:rsidR="00F656B3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>Материалы: опр</w:t>
      </w:r>
      <w:r w:rsidRPr="00F23ED7">
        <w:rPr>
          <w:rFonts w:ascii="Times New Roman" w:hAnsi="Times New Roman"/>
          <w:sz w:val="28"/>
          <w:szCs w:val="28"/>
        </w:rPr>
        <w:t>осник «Мыслитель или художник», слайды с иллюстрациями, фотографиями.</w:t>
      </w:r>
    </w:p>
    <w:p w:rsidR="00F656B3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Ученые провели эксперимент, поочередно отключая оба полушария, и установили, что человек, у которого активно левое полушарие, становится смешливым, возбужденным и болтливым. Рассудок сохраняется, а творческие способности, если они, конечно, были, куда-то исчезают. Если левое полушарие отключить, творческие способности останутся, но пропадет хорошее настроение.  У большинства художников, скульпторов, музыкантов, актеров доминирует правое полушарие. Благодаря этому у них возникают яркие зрительные или слуховые образы, которые они передают нам в виде произведений искусства.  </w:t>
      </w:r>
    </w:p>
    <w:p w:rsidR="00F656B3" w:rsidRPr="00F23ED7" w:rsidRDefault="00F656B3" w:rsidP="00F656B3">
      <w:pPr>
        <w:jc w:val="both"/>
        <w:rPr>
          <w:rFonts w:ascii="Times New Roman" w:hAnsi="Times New Roman"/>
          <w:i/>
          <w:sz w:val="28"/>
          <w:szCs w:val="28"/>
        </w:rPr>
      </w:pPr>
      <w:r w:rsidRPr="00F23ED7">
        <w:rPr>
          <w:rFonts w:ascii="Times New Roman" w:hAnsi="Times New Roman"/>
          <w:i/>
          <w:sz w:val="28"/>
          <w:szCs w:val="28"/>
        </w:rPr>
        <w:t xml:space="preserve">Упражнение </w:t>
      </w:r>
      <w:r w:rsidRPr="00F23ED7">
        <w:rPr>
          <w:rFonts w:ascii="Times New Roman" w:hAnsi="Times New Roman"/>
          <w:i/>
          <w:sz w:val="28"/>
          <w:szCs w:val="28"/>
        </w:rPr>
        <w:t xml:space="preserve">«Мыслитель или художник?»  </w:t>
      </w:r>
    </w:p>
    <w:p w:rsidR="00F656B3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Инструкция. Прочитайте данные утверждения и оцените, насколько они точно отражают ваше поведение по десятибалльной шкале от 1 – совершенно не соответствует до 10 – соответствует полностью, обведите нужное число.  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1. Я не вижу причин для печали.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2.Прослушав мелодию, я могу точно воспроизвести ее.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3.Я помню то, чему меня учили несколько лет назад.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4.Когда я слышу чей-то рассказ, я будто вижу, как все происходит.1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 5.Я считаю, что эмоции только мешают в разговоре.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6. Мне трудно дается алгебра.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7. Мне легко первому начать разговор. 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8. Я легко запоминаю незнакомые лица.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9. Если кто-то выдвигает идеи, я требую аргументов.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10. Обычно я не вижу особых причин для радости.  1 2 3 4 5 6 7 8 9 10 </w:t>
      </w:r>
    </w:p>
    <w:p w:rsidR="00F656B3" w:rsidRPr="00F23ED7" w:rsidRDefault="00F656B3" w:rsidP="00F656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3ED7" w:rsidRPr="00F23ED7" w:rsidRDefault="00F23ED7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lastRenderedPageBreak/>
        <w:t xml:space="preserve">Обработка результатов: </w:t>
      </w:r>
      <w:r w:rsidR="00F656B3" w:rsidRPr="00F23ED7">
        <w:rPr>
          <w:rFonts w:ascii="Times New Roman" w:hAnsi="Times New Roman"/>
          <w:sz w:val="28"/>
          <w:szCs w:val="28"/>
        </w:rPr>
        <w:t xml:space="preserve">Подсчитайте сумму баллов отдельно по нечетным и по четным пунктам утверждений. 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Если первая сумма больше, чем на 5 превышает вторую, вы принадлежите к </w:t>
      </w:r>
      <w:r w:rsidRPr="00F23ED7">
        <w:rPr>
          <w:rFonts w:ascii="Times New Roman" w:hAnsi="Times New Roman"/>
          <w:i/>
          <w:sz w:val="28"/>
          <w:szCs w:val="28"/>
        </w:rPr>
        <w:t>логическому типу</w:t>
      </w:r>
      <w:r w:rsidRPr="00F23ED7">
        <w:rPr>
          <w:rFonts w:ascii="Times New Roman" w:hAnsi="Times New Roman"/>
          <w:sz w:val="28"/>
          <w:szCs w:val="28"/>
        </w:rPr>
        <w:t xml:space="preserve">. Вы склонны действовать под влиянием разума, а не эмоций. При принятии решений чаще полагаетесь на расчет, чем на интуицию. Больше доверяете внешней информации, чем внутренним впечатлениям. Ваша сильная сторона – логика. Вы оптимистичны, жизнерадостны и общительны. Вы можете стать математиком, преподавателем, программистом, конструктором, инженером.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Если вторая сумма больше, чем на 5 превышает первую, вы – человек </w:t>
      </w:r>
      <w:r w:rsidRPr="00F23ED7">
        <w:rPr>
          <w:rFonts w:ascii="Times New Roman" w:hAnsi="Times New Roman"/>
          <w:i/>
          <w:sz w:val="28"/>
          <w:szCs w:val="28"/>
        </w:rPr>
        <w:t>художественного типа</w:t>
      </w:r>
      <w:r w:rsidRPr="00F23ED7">
        <w:rPr>
          <w:rFonts w:ascii="Times New Roman" w:hAnsi="Times New Roman"/>
          <w:sz w:val="28"/>
          <w:szCs w:val="28"/>
        </w:rPr>
        <w:t xml:space="preserve">. Вероятно, вы принимаете решения на интуитивном уровне, больше полагаясь на эмоции, чем на рассудок, доверяете больше своим чувствам, чем внешней информации. Вы ранимы и впечатлительны, поэтому не испытываете потребности в широком круге общения, цените независимость. При наличии специальных способностей вы можете быть успешны в </w:t>
      </w:r>
      <w:proofErr w:type="gramStart"/>
      <w:r w:rsidRPr="00F23ED7">
        <w:rPr>
          <w:rFonts w:ascii="Times New Roman" w:hAnsi="Times New Roman"/>
          <w:sz w:val="28"/>
          <w:szCs w:val="28"/>
        </w:rPr>
        <w:t>эстетических видах</w:t>
      </w:r>
      <w:proofErr w:type="gramEnd"/>
      <w:r w:rsidRPr="00F23ED7">
        <w:rPr>
          <w:rFonts w:ascii="Times New Roman" w:hAnsi="Times New Roman"/>
          <w:sz w:val="28"/>
          <w:szCs w:val="28"/>
        </w:rPr>
        <w:t xml:space="preserve"> деятельности.  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Чем больше разница между двумя суммами, тем сильнее доминирует соответствующее полушарие. Если разница мала, значит, вы в равной степени сочетаете характеристики «мыслителя» и «художника». Умение мыслить образно и логично, анализировать и синтезировать информацию, руководствоваться при принятии решений не только разумом, но и сердцем открывает перед вами широкое поле деятельности </w:t>
      </w:r>
      <w:r w:rsidRPr="00F23ED7">
        <w:rPr>
          <w:rFonts w:ascii="Times New Roman" w:hAnsi="Times New Roman"/>
          <w:i/>
          <w:sz w:val="28"/>
          <w:szCs w:val="28"/>
        </w:rPr>
        <w:t xml:space="preserve">/по кн. </w:t>
      </w:r>
      <w:proofErr w:type="spellStart"/>
      <w:r w:rsidRPr="00F23ED7">
        <w:rPr>
          <w:rFonts w:ascii="Times New Roman" w:hAnsi="Times New Roman"/>
          <w:i/>
          <w:sz w:val="28"/>
          <w:szCs w:val="28"/>
        </w:rPr>
        <w:t>Жариков</w:t>
      </w:r>
      <w:proofErr w:type="spellEnd"/>
      <w:r w:rsidRPr="00F23ED7">
        <w:rPr>
          <w:rFonts w:ascii="Times New Roman" w:hAnsi="Times New Roman"/>
          <w:i/>
          <w:sz w:val="28"/>
          <w:szCs w:val="28"/>
        </w:rPr>
        <w:t xml:space="preserve"> Е.С., Крушельницкий Е.Л. Для тебя и о тебе. – М.: Просвещение, 1991/. </w:t>
      </w:r>
      <w:r w:rsidRPr="00F23ED7">
        <w:rPr>
          <w:rFonts w:ascii="Times New Roman" w:hAnsi="Times New Roman"/>
          <w:sz w:val="28"/>
          <w:szCs w:val="28"/>
        </w:rPr>
        <w:t xml:space="preserve">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Уточнить свою принадлежность к «мыслителям» или «художникам» можно и с помощью простого теста.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 1. Сцепите руки в замок, переплетя пальцы. </w:t>
      </w:r>
      <w:proofErr w:type="gramStart"/>
      <w:r w:rsidRPr="00F23ED7">
        <w:rPr>
          <w:rFonts w:ascii="Times New Roman" w:hAnsi="Times New Roman"/>
          <w:sz w:val="28"/>
          <w:szCs w:val="28"/>
        </w:rPr>
        <w:t>Палец</w:t>
      </w:r>
      <w:proofErr w:type="gramEnd"/>
      <w:r w:rsidRPr="00F23ED7">
        <w:rPr>
          <w:rFonts w:ascii="Times New Roman" w:hAnsi="Times New Roman"/>
          <w:sz w:val="28"/>
          <w:szCs w:val="28"/>
        </w:rPr>
        <w:t xml:space="preserve"> какой руки оказался сверху?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 2. Сделайте в листе бумаги отверстие размером с монету и посмотрите сквозь него на какой-нибудь предмет двумя глазами. Закройте поочередно левый и правый глаз. Предмет исчезает из поля зрения, если вы смотрите на него левым или правым глазом?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3. Скрестите руки на груди. Какая рука оказалась сверху – левая или правая?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4. Похлопайте в ладоши. Какая рука оказалась сверху – левая или правая?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lastRenderedPageBreak/>
        <w:t xml:space="preserve">Правое полушарие управляет левой частью тела, а левое полушарие – правой. Поэтому активность правой руки и правого глаза означает активность левого полушария, и наоборот – активность левой руки связана с доминированием правого полушария.   </w:t>
      </w:r>
      <w:proofErr w:type="gramStart"/>
      <w:r w:rsidRPr="00F23ED7">
        <w:rPr>
          <w:rFonts w:ascii="Times New Roman" w:hAnsi="Times New Roman"/>
          <w:sz w:val="28"/>
          <w:szCs w:val="28"/>
        </w:rPr>
        <w:t xml:space="preserve">Можно определить ведущее полушарие, но «просчитать» творческие способности с помощью тестов нельзя – наличие у вас способностей к музыке, живописи, литературе, науке можно выявить по результатам – музыкальным произведениям, рисункам, стихам, сочинениям, оригинальным решениям задач.  </w:t>
      </w:r>
      <w:proofErr w:type="gramEnd"/>
    </w:p>
    <w:p w:rsidR="00F23ED7" w:rsidRPr="00F23ED7" w:rsidRDefault="00F656B3" w:rsidP="00F656B3">
      <w:pPr>
        <w:jc w:val="both"/>
        <w:rPr>
          <w:rFonts w:ascii="Times New Roman" w:hAnsi="Times New Roman"/>
          <w:i/>
          <w:sz w:val="28"/>
          <w:szCs w:val="28"/>
        </w:rPr>
      </w:pPr>
      <w:r w:rsidRPr="00F23ED7">
        <w:rPr>
          <w:rFonts w:ascii="Times New Roman" w:hAnsi="Times New Roman"/>
          <w:i/>
          <w:sz w:val="28"/>
          <w:szCs w:val="28"/>
        </w:rPr>
        <w:t xml:space="preserve">Когда семилетний Моцарт давал концерты во Франкфурте-на-Майне, к нему подошел мальчик лет четырнадцати. — Как замечательно ты играешь! Мне никогда так не научиться. — Отчего же? Ты ведь совсем большой. Попробуй, а если не получится, начни писать ноты. — Да я пишу… Стихи … — Это ведь тоже интересно. Писать хорошие стихи, вероятно, еще труднее, чем сочинять музыку. — Отчего же, совсем легко. Ты попробуй … </w:t>
      </w:r>
    </w:p>
    <w:p w:rsidR="00F23ED7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Собеседником Моцарта был Гете.  Вы, наверное, слышали выражение — «зарыть талант в землю». Как вы его понимаете? Знаете ли вы, откуда взялось это выражение?  </w:t>
      </w:r>
    </w:p>
    <w:p w:rsidR="00F656B3" w:rsidRPr="00F23ED7" w:rsidRDefault="00F656B3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 xml:space="preserve">Не всем дано писать музыку, как Моцарт, или стихи, как Гете. Но в каждом человеке скрыт свой талант. Очень важно, чтобы рядом с вами оказались люди, которые помогут вам поверить в свой талант – родители, учителя, друзья.   </w:t>
      </w:r>
    </w:p>
    <w:p w:rsidR="00F23ED7" w:rsidRPr="00F23ED7" w:rsidRDefault="00F23ED7" w:rsidP="00F656B3">
      <w:pPr>
        <w:jc w:val="both"/>
        <w:rPr>
          <w:rFonts w:ascii="Times New Roman" w:hAnsi="Times New Roman"/>
          <w:sz w:val="28"/>
          <w:szCs w:val="28"/>
        </w:rPr>
      </w:pPr>
      <w:r w:rsidRPr="00F23ED7">
        <w:rPr>
          <w:rFonts w:ascii="Times New Roman" w:hAnsi="Times New Roman"/>
          <w:sz w:val="28"/>
          <w:szCs w:val="28"/>
        </w:rPr>
        <w:t>Ребята, узнали ли вы сегодня о себе что-то новое? Полезно ли это для вас? Поможет ли это вам в выборе профессии? Почему?</w:t>
      </w:r>
    </w:p>
    <w:p w:rsidR="00F656B3" w:rsidRPr="00F23ED7" w:rsidRDefault="00F656B3" w:rsidP="00F656B3">
      <w:pPr>
        <w:rPr>
          <w:sz w:val="28"/>
          <w:szCs w:val="28"/>
        </w:rPr>
      </w:pPr>
    </w:p>
    <w:p w:rsidR="00B955C5" w:rsidRPr="00F23ED7" w:rsidRDefault="00B955C5">
      <w:pPr>
        <w:rPr>
          <w:sz w:val="28"/>
          <w:szCs w:val="28"/>
        </w:rPr>
      </w:pPr>
    </w:p>
    <w:sectPr w:rsidR="00B955C5" w:rsidRPr="00F2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2"/>
    <w:rsid w:val="00436072"/>
    <w:rsid w:val="00B77547"/>
    <w:rsid w:val="00B955C5"/>
    <w:rsid w:val="00F23ED7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6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56B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6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56B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2016-04-03T11:24:00Z</dcterms:created>
  <dcterms:modified xsi:type="dcterms:W3CDTF">2016-04-03T11:44:00Z</dcterms:modified>
</cp:coreProperties>
</file>