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2" w:rsidRPr="00CD6998" w:rsidRDefault="002B0F4D" w:rsidP="00CD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творчеству С.А.Есенина</w:t>
      </w:r>
    </w:p>
    <w:p w:rsidR="00CD6998" w:rsidRPr="002B0F4D" w:rsidRDefault="00CD6998" w:rsidP="00CD6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B0F4D">
        <w:rPr>
          <w:rFonts w:ascii="Times New Roman" w:hAnsi="Times New Roman" w:cs="Times New Roman"/>
          <w:b/>
          <w:sz w:val="24"/>
          <w:szCs w:val="24"/>
        </w:rPr>
        <w:t>Соотнесите литературное течение начала XX века с «ключевым» словом:</w:t>
      </w:r>
    </w:p>
    <w:p w:rsidR="00CD6998" w:rsidRPr="00CD6998" w:rsidRDefault="002B0F4D" w:rsidP="00CD6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Символ</w:t>
      </w:r>
    </w:p>
    <w:p w:rsidR="00CD6998" w:rsidRPr="00CD6998" w:rsidRDefault="002B0F4D" w:rsidP="00CD6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</w:t>
      </w:r>
    </w:p>
    <w:p w:rsidR="00CD6998" w:rsidRPr="00CD6998" w:rsidRDefault="00CD6998" w:rsidP="00CD6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998">
        <w:rPr>
          <w:rFonts w:ascii="Times New Roman" w:hAnsi="Times New Roman" w:cs="Times New Roman"/>
          <w:sz w:val="24"/>
          <w:szCs w:val="24"/>
        </w:rPr>
        <w:t xml:space="preserve">3. </w:t>
      </w:r>
      <w:r w:rsidR="00035536">
        <w:rPr>
          <w:rFonts w:ascii="Times New Roman" w:hAnsi="Times New Roman" w:cs="Times New Roman"/>
          <w:sz w:val="24"/>
          <w:szCs w:val="24"/>
        </w:rPr>
        <w:t>Высшая степень чего-либо, цветущая сила</w:t>
      </w:r>
    </w:p>
    <w:p w:rsidR="00CD6998" w:rsidRDefault="00CD6998" w:rsidP="00CD6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998">
        <w:rPr>
          <w:rFonts w:ascii="Times New Roman" w:hAnsi="Times New Roman" w:cs="Times New Roman"/>
          <w:sz w:val="24"/>
          <w:szCs w:val="24"/>
        </w:rPr>
        <w:t>4.</w:t>
      </w:r>
      <w:r w:rsidR="00035536">
        <w:rPr>
          <w:rFonts w:ascii="Times New Roman" w:hAnsi="Times New Roman" w:cs="Times New Roman"/>
          <w:sz w:val="24"/>
          <w:szCs w:val="24"/>
        </w:rPr>
        <w:t>Будущее</w:t>
      </w:r>
    </w:p>
    <w:p w:rsidR="00035536" w:rsidRDefault="00035536" w:rsidP="0003553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акмеизм</w:t>
      </w:r>
    </w:p>
    <w:p w:rsidR="00035536" w:rsidRDefault="00035536" w:rsidP="0003553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футуризм</w:t>
      </w:r>
    </w:p>
    <w:p w:rsidR="00035536" w:rsidRDefault="00035536" w:rsidP="0003553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имаженизм</w:t>
      </w:r>
      <w:proofErr w:type="spellEnd"/>
    </w:p>
    <w:p w:rsidR="00035536" w:rsidRPr="00035536" w:rsidRDefault="00035536" w:rsidP="00CD699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символизм</w:t>
      </w:r>
    </w:p>
    <w:p w:rsidR="00CD6998" w:rsidRPr="00CD6998" w:rsidRDefault="00CD6998" w:rsidP="00CD6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998">
        <w:rPr>
          <w:rFonts w:ascii="Times New Roman" w:hAnsi="Times New Roman" w:cs="Times New Roman"/>
          <w:b/>
          <w:sz w:val="24"/>
          <w:szCs w:val="24"/>
        </w:rPr>
        <w:t>2.</w:t>
      </w:r>
      <w:r w:rsidR="00035536">
        <w:rPr>
          <w:rFonts w:ascii="Times New Roman" w:hAnsi="Times New Roman" w:cs="Times New Roman"/>
          <w:b/>
          <w:sz w:val="24"/>
          <w:szCs w:val="24"/>
        </w:rPr>
        <w:t xml:space="preserve"> Какому литературному течению был близок С.Есенин</w:t>
      </w:r>
      <w:r w:rsidRPr="00CD6998">
        <w:rPr>
          <w:rFonts w:ascii="Times New Roman" w:hAnsi="Times New Roman" w:cs="Times New Roman"/>
          <w:b/>
          <w:sz w:val="24"/>
          <w:szCs w:val="24"/>
        </w:rPr>
        <w:t>:</w:t>
      </w:r>
    </w:p>
    <w:p w:rsidR="00CD6998" w:rsidRDefault="00CD6998" w:rsidP="00CD69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5536">
        <w:rPr>
          <w:rFonts w:ascii="Times New Roman" w:hAnsi="Times New Roman" w:cs="Times New Roman"/>
          <w:sz w:val="24"/>
          <w:szCs w:val="24"/>
        </w:rPr>
        <w:t>Символизму</w:t>
      </w:r>
    </w:p>
    <w:p w:rsidR="00CD6998" w:rsidRDefault="00CD6998" w:rsidP="00CD69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5536">
        <w:rPr>
          <w:rFonts w:ascii="Times New Roman" w:hAnsi="Times New Roman" w:cs="Times New Roman"/>
          <w:sz w:val="24"/>
          <w:szCs w:val="24"/>
        </w:rPr>
        <w:t>Акмеизму</w:t>
      </w:r>
    </w:p>
    <w:p w:rsidR="00CD6998" w:rsidRDefault="00CD6998" w:rsidP="00CD69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35536">
        <w:rPr>
          <w:rFonts w:ascii="Times New Roman" w:hAnsi="Times New Roman" w:cs="Times New Roman"/>
          <w:sz w:val="24"/>
          <w:szCs w:val="24"/>
        </w:rPr>
        <w:t>Имаженизму</w:t>
      </w:r>
      <w:proofErr w:type="spellEnd"/>
    </w:p>
    <w:p w:rsidR="00CD6998" w:rsidRDefault="00CD6998" w:rsidP="00CD69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5536">
        <w:rPr>
          <w:rFonts w:ascii="Times New Roman" w:hAnsi="Times New Roman" w:cs="Times New Roman"/>
          <w:sz w:val="24"/>
          <w:szCs w:val="24"/>
        </w:rPr>
        <w:t>Футуризму</w:t>
      </w:r>
    </w:p>
    <w:p w:rsidR="00CD6998" w:rsidRPr="00C73AA0" w:rsidRDefault="00CD6998" w:rsidP="00C73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AA0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="00035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35536">
        <w:rPr>
          <w:rFonts w:ascii="Times New Roman" w:hAnsi="Times New Roman" w:cs="Times New Roman"/>
          <w:b/>
          <w:sz w:val="24"/>
          <w:szCs w:val="24"/>
        </w:rPr>
        <w:t>Лирическое «Я» есенинских стихотворений – это сам поэт</w:t>
      </w:r>
      <w:r w:rsidR="00C73AA0" w:rsidRPr="00C73AA0">
        <w:rPr>
          <w:rFonts w:ascii="Times New Roman" w:hAnsi="Times New Roman" w:cs="Times New Roman"/>
          <w:b/>
          <w:sz w:val="24"/>
          <w:szCs w:val="24"/>
        </w:rPr>
        <w:t>:</w:t>
      </w:r>
    </w:p>
    <w:p w:rsid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A0">
        <w:rPr>
          <w:rFonts w:ascii="Times New Roman" w:hAnsi="Times New Roman" w:cs="Times New Roman"/>
          <w:sz w:val="24"/>
          <w:szCs w:val="24"/>
        </w:rPr>
        <w:t xml:space="preserve">1. </w:t>
      </w:r>
      <w:r w:rsidR="00035536">
        <w:rPr>
          <w:rFonts w:ascii="Times New Roman" w:hAnsi="Times New Roman" w:cs="Times New Roman"/>
          <w:sz w:val="24"/>
          <w:szCs w:val="24"/>
        </w:rPr>
        <w:t>Да</w:t>
      </w:r>
    </w:p>
    <w:p w:rsidR="00C73AA0" w:rsidRP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553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6998" w:rsidRPr="00C73AA0" w:rsidRDefault="00035536" w:rsidP="00C73AA0">
      <w:pPr>
        <w:pStyle w:val="a3"/>
        <w:spacing w:after="0"/>
        <w:ind w:left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4. Определите художественные средства выразительности</w:t>
      </w:r>
      <w:r w:rsidR="00C73AA0" w:rsidRPr="00C73AA0">
        <w:rPr>
          <w:rFonts w:ascii="Times New Roman" w:hAnsi="Times New Roman" w:cs="Times New Roman"/>
          <w:b/>
          <w:sz w:val="24"/>
          <w:szCs w:val="24"/>
        </w:rPr>
        <w:t>:</w:t>
      </w:r>
    </w:p>
    <w:p w:rsid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A0">
        <w:rPr>
          <w:rFonts w:ascii="Times New Roman" w:hAnsi="Times New Roman" w:cs="Times New Roman"/>
          <w:sz w:val="24"/>
          <w:szCs w:val="24"/>
        </w:rPr>
        <w:t>1.</w:t>
      </w:r>
      <w:r w:rsidR="00035536">
        <w:rPr>
          <w:rFonts w:ascii="Times New Roman" w:hAnsi="Times New Roman" w:cs="Times New Roman"/>
          <w:sz w:val="24"/>
          <w:szCs w:val="24"/>
        </w:rPr>
        <w:t xml:space="preserve"> Рассвет рукой прохлады росно</w:t>
      </w:r>
    </w:p>
    <w:p w:rsidR="00035536" w:rsidRPr="00C73AA0" w:rsidRDefault="00035536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Сшибает яблоки зари»</w:t>
      </w:r>
    </w:p>
    <w:p w:rsidR="00C73AA0" w:rsidRP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A0">
        <w:rPr>
          <w:rFonts w:ascii="Times New Roman" w:hAnsi="Times New Roman" w:cs="Times New Roman"/>
          <w:sz w:val="24"/>
          <w:szCs w:val="24"/>
        </w:rPr>
        <w:t xml:space="preserve">2. </w:t>
      </w:r>
      <w:r w:rsidR="00035536">
        <w:rPr>
          <w:rFonts w:ascii="Times New Roman" w:hAnsi="Times New Roman" w:cs="Times New Roman"/>
          <w:sz w:val="24"/>
          <w:szCs w:val="24"/>
        </w:rPr>
        <w:t xml:space="preserve"> «Синь то дремлет, то вздыхает»</w:t>
      </w:r>
    </w:p>
    <w:p w:rsidR="00C73AA0" w:rsidRP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A0">
        <w:rPr>
          <w:rFonts w:ascii="Times New Roman" w:hAnsi="Times New Roman" w:cs="Times New Roman"/>
          <w:sz w:val="24"/>
          <w:szCs w:val="24"/>
        </w:rPr>
        <w:t xml:space="preserve">3. </w:t>
      </w:r>
      <w:r w:rsidR="00C65F58">
        <w:rPr>
          <w:rFonts w:ascii="Times New Roman" w:hAnsi="Times New Roman" w:cs="Times New Roman"/>
          <w:sz w:val="24"/>
          <w:szCs w:val="24"/>
        </w:rPr>
        <w:t xml:space="preserve"> «Как серёжки</w:t>
      </w:r>
      <w:proofErr w:type="gramStart"/>
      <w:r w:rsidR="00C65F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5F58">
        <w:rPr>
          <w:rFonts w:ascii="Times New Roman" w:hAnsi="Times New Roman" w:cs="Times New Roman"/>
          <w:sz w:val="24"/>
          <w:szCs w:val="24"/>
        </w:rPr>
        <w:t xml:space="preserve"> зазвенит девичий смех»</w:t>
      </w:r>
    </w:p>
    <w:p w:rsidR="00C73AA0" w:rsidRDefault="00C73AA0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A0">
        <w:rPr>
          <w:rFonts w:ascii="Times New Roman" w:hAnsi="Times New Roman" w:cs="Times New Roman"/>
          <w:sz w:val="24"/>
          <w:szCs w:val="24"/>
        </w:rPr>
        <w:t xml:space="preserve">4. </w:t>
      </w:r>
      <w:r w:rsidR="00C65F58">
        <w:rPr>
          <w:rFonts w:ascii="Times New Roman" w:hAnsi="Times New Roman" w:cs="Times New Roman"/>
          <w:sz w:val="24"/>
          <w:szCs w:val="24"/>
        </w:rPr>
        <w:t xml:space="preserve"> «В водах лонных звенящая борозда»</w:t>
      </w:r>
    </w:p>
    <w:p w:rsidR="00C65F58" w:rsidRDefault="00C65F58" w:rsidP="00C73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«Звонко чахнут тополя»</w:t>
      </w:r>
    </w:p>
    <w:p w:rsidR="00C65F58" w:rsidRDefault="00C65F58" w:rsidP="00C65F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C65F58" w:rsidRDefault="00C65F58" w:rsidP="00C65F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звукопись</w:t>
      </w:r>
    </w:p>
    <w:p w:rsidR="00C65F58" w:rsidRDefault="00C65F58" w:rsidP="00C65F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эпитеты</w:t>
      </w:r>
    </w:p>
    <w:p w:rsidR="00C65F58" w:rsidRDefault="00C65F58" w:rsidP="00C65F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метафорические сравнения</w:t>
      </w:r>
    </w:p>
    <w:p w:rsidR="00C65F58" w:rsidRPr="00C65F58" w:rsidRDefault="00C65F58" w:rsidP="00C65F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метафоры</w:t>
      </w:r>
    </w:p>
    <w:p w:rsidR="00C73AA0" w:rsidRDefault="00C73AA0" w:rsidP="00C73AA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F58">
        <w:rPr>
          <w:rFonts w:ascii="Times New Roman" w:hAnsi="Times New Roman" w:cs="Times New Roman"/>
          <w:b/>
          <w:sz w:val="24"/>
          <w:szCs w:val="24"/>
        </w:rPr>
        <w:t xml:space="preserve"> Всё есенинское творчество представляет собой единое цело</w:t>
      </w:r>
      <w:proofErr w:type="gramStart"/>
      <w:r w:rsidR="00C65F58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C65F58">
        <w:rPr>
          <w:rFonts w:ascii="Times New Roman" w:hAnsi="Times New Roman" w:cs="Times New Roman"/>
          <w:b/>
          <w:sz w:val="24"/>
          <w:szCs w:val="24"/>
        </w:rPr>
        <w:t xml:space="preserve"> своеобразный лирический роман, главным героем которого является</w:t>
      </w:r>
      <w:r w:rsidRPr="00C73A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3AA0" w:rsidRPr="00C65F58" w:rsidRDefault="00C73AA0" w:rsidP="00C73AA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5F58">
        <w:rPr>
          <w:rFonts w:ascii="Times New Roman" w:hAnsi="Times New Roman" w:cs="Times New Roman"/>
          <w:sz w:val="24"/>
          <w:szCs w:val="24"/>
        </w:rPr>
        <w:t xml:space="preserve">1. </w:t>
      </w:r>
      <w:r w:rsidR="00C65F58">
        <w:rPr>
          <w:rFonts w:ascii="Times New Roman" w:hAnsi="Times New Roman" w:cs="Times New Roman"/>
          <w:sz w:val="24"/>
          <w:szCs w:val="24"/>
        </w:rPr>
        <w:t xml:space="preserve"> Сам поэт</w:t>
      </w:r>
    </w:p>
    <w:p w:rsidR="00C73AA0" w:rsidRDefault="00C73AA0" w:rsidP="00C73AA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5F58">
        <w:rPr>
          <w:rFonts w:ascii="Times New Roman" w:hAnsi="Times New Roman" w:cs="Times New Roman"/>
          <w:sz w:val="24"/>
          <w:szCs w:val="24"/>
        </w:rPr>
        <w:t xml:space="preserve"> Образ поэта</w:t>
      </w:r>
    </w:p>
    <w:p w:rsidR="00C65F58" w:rsidRPr="00C65F58" w:rsidRDefault="00C73AA0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65F58" w:rsidRPr="00C6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F58">
        <w:rPr>
          <w:rFonts w:ascii="Times New Roman" w:hAnsi="Times New Roman" w:cs="Times New Roman"/>
          <w:b/>
          <w:sz w:val="24"/>
          <w:szCs w:val="24"/>
        </w:rPr>
        <w:t>Определите художественные средства выразительности</w:t>
      </w:r>
      <w:r w:rsidR="00C65F58" w:rsidRPr="00C73AA0">
        <w:rPr>
          <w:rFonts w:ascii="Times New Roman" w:hAnsi="Times New Roman" w:cs="Times New Roman"/>
          <w:b/>
          <w:sz w:val="24"/>
          <w:szCs w:val="24"/>
        </w:rPr>
        <w:t>:</w:t>
      </w:r>
    </w:p>
    <w:p w:rsidR="00C65F58" w:rsidRDefault="00C65F58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«Белая берёза </w:t>
      </w:r>
    </w:p>
    <w:p w:rsidR="00C65F58" w:rsidRDefault="00C65F58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 моим окном</w:t>
      </w:r>
    </w:p>
    <w:p w:rsidR="00C65F58" w:rsidRDefault="00C65F58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Принакрылась снегом,</w:t>
      </w:r>
    </w:p>
    <w:p w:rsidR="00C65F58" w:rsidRDefault="00C65F58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Точно серебром».</w:t>
      </w:r>
    </w:p>
    <w:p w:rsidR="00C65F58" w:rsidRDefault="00C65F58" w:rsidP="00C65F58">
      <w:pPr>
        <w:pStyle w:val="a3"/>
        <w:numPr>
          <w:ilvl w:val="0"/>
          <w:numId w:val="17"/>
        </w:numPr>
        <w:tabs>
          <w:tab w:val="left" w:pos="210"/>
          <w:tab w:val="center" w:pos="4677"/>
        </w:tabs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Эпитет</w:t>
      </w:r>
    </w:p>
    <w:p w:rsidR="00C65F58" w:rsidRDefault="00C65F58" w:rsidP="00C65F58">
      <w:pPr>
        <w:pStyle w:val="a3"/>
        <w:numPr>
          <w:ilvl w:val="0"/>
          <w:numId w:val="17"/>
        </w:numPr>
        <w:tabs>
          <w:tab w:val="left" w:pos="210"/>
          <w:tab w:val="center" w:pos="4677"/>
        </w:tabs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</w:t>
      </w:r>
    </w:p>
    <w:p w:rsidR="00C65F58" w:rsidRDefault="00C65F58" w:rsidP="00C65F58">
      <w:pPr>
        <w:pStyle w:val="a3"/>
        <w:numPr>
          <w:ilvl w:val="0"/>
          <w:numId w:val="17"/>
        </w:numPr>
        <w:tabs>
          <w:tab w:val="left" w:pos="210"/>
          <w:tab w:val="center" w:pos="4677"/>
        </w:tabs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</w:p>
    <w:p w:rsidR="00C65F58" w:rsidRPr="00C65F58" w:rsidRDefault="00C65F58" w:rsidP="00C65F58">
      <w:pPr>
        <w:pStyle w:val="a3"/>
        <w:numPr>
          <w:ilvl w:val="0"/>
          <w:numId w:val="17"/>
        </w:numPr>
        <w:tabs>
          <w:tab w:val="left" w:pos="210"/>
          <w:tab w:val="center" w:pos="4677"/>
        </w:tabs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Метафорическое сравнение</w:t>
      </w:r>
    </w:p>
    <w:p w:rsidR="00C73AA0" w:rsidRDefault="0004603B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Наиболее важную роль в художественном мире Есенина  составляет система образов</w:t>
      </w:r>
      <w:r w:rsidR="00331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Какой образ для поэта является обобщающим, объединяющим все его восприятие мира. </w:t>
      </w:r>
      <w:r w:rsidR="00B8014B">
        <w:rPr>
          <w:rFonts w:ascii="Times New Roman" w:hAnsi="Times New Roman" w:cs="Times New Roman"/>
          <w:b/>
          <w:sz w:val="24"/>
          <w:szCs w:val="24"/>
        </w:rPr>
        <w:t>:</w:t>
      </w:r>
    </w:p>
    <w:p w:rsidR="00B8014B" w:rsidRDefault="00B8014B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014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4603B">
        <w:rPr>
          <w:rFonts w:ascii="Times New Roman" w:hAnsi="Times New Roman" w:cs="Times New Roman"/>
          <w:sz w:val="24"/>
          <w:szCs w:val="24"/>
        </w:rPr>
        <w:t xml:space="preserve"> Образ луны и солнца</w:t>
      </w:r>
    </w:p>
    <w:p w:rsidR="00B8014B" w:rsidRDefault="0004603B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Пространственный образ земли</w:t>
      </w:r>
    </w:p>
    <w:p w:rsidR="00B8014B" w:rsidRDefault="0004603B" w:rsidP="00B8014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 движущего времени</w:t>
      </w:r>
    </w:p>
    <w:p w:rsidR="00C73AA0" w:rsidRPr="0004603B" w:rsidRDefault="00B8014B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603B">
        <w:rPr>
          <w:rFonts w:ascii="Times New Roman" w:hAnsi="Times New Roman" w:cs="Times New Roman"/>
          <w:sz w:val="24"/>
          <w:szCs w:val="24"/>
        </w:rPr>
        <w:t xml:space="preserve"> Образ (пути) дороги</w:t>
      </w:r>
    </w:p>
    <w:p w:rsidR="0004603B" w:rsidRDefault="0004603B" w:rsidP="002B437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С.Есенин использует художественный приём антитезы в своём обращении к теме Родины.</w:t>
      </w:r>
    </w:p>
    <w:p w:rsidR="00B8014B" w:rsidRDefault="0004603B" w:rsidP="002B437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Антитеза - это</w:t>
      </w:r>
      <w:r w:rsidR="00B8014B">
        <w:rPr>
          <w:rFonts w:ascii="Times New Roman" w:hAnsi="Times New Roman" w:cs="Times New Roman"/>
          <w:b/>
          <w:sz w:val="24"/>
          <w:szCs w:val="24"/>
        </w:rPr>
        <w:t>:</w:t>
      </w:r>
    </w:p>
    <w:p w:rsidR="00BD641E" w:rsidRPr="00C50718" w:rsidRDefault="00C50718" w:rsidP="00C50718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603B" w:rsidRPr="00C50718">
        <w:rPr>
          <w:rFonts w:ascii="Times New Roman" w:hAnsi="Times New Roman" w:cs="Times New Roman"/>
          <w:sz w:val="24"/>
          <w:szCs w:val="24"/>
        </w:rPr>
        <w:t>Художественный приём</w:t>
      </w:r>
      <w:proofErr w:type="gramStart"/>
      <w:r w:rsidR="0004603B" w:rsidRPr="00C50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603B" w:rsidRPr="00C50718">
        <w:rPr>
          <w:rFonts w:ascii="Times New Roman" w:hAnsi="Times New Roman" w:cs="Times New Roman"/>
          <w:sz w:val="24"/>
          <w:szCs w:val="24"/>
        </w:rPr>
        <w:t xml:space="preserve"> заключающийся в использовании прозрачного намёка на какой-нибудь хорошо известный бытовой, литературный или исторический факт вместо упоминания самого факта.</w:t>
      </w:r>
    </w:p>
    <w:p w:rsidR="0004603B" w:rsidRDefault="00C50718" w:rsidP="00C50718">
      <w:pPr>
        <w:pStyle w:val="a3"/>
        <w:tabs>
          <w:tab w:val="left" w:pos="210"/>
          <w:tab w:val="center" w:pos="467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603B">
        <w:rPr>
          <w:rFonts w:ascii="Times New Roman" w:hAnsi="Times New Roman" w:cs="Times New Roman"/>
          <w:sz w:val="24"/>
          <w:szCs w:val="24"/>
        </w:rPr>
        <w:t>Художественное противопоставление характеров, обстоятельств, понятий, образов, создающее эффект резкого контраста.</w:t>
      </w:r>
    </w:p>
    <w:p w:rsidR="0004603B" w:rsidRPr="00C50718" w:rsidRDefault="00C50718" w:rsidP="00C50718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0718">
        <w:rPr>
          <w:rFonts w:ascii="Times New Roman" w:hAnsi="Times New Roman" w:cs="Times New Roman"/>
          <w:sz w:val="24"/>
          <w:szCs w:val="24"/>
        </w:rPr>
        <w:t>Приём звукописи, заключающийся в повторении одинаковых или близких по звучанию согласных звуков.</w:t>
      </w:r>
    </w:p>
    <w:p w:rsidR="0004603B" w:rsidRPr="00C50718" w:rsidRDefault="00C50718" w:rsidP="00C50718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718">
        <w:rPr>
          <w:rFonts w:ascii="Times New Roman" w:hAnsi="Times New Roman" w:cs="Times New Roman"/>
          <w:b/>
          <w:sz w:val="24"/>
          <w:szCs w:val="24"/>
        </w:rPr>
        <w:t>9. Лирический герой – это:</w:t>
      </w:r>
    </w:p>
    <w:p w:rsidR="00C50718" w:rsidRDefault="00C50718" w:rsidP="00C50718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Условный образ в лирических или лиро-эпических произведениях, чьё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стремиться передать автор.</w:t>
      </w:r>
    </w:p>
    <w:p w:rsidR="0004603B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2.Эмоциональное восприятие автором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выраженное в литературном произведении художественными средствами.</w:t>
      </w:r>
    </w:p>
    <w:p w:rsidR="0004603B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3.Главный персонаж или главное действующее лицо художественного произведения, вызывающее сочувствие автора (положительный герой).</w:t>
      </w:r>
    </w:p>
    <w:p w:rsidR="0004603B" w:rsidRPr="00C50718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718">
        <w:rPr>
          <w:rFonts w:ascii="Times New Roman" w:hAnsi="Times New Roman" w:cs="Times New Roman"/>
          <w:b/>
          <w:sz w:val="24"/>
          <w:szCs w:val="24"/>
        </w:rPr>
        <w:t>10.Какую тему раскрывает С.Есенин с помощью образа собаки, её щенят в стихотворении «Песнь о собаке»:</w:t>
      </w:r>
    </w:p>
    <w:p w:rsidR="00C50718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Тему любви ко всему живому в мире и милосердия.</w:t>
      </w:r>
    </w:p>
    <w:p w:rsidR="00C50718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2.Тему Родины</w:t>
      </w:r>
    </w:p>
    <w:p w:rsidR="00C50718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3.Тему природы</w:t>
      </w:r>
    </w:p>
    <w:p w:rsidR="00C50718" w:rsidRDefault="00C50718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4.Тему материнства</w:t>
      </w:r>
    </w:p>
    <w:p w:rsidR="0004603B" w:rsidRPr="0004603B" w:rsidRDefault="0004603B" w:rsidP="0004603B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6998" w:rsidRPr="00BD641E" w:rsidRDefault="00CD6998" w:rsidP="00BD641E">
      <w:pPr>
        <w:tabs>
          <w:tab w:val="left" w:pos="21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98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1384"/>
        <w:gridCol w:w="3037"/>
      </w:tblGrid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Default="00035536" w:rsidP="000355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</w:t>
            </w:r>
          </w:p>
          <w:p w:rsidR="00035536" w:rsidRDefault="00035536" w:rsidP="000355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Имаженизм</w:t>
            </w:r>
            <w:proofErr w:type="spellEnd"/>
          </w:p>
          <w:p w:rsidR="00035536" w:rsidRDefault="00035536" w:rsidP="000355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  <w:p w:rsidR="00035536" w:rsidRPr="00035536" w:rsidRDefault="00035536" w:rsidP="000355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04603B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</w:tcPr>
          <w:p w:rsidR="00CD6998" w:rsidRPr="00CD6998" w:rsidRDefault="00035536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73AA0" w:rsidRPr="00035536" w:rsidRDefault="00035536" w:rsidP="000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Default="00C65F58" w:rsidP="00C65F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8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  <w:p w:rsidR="00C65F58" w:rsidRDefault="00C65F58" w:rsidP="00CD69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8">
              <w:rPr>
                <w:rFonts w:ascii="Times New Roman" w:hAnsi="Times New Roman" w:cs="Times New Roman"/>
                <w:sz w:val="24"/>
                <w:szCs w:val="24"/>
              </w:rPr>
              <w:t>Метафоры</w:t>
            </w:r>
          </w:p>
          <w:p w:rsidR="00C65F58" w:rsidRDefault="00C65F58" w:rsidP="00CD69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Метафорические сравнения</w:t>
            </w:r>
          </w:p>
          <w:p w:rsidR="00C65F58" w:rsidRDefault="00C65F58" w:rsidP="00CD69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</w:p>
          <w:p w:rsidR="00C65F58" w:rsidRPr="00C65F58" w:rsidRDefault="00C65F58" w:rsidP="00CD69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  <w:p w:rsidR="00C65F58" w:rsidRPr="00CD6998" w:rsidRDefault="00C65F58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Pr="00CD6998" w:rsidRDefault="00C65F58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Pr="00CD6998" w:rsidRDefault="0004603B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B8014B" w:rsidRPr="0004603B" w:rsidRDefault="0004603B" w:rsidP="0004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Pr="00CD6998" w:rsidRDefault="00C50718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Pr="00CD6998" w:rsidRDefault="00C50718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98" w:rsidTr="00C50718">
        <w:tc>
          <w:tcPr>
            <w:tcW w:w="1384" w:type="dxa"/>
          </w:tcPr>
          <w:p w:rsidR="00CD6998" w:rsidRPr="00CD6998" w:rsidRDefault="00CD6998" w:rsidP="00035536">
            <w:pPr>
              <w:pStyle w:val="a3"/>
              <w:numPr>
                <w:ilvl w:val="0"/>
                <w:numId w:val="13"/>
              </w:num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6998" w:rsidRPr="00CD6998" w:rsidRDefault="00C50718" w:rsidP="00C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998" w:rsidRPr="00CD6998" w:rsidRDefault="00CD6998" w:rsidP="00CD6998"/>
    <w:sectPr w:rsidR="00CD6998" w:rsidRPr="00CD6998" w:rsidSect="00CD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FF0"/>
    <w:multiLevelType w:val="hybridMultilevel"/>
    <w:tmpl w:val="35043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24"/>
    <w:multiLevelType w:val="hybridMultilevel"/>
    <w:tmpl w:val="093A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3072"/>
    <w:multiLevelType w:val="hybridMultilevel"/>
    <w:tmpl w:val="4B1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CC3"/>
    <w:multiLevelType w:val="hybridMultilevel"/>
    <w:tmpl w:val="102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605"/>
    <w:multiLevelType w:val="hybridMultilevel"/>
    <w:tmpl w:val="01603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030BF"/>
    <w:multiLevelType w:val="hybridMultilevel"/>
    <w:tmpl w:val="B39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17DA"/>
    <w:multiLevelType w:val="hybridMultilevel"/>
    <w:tmpl w:val="54EE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7F20"/>
    <w:multiLevelType w:val="hybridMultilevel"/>
    <w:tmpl w:val="855E0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5FC9"/>
    <w:multiLevelType w:val="hybridMultilevel"/>
    <w:tmpl w:val="A33CCDAA"/>
    <w:lvl w:ilvl="0" w:tplc="0AA0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A7F7F"/>
    <w:multiLevelType w:val="hybridMultilevel"/>
    <w:tmpl w:val="816E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153FE"/>
    <w:multiLevelType w:val="hybridMultilevel"/>
    <w:tmpl w:val="FE1E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D02"/>
    <w:multiLevelType w:val="hybridMultilevel"/>
    <w:tmpl w:val="50683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674DD"/>
    <w:multiLevelType w:val="hybridMultilevel"/>
    <w:tmpl w:val="4CC8F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1385"/>
    <w:multiLevelType w:val="hybridMultilevel"/>
    <w:tmpl w:val="F9386876"/>
    <w:lvl w:ilvl="0" w:tplc="10806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5A76"/>
    <w:multiLevelType w:val="hybridMultilevel"/>
    <w:tmpl w:val="08B0C98A"/>
    <w:lvl w:ilvl="0" w:tplc="6F5CA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818E5"/>
    <w:multiLevelType w:val="hybridMultilevel"/>
    <w:tmpl w:val="2FF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995"/>
    <w:multiLevelType w:val="hybridMultilevel"/>
    <w:tmpl w:val="4808F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E98"/>
    <w:multiLevelType w:val="hybridMultilevel"/>
    <w:tmpl w:val="2996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98"/>
    <w:rsid w:val="00035536"/>
    <w:rsid w:val="0004603B"/>
    <w:rsid w:val="002B0F4D"/>
    <w:rsid w:val="002B4370"/>
    <w:rsid w:val="003311DA"/>
    <w:rsid w:val="00B11982"/>
    <w:rsid w:val="00B8014B"/>
    <w:rsid w:val="00BD641E"/>
    <w:rsid w:val="00C50718"/>
    <w:rsid w:val="00C65F58"/>
    <w:rsid w:val="00C73AA0"/>
    <w:rsid w:val="00C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98"/>
    <w:pPr>
      <w:ind w:left="720"/>
      <w:contextualSpacing/>
    </w:pPr>
  </w:style>
  <w:style w:type="table" w:styleId="a4">
    <w:name w:val="Table Grid"/>
    <w:basedOn w:val="a1"/>
    <w:uiPriority w:val="59"/>
    <w:rsid w:val="00C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11AE-0CB8-433D-807C-562EED8C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2015-07-09T04:53:00Z</dcterms:created>
  <dcterms:modified xsi:type="dcterms:W3CDTF">2015-07-09T04:53:00Z</dcterms:modified>
</cp:coreProperties>
</file>