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73" w:rsidRDefault="00E44D73" w:rsidP="00B92219">
      <w:pPr>
        <w:pStyle w:val="Default"/>
        <w:jc w:val="center"/>
      </w:pPr>
    </w:p>
    <w:p w:rsidR="00E44D73" w:rsidRPr="004501FF" w:rsidRDefault="00E44D73" w:rsidP="00B92219">
      <w:pPr>
        <w:pStyle w:val="Default"/>
        <w:jc w:val="center"/>
      </w:pPr>
      <w:r w:rsidRPr="004501FF">
        <w:rPr>
          <w:b/>
          <w:bCs/>
        </w:rPr>
        <w:t>План работы методического объединения</w:t>
      </w:r>
    </w:p>
    <w:p w:rsidR="00E44D73" w:rsidRPr="004501FF" w:rsidRDefault="00E44D73" w:rsidP="00B92219">
      <w:pPr>
        <w:pStyle w:val="Default"/>
        <w:jc w:val="center"/>
      </w:pPr>
      <w:r w:rsidRPr="004501FF">
        <w:rPr>
          <w:b/>
          <w:bCs/>
        </w:rPr>
        <w:t xml:space="preserve">учителей математики и </w:t>
      </w:r>
      <w:r w:rsidR="00B92219" w:rsidRPr="004501FF">
        <w:rPr>
          <w:b/>
          <w:bCs/>
        </w:rPr>
        <w:t>физики</w:t>
      </w:r>
    </w:p>
    <w:p w:rsidR="00E44D73" w:rsidRPr="004501FF" w:rsidRDefault="00E44D73" w:rsidP="00B92219">
      <w:pPr>
        <w:pStyle w:val="Default"/>
        <w:jc w:val="center"/>
      </w:pPr>
      <w:r w:rsidRPr="004501FF">
        <w:rPr>
          <w:b/>
          <w:bCs/>
        </w:rPr>
        <w:t>на 201</w:t>
      </w:r>
      <w:r w:rsidR="00B92219" w:rsidRPr="004501FF">
        <w:rPr>
          <w:b/>
          <w:bCs/>
        </w:rPr>
        <w:t>5</w:t>
      </w:r>
      <w:r w:rsidRPr="004501FF">
        <w:rPr>
          <w:b/>
          <w:bCs/>
        </w:rPr>
        <w:t xml:space="preserve"> – 201</w:t>
      </w:r>
      <w:r w:rsidR="00B92219" w:rsidRPr="004501FF">
        <w:rPr>
          <w:b/>
          <w:bCs/>
        </w:rPr>
        <w:t>6</w:t>
      </w:r>
      <w:r w:rsidRPr="004501FF">
        <w:rPr>
          <w:b/>
          <w:bCs/>
        </w:rPr>
        <w:t xml:space="preserve"> учебный год</w:t>
      </w:r>
    </w:p>
    <w:p w:rsidR="00E44D73" w:rsidRPr="004501FF" w:rsidRDefault="00E44D73" w:rsidP="00E44D73">
      <w:pPr>
        <w:pStyle w:val="Default"/>
      </w:pPr>
      <w:r w:rsidRPr="004501FF">
        <w:rPr>
          <w:b/>
          <w:bCs/>
        </w:rPr>
        <w:t xml:space="preserve">Задачи: </w:t>
      </w:r>
    </w:p>
    <w:p w:rsidR="00B92219" w:rsidRPr="004501FF" w:rsidRDefault="00E44D73" w:rsidP="00E44D73">
      <w:pPr>
        <w:pStyle w:val="Default"/>
      </w:pPr>
      <w:r w:rsidRPr="004501FF">
        <w:t xml:space="preserve">1. Направить работу учителей МО на изучение ФГОС ООО в математике </w:t>
      </w:r>
    </w:p>
    <w:p w:rsidR="00E44D73" w:rsidRPr="004501FF" w:rsidRDefault="00E44D73" w:rsidP="00E44D73">
      <w:pPr>
        <w:pStyle w:val="Default"/>
      </w:pPr>
      <w:r w:rsidRPr="004501FF">
        <w:t xml:space="preserve">2. Повышение качества образования с использованием новых современных технологий. </w:t>
      </w:r>
    </w:p>
    <w:p w:rsidR="00E44D73" w:rsidRPr="004501FF" w:rsidRDefault="00E44D73" w:rsidP="00E44D73">
      <w:pPr>
        <w:pStyle w:val="Default"/>
      </w:pPr>
      <w:r w:rsidRPr="004501FF">
        <w:t xml:space="preserve">3. Активизация участия педагогов и учащихся в предметных олимпиадах и конкурсах. </w:t>
      </w:r>
    </w:p>
    <w:p w:rsidR="00E44D73" w:rsidRPr="004501FF" w:rsidRDefault="00E44D73" w:rsidP="00E44D73">
      <w:pPr>
        <w:pStyle w:val="Default"/>
      </w:pPr>
      <w:r w:rsidRPr="004501FF">
        <w:t xml:space="preserve">4. Разработка методики успешной сдачи ЕГЭ и ОГЭ. </w:t>
      </w:r>
    </w:p>
    <w:p w:rsidR="00E44D73" w:rsidRPr="004501FF" w:rsidRDefault="00E44D73" w:rsidP="00E44D73">
      <w:pPr>
        <w:pStyle w:val="Default"/>
      </w:pPr>
      <w:r w:rsidRPr="004501FF">
        <w:t xml:space="preserve">5. Использование современных информационных технологий в учебном процессе и внеурочной деятельности. </w:t>
      </w:r>
    </w:p>
    <w:p w:rsidR="00E44D73" w:rsidRPr="004501FF" w:rsidRDefault="00E44D73" w:rsidP="00E44D73">
      <w:pPr>
        <w:pStyle w:val="Default"/>
      </w:pPr>
      <w:r w:rsidRPr="004501FF">
        <w:t xml:space="preserve">6. Проводить работу по организации и ведению научно - исследовательской работы учащихся. </w:t>
      </w:r>
    </w:p>
    <w:p w:rsidR="00E44D73" w:rsidRPr="004501FF" w:rsidRDefault="00E44D73" w:rsidP="00E44D73">
      <w:pPr>
        <w:pStyle w:val="Default"/>
      </w:pPr>
      <w:r w:rsidRPr="004501FF">
        <w:t>7. Способствовать развитию интереса учащихся к математике и ИКТ, посредством факультативов, спецкурсов</w:t>
      </w:r>
      <w:r w:rsidR="001B0636" w:rsidRPr="004501FF">
        <w:t>.</w:t>
      </w:r>
    </w:p>
    <w:p w:rsidR="00E44D73" w:rsidRPr="004501FF" w:rsidRDefault="00E44D73" w:rsidP="00E44D73">
      <w:pPr>
        <w:pStyle w:val="Default"/>
      </w:pP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E44D73" w:rsidRPr="004501FF" w:rsidTr="00E44D73">
        <w:trPr>
          <w:cantSplit/>
          <w:trHeight w:val="1134"/>
        </w:trPr>
        <w:tc>
          <w:tcPr>
            <w:tcW w:w="1384" w:type="dxa"/>
            <w:textDirection w:val="btLr"/>
          </w:tcPr>
          <w:p w:rsidR="00E44D73" w:rsidRPr="004501FF" w:rsidRDefault="001B0636" w:rsidP="00E44D73">
            <w:pPr>
              <w:pStyle w:val="Default"/>
              <w:ind w:left="113" w:right="113"/>
            </w:pPr>
            <w:r w:rsidRPr="004501FF">
              <w:t>месяц</w:t>
            </w:r>
          </w:p>
        </w:tc>
        <w:tc>
          <w:tcPr>
            <w:tcW w:w="8187" w:type="dxa"/>
          </w:tcPr>
          <w:p w:rsidR="001B0636" w:rsidRPr="004501FF" w:rsidRDefault="001B0636" w:rsidP="001B063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6"/>
            </w:tblGrid>
            <w:tr w:rsidR="001B0636" w:rsidRPr="004501FF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0" w:type="auto"/>
                </w:tcPr>
                <w:p w:rsidR="001B0636" w:rsidRPr="004501FF" w:rsidRDefault="001B0636" w:rsidP="001B0636">
                  <w:pPr>
                    <w:pStyle w:val="Default"/>
                    <w:jc w:val="center"/>
                  </w:pPr>
                  <w:r w:rsidRPr="004501FF">
                    <w:rPr>
                      <w:b/>
                      <w:bCs/>
                    </w:rPr>
                    <w:t>Мероприятие</w:t>
                  </w:r>
                </w:p>
              </w:tc>
            </w:tr>
          </w:tbl>
          <w:p w:rsidR="00E44D73" w:rsidRPr="004501FF" w:rsidRDefault="00E44D73" w:rsidP="00E44D73">
            <w:pPr>
              <w:pStyle w:val="Default"/>
            </w:pPr>
          </w:p>
        </w:tc>
      </w:tr>
      <w:tr w:rsidR="00E44D73" w:rsidRPr="004501FF" w:rsidTr="00E44D73">
        <w:trPr>
          <w:cantSplit/>
          <w:trHeight w:val="1350"/>
        </w:trPr>
        <w:tc>
          <w:tcPr>
            <w:tcW w:w="1384" w:type="dxa"/>
            <w:textDirection w:val="btLr"/>
          </w:tcPr>
          <w:p w:rsidR="00E44D73" w:rsidRPr="004501FF" w:rsidRDefault="00E44D73" w:rsidP="00E44D73">
            <w:pPr>
              <w:pStyle w:val="Default"/>
              <w:jc w:val="center"/>
            </w:pPr>
            <w:r w:rsidRPr="004501FF">
              <w:rPr>
                <w:bCs/>
              </w:rPr>
              <w:t>Сентябрь</w:t>
            </w:r>
          </w:p>
          <w:p w:rsidR="00E44D73" w:rsidRPr="004501FF" w:rsidRDefault="00E44D73" w:rsidP="00E44D73">
            <w:pPr>
              <w:pStyle w:val="Default"/>
              <w:ind w:left="113" w:right="113"/>
            </w:pPr>
          </w:p>
        </w:tc>
        <w:tc>
          <w:tcPr>
            <w:tcW w:w="8187" w:type="dxa"/>
          </w:tcPr>
          <w:p w:rsidR="00E44D73" w:rsidRPr="004501FF" w:rsidRDefault="00E44D73">
            <w:pPr>
              <w:pStyle w:val="Default"/>
            </w:pPr>
            <w:r w:rsidRPr="004501FF">
              <w:t>1. Утверждение плана работы на новый учебный год. Основные направления работы М</w:t>
            </w:r>
            <w:r w:rsidR="00B92219" w:rsidRPr="004501FF">
              <w:t>О</w:t>
            </w:r>
            <w:r w:rsidRPr="004501FF">
              <w:t xml:space="preserve">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3. Рассмотрение и согласование рабочих программ, календарно – тематического, поурочного планирования по предметам.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4. Определение содержания, форм и методов повышения квалификации педагогов школы в новом учебном году.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5. Выбор тем самообразования. </w:t>
            </w:r>
          </w:p>
          <w:p w:rsidR="00B92219" w:rsidRPr="004501FF" w:rsidRDefault="00B92219">
            <w:pPr>
              <w:pStyle w:val="Default"/>
            </w:pPr>
            <w:r w:rsidRPr="004501FF">
              <w:t>6.Изучение новых стандартов, обсуждение проблем при переходе на ФГОС, нового пок</w:t>
            </w:r>
            <w:r w:rsidR="001B0636" w:rsidRPr="004501FF">
              <w:t>о</w:t>
            </w:r>
            <w:r w:rsidRPr="004501FF">
              <w:t>ления</w:t>
            </w:r>
            <w:r w:rsidR="001B0636" w:rsidRPr="004501FF">
              <w:t>.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7. Подготовка к школьному туру олимпиады.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8. Утверждение плана подготовки к государственной итоговой аттестации. </w:t>
            </w:r>
          </w:p>
          <w:p w:rsidR="00E44D73" w:rsidRPr="004501FF" w:rsidRDefault="004501FF">
            <w:pPr>
              <w:pStyle w:val="Default"/>
            </w:pPr>
            <w:r w:rsidRPr="004501FF">
              <w:t>9</w:t>
            </w:r>
            <w:r w:rsidR="00E44D73" w:rsidRPr="004501FF">
              <w:t>. Заседание м/о для обсуждения плана работы м/о в 2015-2016уч</w:t>
            </w:r>
            <w:proofErr w:type="gramStart"/>
            <w:r w:rsidR="00E44D73" w:rsidRPr="004501FF">
              <w:t>.г</w:t>
            </w:r>
            <w:proofErr w:type="gramEnd"/>
            <w:r w:rsidR="00E44D73" w:rsidRPr="004501FF">
              <w:t>оду</w:t>
            </w:r>
          </w:p>
        </w:tc>
      </w:tr>
      <w:tr w:rsidR="00E44D73" w:rsidRPr="004501FF" w:rsidTr="00E44D73">
        <w:trPr>
          <w:cantSplit/>
          <w:trHeight w:val="1256"/>
        </w:trPr>
        <w:tc>
          <w:tcPr>
            <w:tcW w:w="1384" w:type="dxa"/>
            <w:textDirection w:val="btLr"/>
          </w:tcPr>
          <w:p w:rsidR="00E44D73" w:rsidRPr="004501FF" w:rsidRDefault="00E44D73" w:rsidP="00E44D73">
            <w:pPr>
              <w:pStyle w:val="Default"/>
              <w:ind w:left="113" w:right="113"/>
              <w:jc w:val="center"/>
            </w:pPr>
            <w:r w:rsidRPr="004501FF">
              <w:t>Октябрь</w:t>
            </w:r>
          </w:p>
          <w:p w:rsidR="00E44D73" w:rsidRPr="004501FF" w:rsidRDefault="00E44D73" w:rsidP="00E44D73">
            <w:pPr>
              <w:pStyle w:val="Default"/>
              <w:ind w:left="113" w:right="113"/>
              <w:jc w:val="center"/>
            </w:pPr>
            <w:r w:rsidRPr="004501FF">
              <w:t>ноябрь</w:t>
            </w:r>
          </w:p>
        </w:tc>
        <w:tc>
          <w:tcPr>
            <w:tcW w:w="8187" w:type="dxa"/>
          </w:tcPr>
          <w:p w:rsidR="00E44D73" w:rsidRPr="004501FF" w:rsidRDefault="00E44D73">
            <w:pPr>
              <w:pStyle w:val="Default"/>
            </w:pPr>
            <w:r w:rsidRPr="004501FF">
              <w:t xml:space="preserve">1. Изучение новой методической литературы </w:t>
            </w:r>
            <w:r w:rsidR="001B0636" w:rsidRPr="004501FF">
              <w:t>по ФГОС.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2. Организация и проведение школьных предметных олимпиад.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3. Итоги мониторинга учебного процесса за первый триместр.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4. Предварительный анализ успеваемости учащихся 9-х классов по результатам первого триместра.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5. Организация взаимного посещения уроков.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6. Организация участия учащихся в конкурсах различного уровня, олимпиадах по предметам. </w:t>
            </w:r>
          </w:p>
          <w:p w:rsidR="00E44D73" w:rsidRPr="004501FF" w:rsidRDefault="001B0636">
            <w:pPr>
              <w:pStyle w:val="Default"/>
            </w:pPr>
            <w:r w:rsidRPr="004501FF">
              <w:t xml:space="preserve">7.Диагностика уровней </w:t>
            </w:r>
            <w:proofErr w:type="spellStart"/>
            <w:r w:rsidRPr="004501FF">
              <w:t>сформированности</w:t>
            </w:r>
            <w:proofErr w:type="spellEnd"/>
            <w:r w:rsidRPr="004501FF">
              <w:t xml:space="preserve"> предметных умений и универсальных учебных действий.</w:t>
            </w:r>
          </w:p>
          <w:p w:rsidR="004501FF" w:rsidRPr="004501FF" w:rsidRDefault="004501FF">
            <w:pPr>
              <w:pStyle w:val="Default"/>
              <w:rPr>
                <w:rFonts w:eastAsia="Calibri"/>
              </w:rPr>
            </w:pPr>
            <w:r w:rsidRPr="004501FF">
              <w:t>8.</w:t>
            </w:r>
            <w:r w:rsidRPr="004501FF">
              <w:rPr>
                <w:rFonts w:eastAsia="Calibri"/>
              </w:rPr>
              <w:t xml:space="preserve"> Формы и методы работы с одаренными детьми.</w:t>
            </w:r>
          </w:p>
          <w:p w:rsidR="004501FF" w:rsidRPr="004501FF" w:rsidRDefault="004501FF" w:rsidP="004501FF">
            <w:pPr>
              <w:pStyle w:val="Default"/>
            </w:pPr>
            <w:r w:rsidRPr="004501FF">
              <w:rPr>
                <w:shd w:val="clear" w:color="auto" w:fill="FFFFFF"/>
              </w:rPr>
              <w:t>9.Примерная структура разного типа урока по ФГОС.</w:t>
            </w:r>
          </w:p>
          <w:p w:rsidR="004501FF" w:rsidRPr="004501FF" w:rsidRDefault="004501FF">
            <w:pPr>
              <w:pStyle w:val="Default"/>
            </w:pPr>
          </w:p>
        </w:tc>
      </w:tr>
      <w:tr w:rsidR="00E44D73" w:rsidRPr="004501FF" w:rsidTr="00E44D73">
        <w:trPr>
          <w:cantSplit/>
          <w:trHeight w:val="1134"/>
        </w:trPr>
        <w:tc>
          <w:tcPr>
            <w:tcW w:w="1384" w:type="dxa"/>
            <w:textDirection w:val="btLr"/>
          </w:tcPr>
          <w:p w:rsidR="00E44D73" w:rsidRPr="004501FF" w:rsidRDefault="00E44D73" w:rsidP="00E44D73">
            <w:pPr>
              <w:pStyle w:val="Default"/>
              <w:ind w:left="113" w:right="113"/>
              <w:jc w:val="center"/>
            </w:pPr>
            <w:r w:rsidRPr="004501FF">
              <w:lastRenderedPageBreak/>
              <w:t>Декабрь</w:t>
            </w:r>
          </w:p>
          <w:p w:rsidR="00E44D73" w:rsidRPr="004501FF" w:rsidRDefault="00E44D73" w:rsidP="00E44D73">
            <w:pPr>
              <w:pStyle w:val="Default"/>
              <w:ind w:left="113" w:right="113"/>
              <w:jc w:val="center"/>
            </w:pPr>
            <w:r w:rsidRPr="004501FF">
              <w:t>январь</w:t>
            </w:r>
          </w:p>
        </w:tc>
        <w:tc>
          <w:tcPr>
            <w:tcW w:w="8187" w:type="dxa"/>
          </w:tcPr>
          <w:p w:rsidR="001B0636" w:rsidRPr="004501FF" w:rsidRDefault="001B0636" w:rsidP="001B0636">
            <w:pPr>
              <w:pStyle w:val="Default"/>
            </w:pPr>
            <w:r w:rsidRPr="004501FF">
              <w:t>1.Организация и проведение итоговых контрольных работ по математике и физике.</w:t>
            </w:r>
          </w:p>
          <w:p w:rsidR="00E44D73" w:rsidRPr="004501FF" w:rsidRDefault="001B0636">
            <w:pPr>
              <w:pStyle w:val="Default"/>
            </w:pPr>
            <w:r w:rsidRPr="004501FF">
              <w:t>2.Организация работы с учащимися, отстающими в</w:t>
            </w:r>
            <w:r w:rsidR="006138B8" w:rsidRPr="004501FF">
              <w:t xml:space="preserve"> </w:t>
            </w:r>
            <w:r w:rsidRPr="004501FF">
              <w:t xml:space="preserve">освоении учебной программы.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3. Мониторинг прохождения учебных программ.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4. Результативность работы </w:t>
            </w:r>
            <w:proofErr w:type="gramStart"/>
            <w:r w:rsidRPr="004501FF">
              <w:t>м</w:t>
            </w:r>
            <w:proofErr w:type="gramEnd"/>
            <w:r w:rsidRPr="004501FF">
              <w:t xml:space="preserve">/о школы за первое полугодие, состояние работы по повышению квалификации учителей.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5. Итоги мониторинга учебного процесса за первое полугодие. </w:t>
            </w:r>
          </w:p>
          <w:p w:rsidR="004501FF" w:rsidRPr="004501FF" w:rsidRDefault="004501FF">
            <w:pPr>
              <w:pStyle w:val="Default"/>
            </w:pPr>
            <w:r w:rsidRPr="004501FF">
              <w:rPr>
                <w:shd w:val="clear" w:color="auto" w:fill="FFFFFF"/>
              </w:rPr>
              <w:t>6.Технологическая карта урока по ФГОС</w:t>
            </w:r>
          </w:p>
          <w:p w:rsidR="00E44D73" w:rsidRPr="004501FF" w:rsidRDefault="004501FF">
            <w:pPr>
              <w:pStyle w:val="Default"/>
            </w:pPr>
            <w:r w:rsidRPr="004501FF">
              <w:t>7</w:t>
            </w:r>
            <w:r w:rsidR="00E44D73" w:rsidRPr="004501FF">
              <w:t xml:space="preserve">. Заседание </w:t>
            </w:r>
            <w:proofErr w:type="gramStart"/>
            <w:r w:rsidR="00E44D73" w:rsidRPr="004501FF">
              <w:t>м</w:t>
            </w:r>
            <w:proofErr w:type="gramEnd"/>
            <w:r w:rsidR="00E44D73" w:rsidRPr="004501FF">
              <w:t xml:space="preserve">/о. </w:t>
            </w:r>
          </w:p>
        </w:tc>
      </w:tr>
      <w:tr w:rsidR="00E44D73" w:rsidRPr="004501FF" w:rsidTr="00B92219">
        <w:trPr>
          <w:cantSplit/>
          <w:trHeight w:val="1134"/>
        </w:trPr>
        <w:tc>
          <w:tcPr>
            <w:tcW w:w="1384" w:type="dxa"/>
            <w:textDirection w:val="btLr"/>
          </w:tcPr>
          <w:p w:rsidR="00E44D73" w:rsidRPr="004501FF" w:rsidRDefault="00B92219" w:rsidP="00B92219">
            <w:pPr>
              <w:pStyle w:val="Default"/>
              <w:ind w:left="113" w:right="113"/>
              <w:jc w:val="center"/>
            </w:pPr>
            <w:r w:rsidRPr="004501FF">
              <w:t>Февраль</w:t>
            </w:r>
          </w:p>
        </w:tc>
        <w:tc>
          <w:tcPr>
            <w:tcW w:w="8187" w:type="dxa"/>
          </w:tcPr>
          <w:p w:rsidR="00E44D73" w:rsidRPr="004501FF" w:rsidRDefault="00E44D73">
            <w:pPr>
              <w:pStyle w:val="Default"/>
            </w:pPr>
            <w:r w:rsidRPr="004501FF">
              <w:t xml:space="preserve">1. Итоги полугодия.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2. План работы на 3 триместр.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3. Работа с учащимися, имеющими повышенную мотивацию </w:t>
            </w:r>
            <w:proofErr w:type="gramStart"/>
            <w:r w:rsidRPr="004501FF">
              <w:t>к</w:t>
            </w:r>
            <w:proofErr w:type="gramEnd"/>
            <w:r w:rsidRPr="004501FF">
              <w:t xml:space="preserve">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учебно-познавательной деятельности; итоги участия учащихся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школы в районных конкурсах и олимпиадах.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4. Отчет о работе над методическими темами. </w:t>
            </w:r>
          </w:p>
          <w:p w:rsidR="00E44D73" w:rsidRPr="004501FF" w:rsidRDefault="00E44D73">
            <w:pPr>
              <w:pStyle w:val="Default"/>
            </w:pPr>
            <w:r w:rsidRPr="004501FF">
              <w:t xml:space="preserve">5. О проектных работах в гимназических классах </w:t>
            </w:r>
          </w:p>
          <w:p w:rsidR="004501FF" w:rsidRPr="004501FF" w:rsidRDefault="004501FF">
            <w:pPr>
              <w:pStyle w:val="Default"/>
            </w:pPr>
            <w:r w:rsidRPr="004501FF">
              <w:rPr>
                <w:shd w:val="clear" w:color="auto" w:fill="FFFFFF"/>
              </w:rPr>
              <w:t>6.Совершенствование традиционных форм обучения и использование новых методик и технологий, повышающих эффективность учебно-воспитательного процесса в условиях перехода на ФГОС.</w:t>
            </w:r>
          </w:p>
          <w:p w:rsidR="00E44D73" w:rsidRPr="004501FF" w:rsidRDefault="004501FF">
            <w:pPr>
              <w:pStyle w:val="Default"/>
            </w:pPr>
            <w:r w:rsidRPr="004501FF">
              <w:t>7</w:t>
            </w:r>
            <w:r w:rsidR="00E44D73" w:rsidRPr="004501FF">
              <w:t xml:space="preserve">. Разное. </w:t>
            </w:r>
          </w:p>
        </w:tc>
      </w:tr>
      <w:tr w:rsidR="00B92219" w:rsidRPr="004501FF" w:rsidTr="00B92219">
        <w:trPr>
          <w:cantSplit/>
          <w:trHeight w:val="1134"/>
        </w:trPr>
        <w:tc>
          <w:tcPr>
            <w:tcW w:w="1384" w:type="dxa"/>
            <w:textDirection w:val="btLr"/>
          </w:tcPr>
          <w:p w:rsidR="00B92219" w:rsidRPr="004501FF" w:rsidRDefault="00B92219" w:rsidP="00B92219">
            <w:pPr>
              <w:pStyle w:val="Default"/>
              <w:ind w:left="113" w:right="113"/>
              <w:jc w:val="center"/>
            </w:pPr>
            <w:r w:rsidRPr="004501FF">
              <w:t>март</w:t>
            </w:r>
          </w:p>
        </w:tc>
        <w:tc>
          <w:tcPr>
            <w:tcW w:w="8187" w:type="dxa"/>
          </w:tcPr>
          <w:p w:rsidR="00B92219" w:rsidRPr="004501FF" w:rsidRDefault="00B92219">
            <w:pPr>
              <w:pStyle w:val="Default"/>
            </w:pPr>
            <w:r w:rsidRPr="004501FF">
              <w:t xml:space="preserve">1. Создание группы контроля организации и подготовки учащихся 9- </w:t>
            </w:r>
            <w:proofErr w:type="spellStart"/>
            <w:r w:rsidRPr="004501FF">
              <w:t>х</w:t>
            </w:r>
            <w:proofErr w:type="spellEnd"/>
            <w:r w:rsidRPr="004501FF">
              <w:t xml:space="preserve"> и 11-х классов к итоговой аттестации.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2. Итоги мониторинга учебного процесса за второй триместр.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3. Подготовка к экзаменам. Определение форм итогового контроля.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Самоанализ работы учителя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4. Организация повторения в конце года.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5. Отчет по темам самообразования. </w:t>
            </w:r>
          </w:p>
          <w:p w:rsidR="004501FF" w:rsidRPr="004501FF" w:rsidRDefault="004501FF">
            <w:pPr>
              <w:pStyle w:val="Default"/>
            </w:pPr>
            <w:r w:rsidRPr="004501FF">
              <w:rPr>
                <w:rFonts w:eastAsia="Calibri"/>
              </w:rPr>
              <w:t xml:space="preserve">Формирование предметных и </w:t>
            </w:r>
            <w:proofErr w:type="spellStart"/>
            <w:r w:rsidRPr="004501FF">
              <w:rPr>
                <w:rFonts w:eastAsia="Calibri"/>
              </w:rPr>
              <w:t>метапредметных</w:t>
            </w:r>
            <w:proofErr w:type="spellEnd"/>
            <w:r w:rsidRPr="004501FF">
              <w:rPr>
                <w:rFonts w:eastAsia="Calibri"/>
              </w:rPr>
              <w:t xml:space="preserve"> компетенций  учащихся посредством системно - </w:t>
            </w:r>
            <w:proofErr w:type="spellStart"/>
            <w:r w:rsidRPr="004501FF">
              <w:rPr>
                <w:rFonts w:eastAsia="Calibri"/>
              </w:rPr>
              <w:t>деятельностного</w:t>
            </w:r>
            <w:proofErr w:type="spellEnd"/>
            <w:r w:rsidRPr="004501FF">
              <w:rPr>
                <w:rFonts w:eastAsia="Calibri"/>
              </w:rPr>
              <w:t xml:space="preserve"> подхода в преподавании предметов математики и физики.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6. Заседание </w:t>
            </w:r>
            <w:proofErr w:type="gramStart"/>
            <w:r w:rsidRPr="004501FF">
              <w:t>м</w:t>
            </w:r>
            <w:proofErr w:type="gramEnd"/>
            <w:r w:rsidRPr="004501FF">
              <w:t xml:space="preserve">/о.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7. Разное. </w:t>
            </w:r>
          </w:p>
        </w:tc>
      </w:tr>
      <w:tr w:rsidR="00B92219" w:rsidRPr="004501FF" w:rsidTr="00B92219">
        <w:trPr>
          <w:cantSplit/>
          <w:trHeight w:val="1134"/>
        </w:trPr>
        <w:tc>
          <w:tcPr>
            <w:tcW w:w="1384" w:type="dxa"/>
            <w:textDirection w:val="btLr"/>
          </w:tcPr>
          <w:p w:rsidR="00B92219" w:rsidRPr="004501FF" w:rsidRDefault="00B92219" w:rsidP="00B92219">
            <w:pPr>
              <w:pStyle w:val="Default"/>
              <w:ind w:left="113" w:right="113"/>
              <w:jc w:val="center"/>
            </w:pPr>
            <w:r w:rsidRPr="004501FF">
              <w:t>Апрель</w:t>
            </w:r>
          </w:p>
          <w:p w:rsidR="00B92219" w:rsidRPr="004501FF" w:rsidRDefault="00B92219" w:rsidP="00B92219">
            <w:pPr>
              <w:pStyle w:val="Default"/>
              <w:ind w:left="113" w:right="113"/>
              <w:jc w:val="center"/>
            </w:pPr>
            <w:r w:rsidRPr="004501FF">
              <w:t>Май</w:t>
            </w:r>
          </w:p>
        </w:tc>
        <w:tc>
          <w:tcPr>
            <w:tcW w:w="8187" w:type="dxa"/>
          </w:tcPr>
          <w:p w:rsidR="00B92219" w:rsidRPr="004501FF" w:rsidRDefault="00B92219">
            <w:pPr>
              <w:pStyle w:val="Default"/>
            </w:pPr>
            <w:r w:rsidRPr="004501FF">
              <w:t xml:space="preserve">1. Подготовка и проведение мониторинга методических затруднений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и запросов учителей.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2. Экспертная оценка работы </w:t>
            </w:r>
            <w:proofErr w:type="gramStart"/>
            <w:r w:rsidRPr="004501FF">
              <w:t>м</w:t>
            </w:r>
            <w:proofErr w:type="gramEnd"/>
            <w:r w:rsidRPr="004501FF">
              <w:t xml:space="preserve">/о школы за второе полугодие, год.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3. Подведение итогов аттестации, курсовой системы повышения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квалификации педагогических кадров школы за учебный год.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4. Подведение итогов обмена и обобщения опыта.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5. Итоги мониторинга учебного процесса за третий триместр, год </w:t>
            </w:r>
          </w:p>
          <w:p w:rsidR="00B92219" w:rsidRPr="004501FF" w:rsidRDefault="00B92219">
            <w:pPr>
              <w:pStyle w:val="Default"/>
            </w:pPr>
            <w:r w:rsidRPr="004501FF">
              <w:t>6. Обсуждение плана работы м/</w:t>
            </w:r>
            <w:proofErr w:type="gramStart"/>
            <w:r w:rsidRPr="004501FF">
              <w:t>о</w:t>
            </w:r>
            <w:proofErr w:type="gramEnd"/>
            <w:r w:rsidRPr="004501FF">
              <w:t xml:space="preserve"> на новый учебный год.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7. Подготовка кабинетов к новому учебному 2015 – 2016 учебному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году.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8. Заседание М/О </w:t>
            </w:r>
          </w:p>
          <w:p w:rsidR="00B92219" w:rsidRPr="004501FF" w:rsidRDefault="00B92219">
            <w:pPr>
              <w:pStyle w:val="Default"/>
            </w:pPr>
            <w:r w:rsidRPr="004501FF">
              <w:t>9. Предварительное распределение нагрузки на следующий уч</w:t>
            </w:r>
            <w:r w:rsidR="004501FF">
              <w:t xml:space="preserve">ебный </w:t>
            </w:r>
            <w:r w:rsidRPr="004501FF">
              <w:t xml:space="preserve">год. </w:t>
            </w:r>
          </w:p>
          <w:p w:rsidR="00B92219" w:rsidRPr="004501FF" w:rsidRDefault="00B92219">
            <w:pPr>
              <w:pStyle w:val="Default"/>
            </w:pPr>
            <w:r w:rsidRPr="004501FF">
              <w:t xml:space="preserve">10. Разное. </w:t>
            </w:r>
          </w:p>
        </w:tc>
      </w:tr>
      <w:tr w:rsidR="00B92219" w:rsidRPr="004501FF" w:rsidTr="00E44D73">
        <w:tc>
          <w:tcPr>
            <w:tcW w:w="1384" w:type="dxa"/>
          </w:tcPr>
          <w:p w:rsidR="00B92219" w:rsidRPr="004501FF" w:rsidRDefault="00B92219" w:rsidP="00E44D73">
            <w:pPr>
              <w:pStyle w:val="Default"/>
            </w:pPr>
          </w:p>
        </w:tc>
        <w:tc>
          <w:tcPr>
            <w:tcW w:w="8187" w:type="dxa"/>
          </w:tcPr>
          <w:p w:rsidR="00B92219" w:rsidRPr="004501FF" w:rsidRDefault="00B92219" w:rsidP="00E44D73">
            <w:pPr>
              <w:pStyle w:val="Default"/>
            </w:pPr>
          </w:p>
        </w:tc>
      </w:tr>
    </w:tbl>
    <w:p w:rsidR="00E44D73" w:rsidRPr="004501FF" w:rsidRDefault="00E44D73" w:rsidP="00E44D73">
      <w:pPr>
        <w:pStyle w:val="Default"/>
      </w:pPr>
    </w:p>
    <w:sectPr w:rsidR="00E44D73" w:rsidRPr="004501FF" w:rsidSect="0025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4D73"/>
    <w:rsid w:val="001B0636"/>
    <w:rsid w:val="00251F10"/>
    <w:rsid w:val="004501FF"/>
    <w:rsid w:val="006138B8"/>
    <w:rsid w:val="00B92219"/>
    <w:rsid w:val="00E4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3570</Characters>
  <Application>Microsoft Office Word</Application>
  <DocSecurity>0</DocSecurity>
  <Lines>75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Pavilion-g7</dc:creator>
  <cp:keywords/>
  <dc:description/>
  <cp:lastModifiedBy>Pavilion-g7</cp:lastModifiedBy>
  <cp:revision>2</cp:revision>
  <dcterms:created xsi:type="dcterms:W3CDTF">2015-11-08T15:14:00Z</dcterms:created>
  <dcterms:modified xsi:type="dcterms:W3CDTF">2015-11-08T16:03:00Z</dcterms:modified>
</cp:coreProperties>
</file>